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Power BI- Lecture 2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Times New Roman" w:cs="Times New Roman" w:eastAsia="Times New Roman" w:hAnsi="Times New Roman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sz w:val="48"/>
          <w:szCs w:val="48"/>
          <w:rtl w:val="0"/>
        </w:rPr>
        <w:t xml:space="preserve">Power BI Basic Power Charts </w:t>
      </w:r>
    </w:p>
    <w:p w:rsidR="00000000" w:rsidDel="00000000" w:rsidP="00000000" w:rsidRDefault="00000000" w:rsidRPr="00000000" w14:paraId="00000004">
      <w:pPr>
        <w:jc w:val="center"/>
        <w:rPr>
          <w:rFonts w:ascii="Times New Roman" w:cs="Times New Roman" w:eastAsia="Times New Roman" w:hAnsi="Times New Roman"/>
          <w:b w:val="1"/>
          <w:color w:val="ff0000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36"/>
          <w:szCs w:val="36"/>
          <w:rtl w:val="0"/>
        </w:rPr>
        <w:t xml:space="preserve">“If You keep asking questions to your data set many many questions I t will tell Details and insights”</w:t>
      </w:r>
    </w:p>
    <w:p w:rsidR="00000000" w:rsidDel="00000000" w:rsidP="00000000" w:rsidRDefault="00000000" w:rsidRPr="00000000" w14:paraId="00000005">
      <w:pPr>
        <w:jc w:val="center"/>
        <w:rPr>
          <w:rFonts w:ascii="Times New Roman" w:cs="Times New Roman" w:eastAsia="Times New Roman" w:hAnsi="Times New Roman"/>
          <w:b w:val="1"/>
          <w:color w:val="ff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rFonts w:ascii="Times New Roman" w:cs="Times New Roman" w:eastAsia="Times New Roman" w:hAnsi="Times New Roman"/>
          <w:b w:val="1"/>
          <w:color w:val="538135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538135"/>
          <w:sz w:val="36"/>
          <w:szCs w:val="36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538135"/>
          <w:sz w:val="36"/>
          <w:szCs w:val="36"/>
          <w:u w:val="single"/>
          <w:shd w:fill="auto" w:val="clear"/>
          <w:vertAlign w:val="baseline"/>
          <w:rtl w:val="0"/>
        </w:rPr>
        <w:t xml:space="preserve">What is power BI: -</w:t>
      </w:r>
    </w:p>
    <w:p w:rsidR="00000000" w:rsidDel="00000000" w:rsidP="00000000" w:rsidRDefault="00000000" w:rsidRPr="00000000" w14:paraId="00000008">
      <w:pPr>
        <w:ind w:left="360" w:firstLine="0"/>
        <w:rPr>
          <w:rFonts w:ascii="Times New Roman" w:cs="Times New Roman" w:eastAsia="Times New Roman" w:hAnsi="Times New Roman"/>
          <w:b w:val="1"/>
          <w:color w:val="538135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538135"/>
          <w:sz w:val="36"/>
          <w:szCs w:val="36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538135"/>
          <w:sz w:val="36"/>
          <w:szCs w:val="36"/>
          <w:u w:val="single"/>
          <w:shd w:fill="auto" w:val="clear"/>
          <w:vertAlign w:val="baseline"/>
          <w:rtl w:val="0"/>
        </w:rPr>
        <w:t xml:space="preserve">Types of Data connection power BI: -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538135"/>
          <w:sz w:val="36"/>
          <w:szCs w:val="36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538135"/>
          <w:sz w:val="36"/>
          <w:szCs w:val="36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538135"/>
          <w:sz w:val="36"/>
          <w:szCs w:val="36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538135"/>
          <w:sz w:val="36"/>
          <w:szCs w:val="36"/>
          <w:u w:val="single"/>
          <w:shd w:fill="auto" w:val="clear"/>
          <w:vertAlign w:val="baseline"/>
          <w:rtl w:val="0"/>
        </w:rPr>
        <w:t xml:space="preserve">Text Functions Using Power BI: -</w:t>
      </w:r>
    </w:p>
    <w:p w:rsidR="00000000" w:rsidDel="00000000" w:rsidP="00000000" w:rsidRDefault="00000000" w:rsidRPr="00000000" w14:paraId="0000000D">
      <w:pPr>
        <w:ind w:firstLine="720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firstLine="720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Data Analysis Expressions (DAX) is a library of functions and operators that can be combined to build formulas and expressions in Power BI, Analysis Services, and Power Pivot in Excel data models.</w:t>
      </w:r>
    </w:p>
    <w:p w:rsidR="00000000" w:rsidDel="00000000" w:rsidP="00000000" w:rsidRDefault="00000000" w:rsidRPr="00000000" w14:paraId="0000000F">
      <w:pPr>
        <w:ind w:firstLine="720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b w:val="1"/>
          <w:color w:val="538135"/>
          <w:sz w:val="36"/>
          <w:szCs w:val="3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538135"/>
          <w:sz w:val="36"/>
          <w:szCs w:val="36"/>
          <w:u w:val="single"/>
          <w:rtl w:val="0"/>
        </w:rPr>
        <w:t xml:space="preserve">DAX Text Functions: - ( </w:t>
      </w:r>
      <w:hyperlink r:id="rId7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0000ff"/>
            <w:sz w:val="36"/>
            <w:szCs w:val="36"/>
            <w:u w:val="single"/>
            <w:rtl w:val="0"/>
          </w:rPr>
          <w:t xml:space="preserve">https://learn.microsoft.com/en-us/dax/text-functions-dax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1"/>
          <w:color w:val="538135"/>
          <w:sz w:val="36"/>
          <w:szCs w:val="36"/>
          <w:u w:val="single"/>
          <w:rtl w:val="0"/>
        </w:rPr>
        <w:t xml:space="preserve"> )</w:t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b w:val="1"/>
          <w:color w:val="538135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794.0" w:type="dxa"/>
        <w:jc w:val="left"/>
        <w:tblInd w:w="-15.0" w:type="dxa"/>
        <w:tblLayout w:type="fixed"/>
        <w:tblLook w:val="0400"/>
      </w:tblPr>
      <w:tblGrid>
        <w:gridCol w:w="1909"/>
        <w:gridCol w:w="8885"/>
        <w:tblGridChange w:id="0">
          <w:tblGrid>
            <w:gridCol w:w="1909"/>
            <w:gridCol w:w="8885"/>
          </w:tblGrid>
        </w:tblGridChange>
      </w:tblGrid>
      <w:tr>
        <w:trPr>
          <w:cantSplit w:val="0"/>
          <w:tblHeader w:val="1"/>
        </w:trPr>
        <w:tc>
          <w:tcPr>
            <w:shd w:fill="171717" w:val="clear"/>
          </w:tcPr>
          <w:p w:rsidR="00000000" w:rsidDel="00000000" w:rsidP="00000000" w:rsidRDefault="00000000" w:rsidRPr="00000000" w14:paraId="00000012">
            <w:pPr>
              <w:spacing w:after="0" w:line="240" w:lineRule="auto"/>
              <w:rPr>
                <w:rFonts w:ascii="Quattrocento Sans" w:cs="Quattrocento Sans" w:eastAsia="Quattrocento Sans" w:hAnsi="Quattrocento Sans"/>
                <w:b w:val="1"/>
                <w:color w:val="e6e6e6"/>
                <w:sz w:val="24"/>
                <w:szCs w:val="24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b w:val="1"/>
                <w:color w:val="e6e6e6"/>
                <w:sz w:val="24"/>
                <w:szCs w:val="24"/>
                <w:rtl w:val="0"/>
              </w:rPr>
              <w:t xml:space="preserve">Function</w:t>
            </w:r>
          </w:p>
        </w:tc>
        <w:tc>
          <w:tcPr>
            <w:shd w:fill="171717" w:val="clear"/>
          </w:tcPr>
          <w:p w:rsidR="00000000" w:rsidDel="00000000" w:rsidP="00000000" w:rsidRDefault="00000000" w:rsidRPr="00000000" w14:paraId="00000013">
            <w:pPr>
              <w:spacing w:after="0" w:line="240" w:lineRule="auto"/>
              <w:rPr>
                <w:rFonts w:ascii="Quattrocento Sans" w:cs="Quattrocento Sans" w:eastAsia="Quattrocento Sans" w:hAnsi="Quattrocento Sans"/>
                <w:b w:val="1"/>
                <w:color w:val="e6e6e6"/>
                <w:sz w:val="24"/>
                <w:szCs w:val="24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b w:val="1"/>
                <w:color w:val="e6e6e6"/>
                <w:sz w:val="24"/>
                <w:szCs w:val="24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171717" w:val="clear"/>
          </w:tcPr>
          <w:p w:rsidR="00000000" w:rsidDel="00000000" w:rsidP="00000000" w:rsidRDefault="00000000" w:rsidRPr="00000000" w14:paraId="00000014">
            <w:pPr>
              <w:spacing w:after="0" w:line="240" w:lineRule="auto"/>
              <w:rPr>
                <w:rFonts w:ascii="Quattrocento Sans" w:cs="Quattrocento Sans" w:eastAsia="Quattrocento Sans" w:hAnsi="Quattrocento Sans"/>
                <w:color w:val="e6e6e6"/>
                <w:sz w:val="24"/>
                <w:szCs w:val="24"/>
              </w:rPr>
            </w:pPr>
            <w:hyperlink r:id="rId8">
              <w:r w:rsidDel="00000000" w:rsidR="00000000" w:rsidRPr="00000000">
                <w:rPr>
                  <w:rFonts w:ascii="Quattrocento Sans" w:cs="Quattrocento Sans" w:eastAsia="Quattrocento Sans" w:hAnsi="Quattrocento Sans"/>
                  <w:color w:val="0000ff"/>
                  <w:sz w:val="24"/>
                  <w:szCs w:val="24"/>
                  <w:u w:val="single"/>
                  <w:rtl w:val="0"/>
                </w:rPr>
                <w:t xml:space="preserve">COMBINEVALUES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171717" w:val="clear"/>
          </w:tcPr>
          <w:p w:rsidR="00000000" w:rsidDel="00000000" w:rsidP="00000000" w:rsidRDefault="00000000" w:rsidRPr="00000000" w14:paraId="00000015">
            <w:pPr>
              <w:spacing w:after="0" w:line="240" w:lineRule="auto"/>
              <w:rPr>
                <w:rFonts w:ascii="Quattrocento Sans" w:cs="Quattrocento Sans" w:eastAsia="Quattrocento Sans" w:hAnsi="Quattrocento Sans"/>
                <w:color w:val="e6e6e6"/>
                <w:sz w:val="24"/>
                <w:szCs w:val="24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e6e6e6"/>
                <w:sz w:val="24"/>
                <w:szCs w:val="24"/>
                <w:rtl w:val="0"/>
              </w:rPr>
              <w:t xml:space="preserve">Joins two or more text strings into one text string.</w:t>
            </w:r>
          </w:p>
        </w:tc>
      </w:tr>
      <w:tr>
        <w:trPr>
          <w:cantSplit w:val="0"/>
          <w:tblHeader w:val="0"/>
        </w:trPr>
        <w:tc>
          <w:tcPr>
            <w:shd w:fill="171717" w:val="clear"/>
          </w:tcPr>
          <w:p w:rsidR="00000000" w:rsidDel="00000000" w:rsidP="00000000" w:rsidRDefault="00000000" w:rsidRPr="00000000" w14:paraId="00000016">
            <w:pPr>
              <w:spacing w:after="0" w:line="240" w:lineRule="auto"/>
              <w:rPr>
                <w:rFonts w:ascii="Quattrocento Sans" w:cs="Quattrocento Sans" w:eastAsia="Quattrocento Sans" w:hAnsi="Quattrocento Sans"/>
                <w:color w:val="e6e6e6"/>
                <w:sz w:val="24"/>
                <w:szCs w:val="24"/>
              </w:rPr>
            </w:pPr>
            <w:hyperlink r:id="rId9">
              <w:r w:rsidDel="00000000" w:rsidR="00000000" w:rsidRPr="00000000">
                <w:rPr>
                  <w:rFonts w:ascii="Quattrocento Sans" w:cs="Quattrocento Sans" w:eastAsia="Quattrocento Sans" w:hAnsi="Quattrocento Sans"/>
                  <w:color w:val="0000ff"/>
                  <w:sz w:val="24"/>
                  <w:szCs w:val="24"/>
                  <w:u w:val="single"/>
                  <w:rtl w:val="0"/>
                </w:rPr>
                <w:t xml:space="preserve">CONCATENATE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171717" w:val="clear"/>
          </w:tcPr>
          <w:p w:rsidR="00000000" w:rsidDel="00000000" w:rsidP="00000000" w:rsidRDefault="00000000" w:rsidRPr="00000000" w14:paraId="00000017">
            <w:pPr>
              <w:spacing w:after="0" w:line="240" w:lineRule="auto"/>
              <w:rPr>
                <w:rFonts w:ascii="Quattrocento Sans" w:cs="Quattrocento Sans" w:eastAsia="Quattrocento Sans" w:hAnsi="Quattrocento Sans"/>
                <w:color w:val="e6e6e6"/>
                <w:sz w:val="24"/>
                <w:szCs w:val="24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e6e6e6"/>
                <w:sz w:val="24"/>
                <w:szCs w:val="24"/>
                <w:rtl w:val="0"/>
              </w:rPr>
              <w:t xml:space="preserve">Joins two text strings into one text string.</w:t>
            </w:r>
          </w:p>
        </w:tc>
      </w:tr>
      <w:tr>
        <w:trPr>
          <w:cantSplit w:val="0"/>
          <w:tblHeader w:val="0"/>
        </w:trPr>
        <w:tc>
          <w:tcPr>
            <w:shd w:fill="171717" w:val="clear"/>
          </w:tcPr>
          <w:p w:rsidR="00000000" w:rsidDel="00000000" w:rsidP="00000000" w:rsidRDefault="00000000" w:rsidRPr="00000000" w14:paraId="00000018">
            <w:pPr>
              <w:spacing w:after="0" w:line="240" w:lineRule="auto"/>
              <w:rPr>
                <w:rFonts w:ascii="Quattrocento Sans" w:cs="Quattrocento Sans" w:eastAsia="Quattrocento Sans" w:hAnsi="Quattrocento Sans"/>
                <w:color w:val="e6e6e6"/>
                <w:sz w:val="24"/>
                <w:szCs w:val="24"/>
              </w:rPr>
            </w:pPr>
            <w:hyperlink r:id="rId10">
              <w:r w:rsidDel="00000000" w:rsidR="00000000" w:rsidRPr="00000000">
                <w:rPr>
                  <w:rFonts w:ascii="Quattrocento Sans" w:cs="Quattrocento Sans" w:eastAsia="Quattrocento Sans" w:hAnsi="Quattrocento Sans"/>
                  <w:color w:val="0000ff"/>
                  <w:sz w:val="24"/>
                  <w:szCs w:val="24"/>
                  <w:u w:val="single"/>
                  <w:rtl w:val="0"/>
                </w:rPr>
                <w:t xml:space="preserve">CONCATENATEX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171717" w:val="clear"/>
          </w:tcPr>
          <w:p w:rsidR="00000000" w:rsidDel="00000000" w:rsidP="00000000" w:rsidRDefault="00000000" w:rsidRPr="00000000" w14:paraId="00000019">
            <w:pPr>
              <w:spacing w:after="0" w:line="240" w:lineRule="auto"/>
              <w:rPr>
                <w:rFonts w:ascii="Quattrocento Sans" w:cs="Quattrocento Sans" w:eastAsia="Quattrocento Sans" w:hAnsi="Quattrocento Sans"/>
                <w:color w:val="e6e6e6"/>
                <w:sz w:val="24"/>
                <w:szCs w:val="24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e6e6e6"/>
                <w:sz w:val="24"/>
                <w:szCs w:val="24"/>
                <w:rtl w:val="0"/>
              </w:rPr>
              <w:t xml:space="preserve">Concatenates the result of an expression evaluated for each row in a table.</w:t>
            </w:r>
          </w:p>
        </w:tc>
      </w:tr>
      <w:tr>
        <w:trPr>
          <w:cantSplit w:val="0"/>
          <w:tblHeader w:val="0"/>
        </w:trPr>
        <w:tc>
          <w:tcPr>
            <w:shd w:fill="171717" w:val="clear"/>
          </w:tcPr>
          <w:p w:rsidR="00000000" w:rsidDel="00000000" w:rsidP="00000000" w:rsidRDefault="00000000" w:rsidRPr="00000000" w14:paraId="0000001A">
            <w:pPr>
              <w:spacing w:after="0" w:line="240" w:lineRule="auto"/>
              <w:rPr>
                <w:rFonts w:ascii="Quattrocento Sans" w:cs="Quattrocento Sans" w:eastAsia="Quattrocento Sans" w:hAnsi="Quattrocento Sans"/>
                <w:color w:val="e6e6e6"/>
                <w:sz w:val="24"/>
                <w:szCs w:val="24"/>
              </w:rPr>
            </w:pPr>
            <w:hyperlink r:id="rId11">
              <w:r w:rsidDel="00000000" w:rsidR="00000000" w:rsidRPr="00000000">
                <w:rPr>
                  <w:rFonts w:ascii="Quattrocento Sans" w:cs="Quattrocento Sans" w:eastAsia="Quattrocento Sans" w:hAnsi="Quattrocento Sans"/>
                  <w:color w:val="0000ff"/>
                  <w:sz w:val="24"/>
                  <w:szCs w:val="24"/>
                  <w:u w:val="single"/>
                  <w:rtl w:val="0"/>
                </w:rPr>
                <w:t xml:space="preserve">EXACT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171717" w:val="clear"/>
          </w:tcPr>
          <w:p w:rsidR="00000000" w:rsidDel="00000000" w:rsidP="00000000" w:rsidRDefault="00000000" w:rsidRPr="00000000" w14:paraId="0000001B">
            <w:pPr>
              <w:spacing w:after="0" w:line="240" w:lineRule="auto"/>
              <w:rPr>
                <w:rFonts w:ascii="Quattrocento Sans" w:cs="Quattrocento Sans" w:eastAsia="Quattrocento Sans" w:hAnsi="Quattrocento Sans"/>
                <w:color w:val="e6e6e6"/>
                <w:sz w:val="24"/>
                <w:szCs w:val="24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e6e6e6"/>
                <w:sz w:val="24"/>
                <w:szCs w:val="24"/>
                <w:rtl w:val="0"/>
              </w:rPr>
              <w:t xml:space="preserve">Compares two text strings and returns TRUE if they are exactly the same, FALSE otherwise.</w:t>
            </w:r>
          </w:p>
        </w:tc>
      </w:tr>
      <w:tr>
        <w:trPr>
          <w:cantSplit w:val="0"/>
          <w:tblHeader w:val="0"/>
        </w:trPr>
        <w:tc>
          <w:tcPr>
            <w:shd w:fill="171717" w:val="clear"/>
          </w:tcPr>
          <w:p w:rsidR="00000000" w:rsidDel="00000000" w:rsidP="00000000" w:rsidRDefault="00000000" w:rsidRPr="00000000" w14:paraId="0000001C">
            <w:pPr>
              <w:spacing w:after="0" w:line="240" w:lineRule="auto"/>
              <w:rPr>
                <w:rFonts w:ascii="Quattrocento Sans" w:cs="Quattrocento Sans" w:eastAsia="Quattrocento Sans" w:hAnsi="Quattrocento Sans"/>
                <w:color w:val="e6e6e6"/>
                <w:sz w:val="24"/>
                <w:szCs w:val="24"/>
              </w:rPr>
            </w:pPr>
            <w:hyperlink r:id="rId12">
              <w:r w:rsidDel="00000000" w:rsidR="00000000" w:rsidRPr="00000000">
                <w:rPr>
                  <w:rFonts w:ascii="Quattrocento Sans" w:cs="Quattrocento Sans" w:eastAsia="Quattrocento Sans" w:hAnsi="Quattrocento Sans"/>
                  <w:color w:val="0000ff"/>
                  <w:sz w:val="24"/>
                  <w:szCs w:val="24"/>
                  <w:u w:val="single"/>
                  <w:rtl w:val="0"/>
                </w:rPr>
                <w:t xml:space="preserve">FIND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171717" w:val="clear"/>
          </w:tcPr>
          <w:p w:rsidR="00000000" w:rsidDel="00000000" w:rsidP="00000000" w:rsidRDefault="00000000" w:rsidRPr="00000000" w14:paraId="0000001D">
            <w:pPr>
              <w:spacing w:after="0" w:line="240" w:lineRule="auto"/>
              <w:rPr>
                <w:rFonts w:ascii="Quattrocento Sans" w:cs="Quattrocento Sans" w:eastAsia="Quattrocento Sans" w:hAnsi="Quattrocento Sans"/>
                <w:color w:val="e6e6e6"/>
                <w:sz w:val="24"/>
                <w:szCs w:val="24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e6e6e6"/>
                <w:sz w:val="24"/>
                <w:szCs w:val="24"/>
                <w:rtl w:val="0"/>
              </w:rPr>
              <w:t xml:space="preserve">Returns the starting position of one text string within another text string.</w:t>
            </w:r>
          </w:p>
        </w:tc>
      </w:tr>
      <w:tr>
        <w:trPr>
          <w:cantSplit w:val="0"/>
          <w:tblHeader w:val="0"/>
        </w:trPr>
        <w:tc>
          <w:tcPr>
            <w:shd w:fill="171717" w:val="clear"/>
          </w:tcPr>
          <w:p w:rsidR="00000000" w:rsidDel="00000000" w:rsidP="00000000" w:rsidRDefault="00000000" w:rsidRPr="00000000" w14:paraId="0000001E">
            <w:pPr>
              <w:spacing w:after="0" w:line="240" w:lineRule="auto"/>
              <w:rPr>
                <w:rFonts w:ascii="Quattrocento Sans" w:cs="Quattrocento Sans" w:eastAsia="Quattrocento Sans" w:hAnsi="Quattrocento Sans"/>
                <w:color w:val="e6e6e6"/>
                <w:sz w:val="24"/>
                <w:szCs w:val="24"/>
              </w:rPr>
            </w:pPr>
            <w:hyperlink r:id="rId13">
              <w:r w:rsidDel="00000000" w:rsidR="00000000" w:rsidRPr="00000000">
                <w:rPr>
                  <w:rFonts w:ascii="Quattrocento Sans" w:cs="Quattrocento Sans" w:eastAsia="Quattrocento Sans" w:hAnsi="Quattrocento Sans"/>
                  <w:color w:val="0000ff"/>
                  <w:sz w:val="24"/>
                  <w:szCs w:val="24"/>
                  <w:u w:val="single"/>
                  <w:rtl w:val="0"/>
                </w:rPr>
                <w:t xml:space="preserve">FIXED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171717" w:val="clear"/>
          </w:tcPr>
          <w:p w:rsidR="00000000" w:rsidDel="00000000" w:rsidP="00000000" w:rsidRDefault="00000000" w:rsidRPr="00000000" w14:paraId="0000001F">
            <w:pPr>
              <w:spacing w:after="0" w:line="240" w:lineRule="auto"/>
              <w:rPr>
                <w:rFonts w:ascii="Quattrocento Sans" w:cs="Quattrocento Sans" w:eastAsia="Quattrocento Sans" w:hAnsi="Quattrocento Sans"/>
                <w:color w:val="e6e6e6"/>
                <w:sz w:val="24"/>
                <w:szCs w:val="24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e6e6e6"/>
                <w:sz w:val="24"/>
                <w:szCs w:val="24"/>
                <w:rtl w:val="0"/>
              </w:rPr>
              <w:t xml:space="preserve">Rounds a number to the specified number of decimals and returns the result as text.</w:t>
            </w:r>
          </w:p>
        </w:tc>
      </w:tr>
      <w:tr>
        <w:trPr>
          <w:cantSplit w:val="0"/>
          <w:tblHeader w:val="0"/>
        </w:trPr>
        <w:tc>
          <w:tcPr>
            <w:shd w:fill="171717" w:val="clear"/>
          </w:tcPr>
          <w:p w:rsidR="00000000" w:rsidDel="00000000" w:rsidP="00000000" w:rsidRDefault="00000000" w:rsidRPr="00000000" w14:paraId="00000020">
            <w:pPr>
              <w:spacing w:after="0" w:line="240" w:lineRule="auto"/>
              <w:rPr>
                <w:rFonts w:ascii="Quattrocento Sans" w:cs="Quattrocento Sans" w:eastAsia="Quattrocento Sans" w:hAnsi="Quattrocento Sans"/>
                <w:color w:val="e6e6e6"/>
                <w:sz w:val="24"/>
                <w:szCs w:val="24"/>
              </w:rPr>
            </w:pPr>
            <w:hyperlink r:id="rId14">
              <w:r w:rsidDel="00000000" w:rsidR="00000000" w:rsidRPr="00000000">
                <w:rPr>
                  <w:rFonts w:ascii="Quattrocento Sans" w:cs="Quattrocento Sans" w:eastAsia="Quattrocento Sans" w:hAnsi="Quattrocento Sans"/>
                  <w:color w:val="0000ff"/>
                  <w:sz w:val="24"/>
                  <w:szCs w:val="24"/>
                  <w:u w:val="single"/>
                  <w:rtl w:val="0"/>
                </w:rPr>
                <w:t xml:space="preserve">FORMAT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171717" w:val="clear"/>
          </w:tcPr>
          <w:p w:rsidR="00000000" w:rsidDel="00000000" w:rsidP="00000000" w:rsidRDefault="00000000" w:rsidRPr="00000000" w14:paraId="00000021">
            <w:pPr>
              <w:spacing w:after="0" w:line="240" w:lineRule="auto"/>
              <w:rPr>
                <w:rFonts w:ascii="Quattrocento Sans" w:cs="Quattrocento Sans" w:eastAsia="Quattrocento Sans" w:hAnsi="Quattrocento Sans"/>
                <w:color w:val="e6e6e6"/>
                <w:sz w:val="24"/>
                <w:szCs w:val="24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e6e6e6"/>
                <w:sz w:val="24"/>
                <w:szCs w:val="24"/>
                <w:rtl w:val="0"/>
              </w:rPr>
              <w:t xml:space="preserve">Converts a value to text according to the specified format.</w:t>
            </w:r>
          </w:p>
        </w:tc>
      </w:tr>
      <w:tr>
        <w:trPr>
          <w:cantSplit w:val="0"/>
          <w:tblHeader w:val="0"/>
        </w:trPr>
        <w:tc>
          <w:tcPr>
            <w:shd w:fill="171717" w:val="clear"/>
          </w:tcPr>
          <w:p w:rsidR="00000000" w:rsidDel="00000000" w:rsidP="00000000" w:rsidRDefault="00000000" w:rsidRPr="00000000" w14:paraId="00000022">
            <w:pPr>
              <w:spacing w:after="0" w:line="240" w:lineRule="auto"/>
              <w:rPr>
                <w:rFonts w:ascii="Quattrocento Sans" w:cs="Quattrocento Sans" w:eastAsia="Quattrocento Sans" w:hAnsi="Quattrocento Sans"/>
                <w:color w:val="e6e6e6"/>
                <w:sz w:val="24"/>
                <w:szCs w:val="24"/>
              </w:rPr>
            </w:pPr>
            <w:hyperlink r:id="rId15">
              <w:r w:rsidDel="00000000" w:rsidR="00000000" w:rsidRPr="00000000">
                <w:rPr>
                  <w:rFonts w:ascii="Quattrocento Sans" w:cs="Quattrocento Sans" w:eastAsia="Quattrocento Sans" w:hAnsi="Quattrocento Sans"/>
                  <w:color w:val="0000ff"/>
                  <w:sz w:val="24"/>
                  <w:szCs w:val="24"/>
                  <w:u w:val="single"/>
                  <w:rtl w:val="0"/>
                </w:rPr>
                <w:t xml:space="preserve">LEFT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171717" w:val="clear"/>
          </w:tcPr>
          <w:p w:rsidR="00000000" w:rsidDel="00000000" w:rsidP="00000000" w:rsidRDefault="00000000" w:rsidRPr="00000000" w14:paraId="00000023">
            <w:pPr>
              <w:spacing w:after="0" w:line="240" w:lineRule="auto"/>
              <w:rPr>
                <w:rFonts w:ascii="Quattrocento Sans" w:cs="Quattrocento Sans" w:eastAsia="Quattrocento Sans" w:hAnsi="Quattrocento Sans"/>
                <w:color w:val="e6e6e6"/>
                <w:sz w:val="24"/>
                <w:szCs w:val="24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e6e6e6"/>
                <w:sz w:val="24"/>
                <w:szCs w:val="24"/>
                <w:rtl w:val="0"/>
              </w:rPr>
              <w:t xml:space="preserve">Returns the specified number of characters from the start of a text string.</w:t>
            </w:r>
          </w:p>
        </w:tc>
      </w:tr>
      <w:tr>
        <w:trPr>
          <w:cantSplit w:val="0"/>
          <w:tblHeader w:val="0"/>
        </w:trPr>
        <w:tc>
          <w:tcPr>
            <w:shd w:fill="171717" w:val="clear"/>
          </w:tcPr>
          <w:p w:rsidR="00000000" w:rsidDel="00000000" w:rsidP="00000000" w:rsidRDefault="00000000" w:rsidRPr="00000000" w14:paraId="00000024">
            <w:pPr>
              <w:spacing w:after="0" w:line="240" w:lineRule="auto"/>
              <w:rPr>
                <w:rFonts w:ascii="Quattrocento Sans" w:cs="Quattrocento Sans" w:eastAsia="Quattrocento Sans" w:hAnsi="Quattrocento Sans"/>
                <w:color w:val="e6e6e6"/>
                <w:sz w:val="24"/>
                <w:szCs w:val="24"/>
              </w:rPr>
            </w:pPr>
            <w:hyperlink r:id="rId16">
              <w:r w:rsidDel="00000000" w:rsidR="00000000" w:rsidRPr="00000000">
                <w:rPr>
                  <w:rFonts w:ascii="Quattrocento Sans" w:cs="Quattrocento Sans" w:eastAsia="Quattrocento Sans" w:hAnsi="Quattrocento Sans"/>
                  <w:color w:val="0000ff"/>
                  <w:sz w:val="24"/>
                  <w:szCs w:val="24"/>
                  <w:u w:val="single"/>
                  <w:rtl w:val="0"/>
                </w:rPr>
                <w:t xml:space="preserve">LEN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171717" w:val="clear"/>
          </w:tcPr>
          <w:p w:rsidR="00000000" w:rsidDel="00000000" w:rsidP="00000000" w:rsidRDefault="00000000" w:rsidRPr="00000000" w14:paraId="00000025">
            <w:pPr>
              <w:spacing w:after="0" w:line="240" w:lineRule="auto"/>
              <w:rPr>
                <w:rFonts w:ascii="Quattrocento Sans" w:cs="Quattrocento Sans" w:eastAsia="Quattrocento Sans" w:hAnsi="Quattrocento Sans"/>
                <w:color w:val="e6e6e6"/>
                <w:sz w:val="24"/>
                <w:szCs w:val="24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e6e6e6"/>
                <w:sz w:val="24"/>
                <w:szCs w:val="24"/>
                <w:rtl w:val="0"/>
              </w:rPr>
              <w:t xml:space="preserve">Returns the number of characters in a text string.</w:t>
            </w:r>
          </w:p>
        </w:tc>
      </w:tr>
      <w:tr>
        <w:trPr>
          <w:cantSplit w:val="0"/>
          <w:tblHeader w:val="0"/>
        </w:trPr>
        <w:tc>
          <w:tcPr>
            <w:shd w:fill="171717" w:val="clear"/>
          </w:tcPr>
          <w:p w:rsidR="00000000" w:rsidDel="00000000" w:rsidP="00000000" w:rsidRDefault="00000000" w:rsidRPr="00000000" w14:paraId="00000026">
            <w:pPr>
              <w:spacing w:after="0" w:line="240" w:lineRule="auto"/>
              <w:rPr>
                <w:rFonts w:ascii="Quattrocento Sans" w:cs="Quattrocento Sans" w:eastAsia="Quattrocento Sans" w:hAnsi="Quattrocento Sans"/>
                <w:color w:val="e6e6e6"/>
                <w:sz w:val="24"/>
                <w:szCs w:val="24"/>
              </w:rPr>
            </w:pPr>
            <w:hyperlink r:id="rId17">
              <w:r w:rsidDel="00000000" w:rsidR="00000000" w:rsidRPr="00000000">
                <w:rPr>
                  <w:rFonts w:ascii="Quattrocento Sans" w:cs="Quattrocento Sans" w:eastAsia="Quattrocento Sans" w:hAnsi="Quattrocento Sans"/>
                  <w:color w:val="0000ff"/>
                  <w:sz w:val="24"/>
                  <w:szCs w:val="24"/>
                  <w:u w:val="single"/>
                  <w:rtl w:val="0"/>
                </w:rPr>
                <w:t xml:space="preserve">LOWER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171717" w:val="clear"/>
          </w:tcPr>
          <w:p w:rsidR="00000000" w:rsidDel="00000000" w:rsidP="00000000" w:rsidRDefault="00000000" w:rsidRPr="00000000" w14:paraId="00000027">
            <w:pPr>
              <w:spacing w:after="0" w:line="240" w:lineRule="auto"/>
              <w:rPr>
                <w:rFonts w:ascii="Quattrocento Sans" w:cs="Quattrocento Sans" w:eastAsia="Quattrocento Sans" w:hAnsi="Quattrocento Sans"/>
                <w:color w:val="e6e6e6"/>
                <w:sz w:val="24"/>
                <w:szCs w:val="24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e6e6e6"/>
                <w:sz w:val="24"/>
                <w:szCs w:val="24"/>
                <w:rtl w:val="0"/>
              </w:rPr>
              <w:t xml:space="preserve">Converts all letters in a text string to lowercase.</w:t>
            </w:r>
          </w:p>
        </w:tc>
      </w:tr>
      <w:tr>
        <w:trPr>
          <w:cantSplit w:val="0"/>
          <w:tblHeader w:val="0"/>
        </w:trPr>
        <w:tc>
          <w:tcPr>
            <w:shd w:fill="171717" w:val="clear"/>
          </w:tcPr>
          <w:p w:rsidR="00000000" w:rsidDel="00000000" w:rsidP="00000000" w:rsidRDefault="00000000" w:rsidRPr="00000000" w14:paraId="00000028">
            <w:pPr>
              <w:spacing w:after="0" w:line="240" w:lineRule="auto"/>
              <w:rPr>
                <w:rFonts w:ascii="Quattrocento Sans" w:cs="Quattrocento Sans" w:eastAsia="Quattrocento Sans" w:hAnsi="Quattrocento Sans"/>
                <w:color w:val="e6e6e6"/>
                <w:sz w:val="24"/>
                <w:szCs w:val="24"/>
              </w:rPr>
            </w:pPr>
            <w:hyperlink r:id="rId18">
              <w:r w:rsidDel="00000000" w:rsidR="00000000" w:rsidRPr="00000000">
                <w:rPr>
                  <w:rFonts w:ascii="Quattrocento Sans" w:cs="Quattrocento Sans" w:eastAsia="Quattrocento Sans" w:hAnsi="Quattrocento Sans"/>
                  <w:color w:val="0000ff"/>
                  <w:sz w:val="24"/>
                  <w:szCs w:val="24"/>
                  <w:u w:val="single"/>
                  <w:rtl w:val="0"/>
                </w:rPr>
                <w:t xml:space="preserve">MID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171717" w:val="clear"/>
          </w:tcPr>
          <w:p w:rsidR="00000000" w:rsidDel="00000000" w:rsidP="00000000" w:rsidRDefault="00000000" w:rsidRPr="00000000" w14:paraId="00000029">
            <w:pPr>
              <w:spacing w:after="0" w:line="240" w:lineRule="auto"/>
              <w:rPr>
                <w:rFonts w:ascii="Quattrocento Sans" w:cs="Quattrocento Sans" w:eastAsia="Quattrocento Sans" w:hAnsi="Quattrocento Sans"/>
                <w:color w:val="e6e6e6"/>
                <w:sz w:val="24"/>
                <w:szCs w:val="24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e6e6e6"/>
                <w:sz w:val="24"/>
                <w:szCs w:val="24"/>
                <w:rtl w:val="0"/>
              </w:rPr>
              <w:t xml:space="preserve">Returns a string of characters from the middle of a text string, given a starting position and length.</w:t>
            </w:r>
          </w:p>
        </w:tc>
      </w:tr>
      <w:tr>
        <w:trPr>
          <w:cantSplit w:val="0"/>
          <w:tblHeader w:val="0"/>
        </w:trPr>
        <w:tc>
          <w:tcPr>
            <w:shd w:fill="171717" w:val="clear"/>
          </w:tcPr>
          <w:p w:rsidR="00000000" w:rsidDel="00000000" w:rsidP="00000000" w:rsidRDefault="00000000" w:rsidRPr="00000000" w14:paraId="0000002A">
            <w:pPr>
              <w:spacing w:after="0" w:line="240" w:lineRule="auto"/>
              <w:rPr>
                <w:rFonts w:ascii="Quattrocento Sans" w:cs="Quattrocento Sans" w:eastAsia="Quattrocento Sans" w:hAnsi="Quattrocento Sans"/>
                <w:color w:val="e6e6e6"/>
                <w:sz w:val="24"/>
                <w:szCs w:val="24"/>
              </w:rPr>
            </w:pPr>
            <w:hyperlink r:id="rId19">
              <w:r w:rsidDel="00000000" w:rsidR="00000000" w:rsidRPr="00000000">
                <w:rPr>
                  <w:rFonts w:ascii="Quattrocento Sans" w:cs="Quattrocento Sans" w:eastAsia="Quattrocento Sans" w:hAnsi="Quattrocento Sans"/>
                  <w:color w:val="0000ff"/>
                  <w:sz w:val="24"/>
                  <w:szCs w:val="24"/>
                  <w:u w:val="single"/>
                  <w:rtl w:val="0"/>
                </w:rPr>
                <w:t xml:space="preserve">REPLACE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171717" w:val="clear"/>
          </w:tcPr>
          <w:p w:rsidR="00000000" w:rsidDel="00000000" w:rsidP="00000000" w:rsidRDefault="00000000" w:rsidRPr="00000000" w14:paraId="0000002B">
            <w:pPr>
              <w:spacing w:after="0" w:line="240" w:lineRule="auto"/>
              <w:rPr>
                <w:rFonts w:ascii="Quattrocento Sans" w:cs="Quattrocento Sans" w:eastAsia="Quattrocento Sans" w:hAnsi="Quattrocento Sans"/>
                <w:color w:val="e6e6e6"/>
                <w:sz w:val="24"/>
                <w:szCs w:val="24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e6e6e6"/>
                <w:sz w:val="24"/>
                <w:szCs w:val="24"/>
                <w:rtl w:val="0"/>
              </w:rPr>
              <w:t xml:space="preserve">REPLACE replaces part of a text string, based on the number of characters you specify, with a different text string.</w:t>
            </w:r>
          </w:p>
        </w:tc>
      </w:tr>
      <w:tr>
        <w:trPr>
          <w:cantSplit w:val="0"/>
          <w:tblHeader w:val="0"/>
        </w:trPr>
        <w:tc>
          <w:tcPr>
            <w:shd w:fill="171717" w:val="clear"/>
          </w:tcPr>
          <w:p w:rsidR="00000000" w:rsidDel="00000000" w:rsidP="00000000" w:rsidRDefault="00000000" w:rsidRPr="00000000" w14:paraId="0000002C">
            <w:pPr>
              <w:spacing w:after="0" w:line="240" w:lineRule="auto"/>
              <w:rPr>
                <w:rFonts w:ascii="Quattrocento Sans" w:cs="Quattrocento Sans" w:eastAsia="Quattrocento Sans" w:hAnsi="Quattrocento Sans"/>
                <w:color w:val="e6e6e6"/>
                <w:sz w:val="24"/>
                <w:szCs w:val="24"/>
              </w:rPr>
            </w:pPr>
            <w:hyperlink r:id="rId20">
              <w:r w:rsidDel="00000000" w:rsidR="00000000" w:rsidRPr="00000000">
                <w:rPr>
                  <w:rFonts w:ascii="Quattrocento Sans" w:cs="Quattrocento Sans" w:eastAsia="Quattrocento Sans" w:hAnsi="Quattrocento Sans"/>
                  <w:color w:val="0000ff"/>
                  <w:sz w:val="24"/>
                  <w:szCs w:val="24"/>
                  <w:u w:val="single"/>
                  <w:rtl w:val="0"/>
                </w:rPr>
                <w:t xml:space="preserve">REPT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171717" w:val="clear"/>
          </w:tcPr>
          <w:p w:rsidR="00000000" w:rsidDel="00000000" w:rsidP="00000000" w:rsidRDefault="00000000" w:rsidRPr="00000000" w14:paraId="0000002D">
            <w:pPr>
              <w:spacing w:after="0" w:line="240" w:lineRule="auto"/>
              <w:rPr>
                <w:rFonts w:ascii="Quattrocento Sans" w:cs="Quattrocento Sans" w:eastAsia="Quattrocento Sans" w:hAnsi="Quattrocento Sans"/>
                <w:color w:val="e6e6e6"/>
                <w:sz w:val="24"/>
                <w:szCs w:val="24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e6e6e6"/>
                <w:sz w:val="24"/>
                <w:szCs w:val="24"/>
                <w:rtl w:val="0"/>
              </w:rPr>
              <w:t xml:space="preserve">Repeats text a given number of times.</w:t>
            </w:r>
          </w:p>
        </w:tc>
      </w:tr>
      <w:tr>
        <w:trPr>
          <w:cantSplit w:val="0"/>
          <w:tblHeader w:val="0"/>
        </w:trPr>
        <w:tc>
          <w:tcPr>
            <w:shd w:fill="171717" w:val="clear"/>
          </w:tcPr>
          <w:p w:rsidR="00000000" w:rsidDel="00000000" w:rsidP="00000000" w:rsidRDefault="00000000" w:rsidRPr="00000000" w14:paraId="0000002E">
            <w:pPr>
              <w:spacing w:after="0" w:line="240" w:lineRule="auto"/>
              <w:rPr>
                <w:rFonts w:ascii="Quattrocento Sans" w:cs="Quattrocento Sans" w:eastAsia="Quattrocento Sans" w:hAnsi="Quattrocento Sans"/>
                <w:color w:val="e6e6e6"/>
                <w:sz w:val="24"/>
                <w:szCs w:val="24"/>
              </w:rPr>
            </w:pPr>
            <w:hyperlink r:id="rId21">
              <w:r w:rsidDel="00000000" w:rsidR="00000000" w:rsidRPr="00000000">
                <w:rPr>
                  <w:rFonts w:ascii="Quattrocento Sans" w:cs="Quattrocento Sans" w:eastAsia="Quattrocento Sans" w:hAnsi="Quattrocento Sans"/>
                  <w:color w:val="0000ff"/>
                  <w:sz w:val="24"/>
                  <w:szCs w:val="24"/>
                  <w:u w:val="single"/>
                  <w:rtl w:val="0"/>
                </w:rPr>
                <w:t xml:space="preserve">RIGHT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171717" w:val="clear"/>
          </w:tcPr>
          <w:p w:rsidR="00000000" w:rsidDel="00000000" w:rsidP="00000000" w:rsidRDefault="00000000" w:rsidRPr="00000000" w14:paraId="0000002F">
            <w:pPr>
              <w:spacing w:after="0" w:line="240" w:lineRule="auto"/>
              <w:rPr>
                <w:rFonts w:ascii="Quattrocento Sans" w:cs="Quattrocento Sans" w:eastAsia="Quattrocento Sans" w:hAnsi="Quattrocento Sans"/>
                <w:color w:val="e6e6e6"/>
                <w:sz w:val="24"/>
                <w:szCs w:val="24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e6e6e6"/>
                <w:sz w:val="24"/>
                <w:szCs w:val="24"/>
                <w:rtl w:val="0"/>
              </w:rPr>
              <w:t xml:space="preserve">RIGHT returns the last character or characters in a text string, based on the number of characters you specify.</w:t>
            </w:r>
          </w:p>
        </w:tc>
      </w:tr>
      <w:tr>
        <w:trPr>
          <w:cantSplit w:val="0"/>
          <w:tblHeader w:val="0"/>
        </w:trPr>
        <w:tc>
          <w:tcPr>
            <w:shd w:fill="171717" w:val="clear"/>
          </w:tcPr>
          <w:p w:rsidR="00000000" w:rsidDel="00000000" w:rsidP="00000000" w:rsidRDefault="00000000" w:rsidRPr="00000000" w14:paraId="00000030">
            <w:pPr>
              <w:spacing w:after="0" w:line="240" w:lineRule="auto"/>
              <w:rPr>
                <w:rFonts w:ascii="Quattrocento Sans" w:cs="Quattrocento Sans" w:eastAsia="Quattrocento Sans" w:hAnsi="Quattrocento Sans"/>
                <w:color w:val="e6e6e6"/>
                <w:sz w:val="24"/>
                <w:szCs w:val="24"/>
              </w:rPr>
            </w:pPr>
            <w:hyperlink r:id="rId22">
              <w:r w:rsidDel="00000000" w:rsidR="00000000" w:rsidRPr="00000000">
                <w:rPr>
                  <w:rFonts w:ascii="Quattrocento Sans" w:cs="Quattrocento Sans" w:eastAsia="Quattrocento Sans" w:hAnsi="Quattrocento Sans"/>
                  <w:color w:val="0000ff"/>
                  <w:sz w:val="24"/>
                  <w:szCs w:val="24"/>
                  <w:u w:val="single"/>
                  <w:rtl w:val="0"/>
                </w:rPr>
                <w:t xml:space="preserve">SEARCH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171717" w:val="clear"/>
          </w:tcPr>
          <w:p w:rsidR="00000000" w:rsidDel="00000000" w:rsidP="00000000" w:rsidRDefault="00000000" w:rsidRPr="00000000" w14:paraId="00000031">
            <w:pPr>
              <w:spacing w:after="0" w:line="240" w:lineRule="auto"/>
              <w:rPr>
                <w:rFonts w:ascii="Quattrocento Sans" w:cs="Quattrocento Sans" w:eastAsia="Quattrocento Sans" w:hAnsi="Quattrocento Sans"/>
                <w:color w:val="e6e6e6"/>
                <w:sz w:val="24"/>
                <w:szCs w:val="24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e6e6e6"/>
                <w:sz w:val="24"/>
                <w:szCs w:val="24"/>
                <w:rtl w:val="0"/>
              </w:rPr>
              <w:t xml:space="preserve">Returns the number of the character at which a specific character or text string is first found, reading left to right.</w:t>
            </w:r>
          </w:p>
        </w:tc>
      </w:tr>
      <w:tr>
        <w:trPr>
          <w:cantSplit w:val="0"/>
          <w:tblHeader w:val="0"/>
        </w:trPr>
        <w:tc>
          <w:tcPr>
            <w:shd w:fill="171717" w:val="clear"/>
          </w:tcPr>
          <w:p w:rsidR="00000000" w:rsidDel="00000000" w:rsidP="00000000" w:rsidRDefault="00000000" w:rsidRPr="00000000" w14:paraId="00000032">
            <w:pPr>
              <w:spacing w:after="0" w:line="240" w:lineRule="auto"/>
              <w:rPr>
                <w:rFonts w:ascii="Quattrocento Sans" w:cs="Quattrocento Sans" w:eastAsia="Quattrocento Sans" w:hAnsi="Quattrocento Sans"/>
                <w:color w:val="e6e6e6"/>
                <w:sz w:val="24"/>
                <w:szCs w:val="24"/>
              </w:rPr>
            </w:pPr>
            <w:hyperlink r:id="rId23">
              <w:r w:rsidDel="00000000" w:rsidR="00000000" w:rsidRPr="00000000">
                <w:rPr>
                  <w:rFonts w:ascii="Quattrocento Sans" w:cs="Quattrocento Sans" w:eastAsia="Quattrocento Sans" w:hAnsi="Quattrocento Sans"/>
                  <w:color w:val="0000ff"/>
                  <w:sz w:val="24"/>
                  <w:szCs w:val="24"/>
                  <w:u w:val="single"/>
                  <w:rtl w:val="0"/>
                </w:rPr>
                <w:t xml:space="preserve">SUBSTITUTE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171717" w:val="clear"/>
          </w:tcPr>
          <w:p w:rsidR="00000000" w:rsidDel="00000000" w:rsidP="00000000" w:rsidRDefault="00000000" w:rsidRPr="00000000" w14:paraId="00000033">
            <w:pPr>
              <w:spacing w:after="0" w:line="240" w:lineRule="auto"/>
              <w:rPr>
                <w:rFonts w:ascii="Quattrocento Sans" w:cs="Quattrocento Sans" w:eastAsia="Quattrocento Sans" w:hAnsi="Quattrocento Sans"/>
                <w:color w:val="e6e6e6"/>
                <w:sz w:val="24"/>
                <w:szCs w:val="24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e6e6e6"/>
                <w:sz w:val="24"/>
                <w:szCs w:val="24"/>
                <w:rtl w:val="0"/>
              </w:rPr>
              <w:t xml:space="preserve">Replaces existing text with new text in a text string.</w:t>
            </w:r>
          </w:p>
        </w:tc>
      </w:tr>
      <w:tr>
        <w:trPr>
          <w:cantSplit w:val="0"/>
          <w:tblHeader w:val="0"/>
        </w:trPr>
        <w:tc>
          <w:tcPr>
            <w:shd w:fill="171717" w:val="clear"/>
          </w:tcPr>
          <w:p w:rsidR="00000000" w:rsidDel="00000000" w:rsidP="00000000" w:rsidRDefault="00000000" w:rsidRPr="00000000" w14:paraId="00000034">
            <w:pPr>
              <w:spacing w:after="0" w:line="240" w:lineRule="auto"/>
              <w:rPr>
                <w:rFonts w:ascii="Quattrocento Sans" w:cs="Quattrocento Sans" w:eastAsia="Quattrocento Sans" w:hAnsi="Quattrocento Sans"/>
                <w:color w:val="e6e6e6"/>
                <w:sz w:val="24"/>
                <w:szCs w:val="24"/>
              </w:rPr>
            </w:pPr>
            <w:hyperlink r:id="rId24">
              <w:r w:rsidDel="00000000" w:rsidR="00000000" w:rsidRPr="00000000">
                <w:rPr>
                  <w:rFonts w:ascii="Quattrocento Sans" w:cs="Quattrocento Sans" w:eastAsia="Quattrocento Sans" w:hAnsi="Quattrocento Sans"/>
                  <w:color w:val="0000ff"/>
                  <w:sz w:val="24"/>
                  <w:szCs w:val="24"/>
                  <w:u w:val="single"/>
                  <w:rtl w:val="0"/>
                </w:rPr>
                <w:t xml:space="preserve">TRIM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171717" w:val="clear"/>
          </w:tcPr>
          <w:p w:rsidR="00000000" w:rsidDel="00000000" w:rsidP="00000000" w:rsidRDefault="00000000" w:rsidRPr="00000000" w14:paraId="00000035">
            <w:pPr>
              <w:spacing w:after="0" w:line="240" w:lineRule="auto"/>
              <w:rPr>
                <w:rFonts w:ascii="Quattrocento Sans" w:cs="Quattrocento Sans" w:eastAsia="Quattrocento Sans" w:hAnsi="Quattrocento Sans"/>
                <w:color w:val="e6e6e6"/>
                <w:sz w:val="24"/>
                <w:szCs w:val="24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e6e6e6"/>
                <w:sz w:val="24"/>
                <w:szCs w:val="24"/>
                <w:rtl w:val="0"/>
              </w:rPr>
              <w:t xml:space="preserve">Removes all spaces from text except for single spaces between words.</w:t>
            </w:r>
          </w:p>
        </w:tc>
      </w:tr>
      <w:tr>
        <w:trPr>
          <w:cantSplit w:val="0"/>
          <w:tblHeader w:val="0"/>
        </w:trPr>
        <w:tc>
          <w:tcPr>
            <w:shd w:fill="171717" w:val="clear"/>
          </w:tcPr>
          <w:p w:rsidR="00000000" w:rsidDel="00000000" w:rsidP="00000000" w:rsidRDefault="00000000" w:rsidRPr="00000000" w14:paraId="00000036">
            <w:pPr>
              <w:spacing w:after="0" w:line="240" w:lineRule="auto"/>
              <w:rPr>
                <w:rFonts w:ascii="Quattrocento Sans" w:cs="Quattrocento Sans" w:eastAsia="Quattrocento Sans" w:hAnsi="Quattrocento Sans"/>
                <w:color w:val="e6e6e6"/>
                <w:sz w:val="24"/>
                <w:szCs w:val="24"/>
              </w:rPr>
            </w:pPr>
            <w:hyperlink r:id="rId25">
              <w:r w:rsidDel="00000000" w:rsidR="00000000" w:rsidRPr="00000000">
                <w:rPr>
                  <w:rFonts w:ascii="Quattrocento Sans" w:cs="Quattrocento Sans" w:eastAsia="Quattrocento Sans" w:hAnsi="Quattrocento Sans"/>
                  <w:color w:val="0000ff"/>
                  <w:sz w:val="24"/>
                  <w:szCs w:val="24"/>
                  <w:u w:val="single"/>
                  <w:rtl w:val="0"/>
                </w:rPr>
                <w:t xml:space="preserve">UNICHAR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171717" w:val="clear"/>
          </w:tcPr>
          <w:p w:rsidR="00000000" w:rsidDel="00000000" w:rsidP="00000000" w:rsidRDefault="00000000" w:rsidRPr="00000000" w14:paraId="00000037">
            <w:pPr>
              <w:spacing w:after="0" w:line="240" w:lineRule="auto"/>
              <w:rPr>
                <w:rFonts w:ascii="Quattrocento Sans" w:cs="Quattrocento Sans" w:eastAsia="Quattrocento Sans" w:hAnsi="Quattrocento Sans"/>
                <w:color w:val="e6e6e6"/>
                <w:sz w:val="24"/>
                <w:szCs w:val="24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e6e6e6"/>
                <w:sz w:val="24"/>
                <w:szCs w:val="24"/>
                <w:rtl w:val="0"/>
              </w:rPr>
              <w:t xml:space="preserve">Returns the Unicode character referenced by the numeric value.</w:t>
            </w:r>
          </w:p>
        </w:tc>
      </w:tr>
      <w:tr>
        <w:trPr>
          <w:cantSplit w:val="0"/>
          <w:tblHeader w:val="0"/>
        </w:trPr>
        <w:tc>
          <w:tcPr>
            <w:shd w:fill="171717" w:val="clear"/>
          </w:tcPr>
          <w:p w:rsidR="00000000" w:rsidDel="00000000" w:rsidP="00000000" w:rsidRDefault="00000000" w:rsidRPr="00000000" w14:paraId="00000038">
            <w:pPr>
              <w:spacing w:after="0" w:line="240" w:lineRule="auto"/>
              <w:rPr>
                <w:rFonts w:ascii="Quattrocento Sans" w:cs="Quattrocento Sans" w:eastAsia="Quattrocento Sans" w:hAnsi="Quattrocento Sans"/>
                <w:color w:val="e6e6e6"/>
                <w:sz w:val="24"/>
                <w:szCs w:val="24"/>
              </w:rPr>
            </w:pPr>
            <w:hyperlink r:id="rId26">
              <w:r w:rsidDel="00000000" w:rsidR="00000000" w:rsidRPr="00000000">
                <w:rPr>
                  <w:rFonts w:ascii="Quattrocento Sans" w:cs="Quattrocento Sans" w:eastAsia="Quattrocento Sans" w:hAnsi="Quattrocento Sans"/>
                  <w:color w:val="0000ff"/>
                  <w:sz w:val="24"/>
                  <w:szCs w:val="24"/>
                  <w:u w:val="single"/>
                  <w:rtl w:val="0"/>
                </w:rPr>
                <w:t xml:space="preserve">UNICODE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171717" w:val="clear"/>
          </w:tcPr>
          <w:p w:rsidR="00000000" w:rsidDel="00000000" w:rsidP="00000000" w:rsidRDefault="00000000" w:rsidRPr="00000000" w14:paraId="00000039">
            <w:pPr>
              <w:spacing w:after="0" w:line="240" w:lineRule="auto"/>
              <w:rPr>
                <w:rFonts w:ascii="Quattrocento Sans" w:cs="Quattrocento Sans" w:eastAsia="Quattrocento Sans" w:hAnsi="Quattrocento Sans"/>
                <w:color w:val="e6e6e6"/>
                <w:sz w:val="24"/>
                <w:szCs w:val="24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e6e6e6"/>
                <w:sz w:val="24"/>
                <w:szCs w:val="24"/>
                <w:rtl w:val="0"/>
              </w:rPr>
              <w:t xml:space="preserve">Returns the numeric code corresponding to the first character of the text string.</w:t>
            </w:r>
          </w:p>
        </w:tc>
      </w:tr>
      <w:tr>
        <w:trPr>
          <w:cantSplit w:val="0"/>
          <w:tblHeader w:val="0"/>
        </w:trPr>
        <w:tc>
          <w:tcPr>
            <w:shd w:fill="171717" w:val="clear"/>
          </w:tcPr>
          <w:p w:rsidR="00000000" w:rsidDel="00000000" w:rsidP="00000000" w:rsidRDefault="00000000" w:rsidRPr="00000000" w14:paraId="0000003A">
            <w:pPr>
              <w:spacing w:after="0" w:line="240" w:lineRule="auto"/>
              <w:rPr>
                <w:rFonts w:ascii="Quattrocento Sans" w:cs="Quattrocento Sans" w:eastAsia="Quattrocento Sans" w:hAnsi="Quattrocento Sans"/>
                <w:color w:val="e6e6e6"/>
                <w:sz w:val="24"/>
                <w:szCs w:val="24"/>
              </w:rPr>
            </w:pPr>
            <w:hyperlink r:id="rId27">
              <w:r w:rsidDel="00000000" w:rsidR="00000000" w:rsidRPr="00000000">
                <w:rPr>
                  <w:rFonts w:ascii="Quattrocento Sans" w:cs="Quattrocento Sans" w:eastAsia="Quattrocento Sans" w:hAnsi="Quattrocento Sans"/>
                  <w:color w:val="0000ff"/>
                  <w:sz w:val="24"/>
                  <w:szCs w:val="24"/>
                  <w:u w:val="single"/>
                  <w:rtl w:val="0"/>
                </w:rPr>
                <w:t xml:space="preserve">UPPER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171717" w:val="clear"/>
          </w:tcPr>
          <w:p w:rsidR="00000000" w:rsidDel="00000000" w:rsidP="00000000" w:rsidRDefault="00000000" w:rsidRPr="00000000" w14:paraId="0000003B">
            <w:pPr>
              <w:spacing w:after="0" w:line="240" w:lineRule="auto"/>
              <w:rPr>
                <w:rFonts w:ascii="Quattrocento Sans" w:cs="Quattrocento Sans" w:eastAsia="Quattrocento Sans" w:hAnsi="Quattrocento Sans"/>
                <w:color w:val="e6e6e6"/>
                <w:sz w:val="24"/>
                <w:szCs w:val="24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e6e6e6"/>
                <w:sz w:val="24"/>
                <w:szCs w:val="24"/>
                <w:rtl w:val="0"/>
              </w:rPr>
              <w:t xml:space="preserve">Converts a text string to all uppercase letters.</w:t>
            </w:r>
          </w:p>
        </w:tc>
      </w:tr>
      <w:tr>
        <w:trPr>
          <w:cantSplit w:val="0"/>
          <w:tblHeader w:val="0"/>
        </w:trPr>
        <w:tc>
          <w:tcPr>
            <w:shd w:fill="171717" w:val="clear"/>
          </w:tcPr>
          <w:p w:rsidR="00000000" w:rsidDel="00000000" w:rsidP="00000000" w:rsidRDefault="00000000" w:rsidRPr="00000000" w14:paraId="0000003C">
            <w:pPr>
              <w:spacing w:after="0" w:line="240" w:lineRule="auto"/>
              <w:rPr>
                <w:rFonts w:ascii="Quattrocento Sans" w:cs="Quattrocento Sans" w:eastAsia="Quattrocento Sans" w:hAnsi="Quattrocento Sans"/>
                <w:color w:val="e6e6e6"/>
                <w:sz w:val="24"/>
                <w:szCs w:val="24"/>
              </w:rPr>
            </w:pPr>
            <w:hyperlink r:id="rId28">
              <w:r w:rsidDel="00000000" w:rsidR="00000000" w:rsidRPr="00000000">
                <w:rPr>
                  <w:rFonts w:ascii="Quattrocento Sans" w:cs="Quattrocento Sans" w:eastAsia="Quattrocento Sans" w:hAnsi="Quattrocento Sans"/>
                  <w:color w:val="0000ff"/>
                  <w:sz w:val="24"/>
                  <w:szCs w:val="24"/>
                  <w:u w:val="single"/>
                  <w:rtl w:val="0"/>
                </w:rPr>
                <w:t xml:space="preserve">VALUE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171717" w:val="clear"/>
          </w:tcPr>
          <w:p w:rsidR="00000000" w:rsidDel="00000000" w:rsidP="00000000" w:rsidRDefault="00000000" w:rsidRPr="00000000" w14:paraId="0000003D">
            <w:pPr>
              <w:spacing w:after="0" w:line="240" w:lineRule="auto"/>
              <w:rPr>
                <w:rFonts w:ascii="Quattrocento Sans" w:cs="Quattrocento Sans" w:eastAsia="Quattrocento Sans" w:hAnsi="Quattrocento Sans"/>
                <w:color w:val="e6e6e6"/>
                <w:sz w:val="24"/>
                <w:szCs w:val="24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e6e6e6"/>
                <w:sz w:val="24"/>
                <w:szCs w:val="24"/>
                <w:rtl w:val="0"/>
              </w:rPr>
              <w:t xml:space="preserve">Converts a text string that represents a number to a number.</w:t>
            </w:r>
          </w:p>
        </w:tc>
      </w:tr>
    </w:tbl>
    <w:p w:rsidR="00000000" w:rsidDel="00000000" w:rsidP="00000000" w:rsidRDefault="00000000" w:rsidRPr="00000000" w14:paraId="0000003E">
      <w:pPr>
        <w:ind w:firstLine="720"/>
        <w:rPr>
          <w:rFonts w:ascii="Times New Roman" w:cs="Times New Roman" w:eastAsia="Times New Roman" w:hAnsi="Times New Roman"/>
          <w:b w:val="1"/>
          <w:color w:val="538135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firstLine="720"/>
        <w:rPr>
          <w:rFonts w:ascii="Times New Roman" w:cs="Times New Roman" w:eastAsia="Times New Roman" w:hAnsi="Times New Roman"/>
          <w:b w:val="1"/>
          <w:color w:val="538135"/>
          <w:sz w:val="36"/>
          <w:szCs w:val="3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538135"/>
          <w:sz w:val="36"/>
          <w:szCs w:val="36"/>
          <w:u w:val="single"/>
          <w:rtl w:val="0"/>
        </w:rPr>
        <w:t xml:space="preserve">For example: -</w:t>
      </w:r>
    </w:p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f5496"/>
          <w:sz w:val="36"/>
          <w:szCs w:val="36"/>
          <w:u w:val="single"/>
          <w:rtl w:val="0"/>
        </w:rPr>
        <w:t xml:space="preserve">1-LEN: - 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(2 – Customer Data CSV)</w:t>
      </w:r>
    </w:p>
    <w:p w:rsidR="00000000" w:rsidDel="00000000" w:rsidP="00000000" w:rsidRDefault="00000000" w:rsidRPr="00000000" w14:paraId="00000041">
      <w:pPr>
        <w:rPr>
          <w:rFonts w:ascii="Times New Roman" w:cs="Times New Roman" w:eastAsia="Times New Roman" w:hAnsi="Times New Roman"/>
          <w:b w:val="1"/>
          <w:color w:val="2f5496"/>
          <w:sz w:val="36"/>
          <w:szCs w:val="3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ab/>
        <w:t xml:space="preserve">New column from examples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f5496"/>
          <w:sz w:val="36"/>
          <w:szCs w:val="36"/>
          <w:u w:val="single"/>
          <w:rtl w:val="0"/>
        </w:rPr>
        <w:t xml:space="preserve">2-CONCATENATE: -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(2 – Customer Data CSV)</w:t>
      </w:r>
    </w:p>
    <w:p w:rsidR="00000000" w:rsidDel="00000000" w:rsidP="00000000" w:rsidRDefault="00000000" w:rsidRPr="00000000" w14:paraId="00000043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ab/>
        <w:t xml:space="preserve">&amp; to concatenate </w:t>
      </w:r>
    </w:p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f5496"/>
          <w:sz w:val="36"/>
          <w:szCs w:val="36"/>
          <w:u w:val="single"/>
          <w:rtl w:val="0"/>
        </w:rPr>
        <w:t xml:space="preserve">3-LEFT: -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(2 – Customer Data CSV)</w:t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ab/>
        <w:t xml:space="preserve">New column from examples</w:t>
      </w:r>
    </w:p>
    <w:p w:rsidR="00000000" w:rsidDel="00000000" w:rsidP="00000000" w:rsidRDefault="00000000" w:rsidRPr="00000000" w14:paraId="00000046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538135"/>
          <w:sz w:val="36"/>
          <w:szCs w:val="36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538135"/>
          <w:sz w:val="36"/>
          <w:szCs w:val="36"/>
          <w:u w:val="single"/>
          <w:shd w:fill="auto" w:val="clear"/>
          <w:vertAlign w:val="baseline"/>
          <w:rtl w:val="0"/>
        </w:rPr>
        <w:t xml:space="preserve">Format Tools in Power BI: - (Data format)</w:t>
      </w:r>
    </w:p>
    <w:p w:rsidR="00000000" w:rsidDel="00000000" w:rsidP="00000000" w:rsidRDefault="00000000" w:rsidRPr="00000000" w14:paraId="00000048">
      <w:pPr>
        <w:rPr>
          <w:rFonts w:ascii="Times New Roman" w:cs="Times New Roman" w:eastAsia="Times New Roman" w:hAnsi="Times New Roman"/>
          <w:b w:val="1"/>
          <w:color w:val="538135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f5496"/>
          <w:sz w:val="36"/>
          <w:szCs w:val="36"/>
          <w:u w:val="single"/>
          <w:rtl w:val="0"/>
        </w:rPr>
        <w:t xml:space="preserve">1- Text to Num: - 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(2 – Customer Data CSV)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Annual Income Column into whole number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Remove $ using replace $ with “  ”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Then Convert </w:t>
      </w:r>
    </w:p>
    <w:p w:rsidR="00000000" w:rsidDel="00000000" w:rsidP="00000000" w:rsidRDefault="00000000" w:rsidRPr="00000000" w14:paraId="0000004D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f5496"/>
          <w:sz w:val="36"/>
          <w:szCs w:val="36"/>
          <w:u w:val="single"/>
          <w:rtl w:val="0"/>
        </w:rPr>
        <w:t xml:space="preserve">2- Text to Date Format: -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(2 – Customer Data CSV)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526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Add column from examples 5/22/2023 to 22/5/2023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526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Then delete original column and 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526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538135"/>
          <w:sz w:val="36"/>
          <w:szCs w:val="36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do the rest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538135"/>
          <w:sz w:val="36"/>
          <w:szCs w:val="36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538135"/>
          <w:sz w:val="36"/>
          <w:szCs w:val="36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538135"/>
          <w:sz w:val="36"/>
          <w:szCs w:val="36"/>
          <w:u w:val="single"/>
          <w:shd w:fill="auto" w:val="clear"/>
          <w:vertAlign w:val="baseline"/>
          <w:rtl w:val="0"/>
        </w:rPr>
        <w:t xml:space="preserve">Create Tables in Power BI: - (Data format)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538135"/>
          <w:sz w:val="36"/>
          <w:szCs w:val="36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538135"/>
          <w:sz w:val="36"/>
          <w:szCs w:val="36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538135"/>
          <w:sz w:val="36"/>
          <w:szCs w:val="36"/>
          <w:u w:val="single"/>
          <w:shd w:fill="auto" w:val="clear"/>
          <w:vertAlign w:val="baseline"/>
        </w:rPr>
        <w:drawing>
          <wp:inline distB="0" distT="0" distL="0" distR="0">
            <wp:extent cx="5927030" cy="2409795"/>
            <wp:effectExtent b="0" l="0" r="0" t="0"/>
            <wp:docPr id="124049803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7030" cy="24097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4660900</wp:posOffset>
                </wp:positionH>
                <wp:positionV relativeFrom="paragraph">
                  <wp:posOffset>660400</wp:posOffset>
                </wp:positionV>
                <wp:extent cx="539115" cy="1061720"/>
                <wp:effectExtent b="0" l="0" r="0" t="0"/>
                <wp:wrapNone/>
                <wp:docPr id="1240498034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5095493" y="3268190"/>
                          <a:ext cx="501015" cy="1023620"/>
                        </a:xfrm>
                        <a:prstGeom prst="rect">
                          <a:avLst/>
                        </a:prstGeom>
                        <a:noFill/>
                        <a:ln cap="flat" cmpd="sng" w="38100">
                          <a:solidFill>
                            <a:srgbClr val="C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4660900</wp:posOffset>
                </wp:positionH>
                <wp:positionV relativeFrom="paragraph">
                  <wp:posOffset>660400</wp:posOffset>
                </wp:positionV>
                <wp:extent cx="539115" cy="1061720"/>
                <wp:effectExtent b="0" l="0" r="0" t="0"/>
                <wp:wrapNone/>
                <wp:docPr id="1240498034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3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9115" cy="10617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538135"/>
          <w:sz w:val="36"/>
          <w:szCs w:val="36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538135"/>
          <w:sz w:val="36"/>
          <w:szCs w:val="36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538135"/>
          <w:sz w:val="36"/>
          <w:szCs w:val="36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538135"/>
          <w:sz w:val="36"/>
          <w:szCs w:val="36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538135"/>
          <w:sz w:val="36"/>
          <w:szCs w:val="36"/>
          <w:u w:val="single"/>
          <w:shd w:fill="auto" w:val="clear"/>
          <w:vertAlign w:val="baseline"/>
          <w:rtl w:val="0"/>
        </w:rPr>
        <w:t xml:space="preserve">Dealing With Date and Time: -</w:t>
      </w:r>
    </w:p>
    <w:p w:rsidR="00000000" w:rsidDel="00000000" w:rsidP="00000000" w:rsidRDefault="00000000" w:rsidRPr="00000000" w14:paraId="00000059">
      <w:pPr>
        <w:rPr>
          <w:rFonts w:ascii="Times New Roman" w:cs="Times New Roman" w:eastAsia="Times New Roman" w:hAnsi="Times New Roman"/>
          <w:b w:val="1"/>
          <w:color w:val="538135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Times New Roman" w:cs="Times New Roman" w:eastAsia="Times New Roman" w:hAnsi="Times New Roman"/>
          <w:b w:val="1"/>
          <w:color w:val="538135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538135"/>
          <w:sz w:val="36"/>
          <w:szCs w:val="36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538135"/>
          <w:sz w:val="36"/>
          <w:szCs w:val="36"/>
          <w:u w:val="single"/>
          <w:shd w:fill="auto" w:val="clear"/>
          <w:vertAlign w:val="baseline"/>
          <w:rtl w:val="0"/>
        </w:rPr>
        <w:t xml:space="preserve">Conditional Formatting: - 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216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538135"/>
          <w:sz w:val="36"/>
          <w:szCs w:val="36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Condition (if else)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Times New Roman" w:cs="Times New Roman" w:eastAsia="Times New Roman" w:hAnsi="Times New Roman"/>
          <w:b w:val="1"/>
          <w:color w:val="538135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538135"/>
          <w:sz w:val="36"/>
          <w:szCs w:val="36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538135"/>
          <w:sz w:val="36"/>
          <w:szCs w:val="36"/>
          <w:u w:val="single"/>
          <w:shd w:fill="auto" w:val="clear"/>
          <w:vertAlign w:val="baseline"/>
          <w:rtl w:val="0"/>
        </w:rPr>
        <w:t xml:space="preserve">Merge and Appending: - 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538135"/>
          <w:sz w:val="36"/>
          <w:szCs w:val="36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Load to Tables from different CSV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538135"/>
          <w:sz w:val="36"/>
          <w:szCs w:val="36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Select common columns from both the tables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216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538135"/>
          <w:sz w:val="36"/>
          <w:szCs w:val="36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And hit Enter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Times New Roman" w:cs="Times New Roman" w:eastAsia="Times New Roman" w:hAnsi="Times New Roman"/>
          <w:b w:val="1"/>
          <w:color w:val="538135"/>
          <w:sz w:val="36"/>
          <w:szCs w:val="36"/>
          <w:u w:val="single"/>
        </w:rPr>
      </w:pPr>
      <w:r w:rsidDel="00000000" w:rsidR="00000000" w:rsidRPr="00000000">
        <w:rPr/>
        <w:drawing>
          <wp:inline distB="0" distT="0" distL="0" distR="0">
            <wp:extent cx="5731510" cy="3557270"/>
            <wp:effectExtent b="0" l="0" r="0" t="0"/>
            <wp:docPr descr="Choose the Right Merge Join Type in Power BI - RADACAD" id="1240498037" name="image2.png"/>
            <a:graphic>
              <a:graphicData uri="http://schemas.openxmlformats.org/drawingml/2006/picture">
                <pic:pic>
                  <pic:nvPicPr>
                    <pic:cNvPr descr="Choose the Right Merge Join Type in Power BI - RADACAD" id="0" name="image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72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Times New Roman" w:cs="Times New Roman" w:eastAsia="Times New Roman" w:hAnsi="Times New Roman"/>
          <w:b w:val="1"/>
          <w:color w:val="538135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Times New Roman" w:cs="Times New Roman" w:eastAsia="Times New Roman" w:hAnsi="Times New Roman"/>
          <w:b w:val="1"/>
          <w:color w:val="538135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Times New Roman" w:cs="Times New Roman" w:eastAsia="Times New Roman" w:hAnsi="Times New Roman"/>
          <w:b w:val="1"/>
          <w:color w:val="538135"/>
          <w:sz w:val="36"/>
          <w:szCs w:val="3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538135"/>
          <w:sz w:val="36"/>
          <w:szCs w:val="36"/>
          <w:u w:val="single"/>
        </w:rPr>
        <w:drawing>
          <wp:inline distB="0" distT="0" distL="0" distR="0">
            <wp:extent cx="5165453" cy="3379470"/>
            <wp:effectExtent b="0" l="0" r="0" t="0"/>
            <wp:docPr id="124049803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2"/>
                    <a:srcRect b="0" l="9876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5453" cy="33794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Times New Roman" w:cs="Times New Roman" w:eastAsia="Times New Roman" w:hAnsi="Times New Roman"/>
          <w:b w:val="1"/>
          <w:color w:val="538135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Times New Roman" w:cs="Times New Roman" w:eastAsia="Times New Roman" w:hAnsi="Times New Roman"/>
          <w:b w:val="1"/>
          <w:color w:val="538135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Times New Roman" w:cs="Times New Roman" w:eastAsia="Times New Roman" w:hAnsi="Times New Roman"/>
          <w:b w:val="1"/>
          <w:color w:val="538135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Times New Roman" w:cs="Times New Roman" w:eastAsia="Times New Roman" w:hAnsi="Times New Roman"/>
          <w:b w:val="1"/>
          <w:color w:val="538135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Times New Roman" w:cs="Times New Roman" w:eastAsia="Times New Roman" w:hAnsi="Times New Roman"/>
          <w:b w:val="1"/>
          <w:color w:val="538135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Times New Roman" w:cs="Times New Roman" w:eastAsia="Times New Roman" w:hAnsi="Times New Roman"/>
          <w:b w:val="1"/>
          <w:color w:val="538135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rFonts w:ascii="Times New Roman" w:cs="Times New Roman" w:eastAsia="Times New Roman" w:hAnsi="Times New Roman"/>
          <w:b w:val="1"/>
          <w:color w:val="538135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Times New Roman" w:cs="Times New Roman" w:eastAsia="Times New Roman" w:hAnsi="Times New Roman"/>
          <w:b w:val="1"/>
          <w:color w:val="538135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rFonts w:ascii="Times New Roman" w:cs="Times New Roman" w:eastAsia="Times New Roman" w:hAnsi="Times New Roman"/>
          <w:b w:val="1"/>
          <w:color w:val="538135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Times New Roman" w:cs="Times New Roman" w:eastAsia="Times New Roman" w:hAnsi="Times New Roman"/>
          <w:b w:val="1"/>
          <w:color w:val="538135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rFonts w:ascii="Times New Roman" w:cs="Times New Roman" w:eastAsia="Times New Roman" w:hAnsi="Times New Roman"/>
          <w:b w:val="1"/>
          <w:color w:val="538135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rFonts w:ascii="Times New Roman" w:cs="Times New Roman" w:eastAsia="Times New Roman" w:hAnsi="Times New Roman"/>
          <w:b w:val="1"/>
          <w:color w:val="538135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rFonts w:ascii="Times New Roman" w:cs="Times New Roman" w:eastAsia="Times New Roman" w:hAnsi="Times New Roman"/>
          <w:b w:val="1"/>
          <w:color w:val="538135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rFonts w:ascii="Times New Roman" w:cs="Times New Roman" w:eastAsia="Times New Roman" w:hAnsi="Times New Roman"/>
          <w:b w:val="1"/>
          <w:color w:val="538135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rFonts w:ascii="Times New Roman" w:cs="Times New Roman" w:eastAsia="Times New Roman" w:hAnsi="Times New Roman"/>
          <w:b w:val="1"/>
          <w:color w:val="538135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538135"/>
          <w:sz w:val="36"/>
          <w:szCs w:val="36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rFonts w:ascii="Times New Roman" w:cs="Times New Roman" w:eastAsia="Times New Roman" w:hAnsi="Times New Roman"/>
          <w:b w:val="1"/>
          <w:color w:val="2f5496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rFonts w:ascii="Times New Roman" w:cs="Times New Roman" w:eastAsia="Times New Roman" w:hAnsi="Times New Roman"/>
          <w:b w:val="1"/>
          <w:color w:val="538135"/>
          <w:sz w:val="36"/>
          <w:szCs w:val="3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538135"/>
          <w:sz w:val="36"/>
          <w:szCs w:val="36"/>
          <w:u w:val="single"/>
          <w:rtl w:val="0"/>
        </w:rPr>
        <w:t xml:space="preserve">Power BI Charts: -</w:t>
      </w:r>
    </w:p>
    <w:p w:rsidR="00000000" w:rsidDel="00000000" w:rsidP="00000000" w:rsidRDefault="00000000" w:rsidRPr="00000000" w14:paraId="0000007A">
      <w:pPr>
        <w:rPr>
          <w:rFonts w:ascii="Times New Roman" w:cs="Times New Roman" w:eastAsia="Times New Roman" w:hAnsi="Times New Roman"/>
          <w:b w:val="1"/>
          <w:color w:val="2f5496"/>
          <w:sz w:val="36"/>
          <w:szCs w:val="3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f5496"/>
          <w:sz w:val="36"/>
          <w:szCs w:val="36"/>
          <w:u w:val="single"/>
          <w:rtl w:val="0"/>
        </w:rPr>
        <w:t xml:space="preserve">1-Column Chart: - 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(1- Sales Data July CSV)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rFonts w:ascii="Times New Roman" w:cs="Times New Roman" w:eastAsia="Times New Roman" w:hAnsi="Times New Roman"/>
          <w:b w:val="1"/>
          <w:color w:val="2f5496"/>
          <w:sz w:val="36"/>
          <w:szCs w:val="3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f5496"/>
          <w:sz w:val="36"/>
          <w:szCs w:val="36"/>
          <w:u w:val="single"/>
          <w:rtl w:val="0"/>
        </w:rPr>
        <w:t xml:space="preserve">2-Stacked Chart: -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(1- Sales Data July CSV)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f5496"/>
          <w:sz w:val="36"/>
          <w:szCs w:val="36"/>
          <w:u w:val="single"/>
          <w:rtl w:val="0"/>
        </w:rPr>
        <w:t xml:space="preserve">3-Pie Chart: -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(1- Sales Data July CSV)</w:t>
      </w:r>
    </w:p>
    <w:p w:rsidR="00000000" w:rsidDel="00000000" w:rsidP="00000000" w:rsidRDefault="00000000" w:rsidRPr="00000000" w14:paraId="0000007D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f5496"/>
          <w:sz w:val="36"/>
          <w:szCs w:val="36"/>
          <w:u w:val="single"/>
          <w:rtl w:val="0"/>
        </w:rPr>
        <w:t xml:space="preserve">4-Funnel Chart: -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(1- Sales Data July)</w:t>
      </w:r>
    </w:p>
    <w:p w:rsidR="00000000" w:rsidDel="00000000" w:rsidP="00000000" w:rsidRDefault="00000000" w:rsidRPr="00000000" w14:paraId="0000007E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f5496"/>
          <w:sz w:val="36"/>
          <w:szCs w:val="36"/>
          <w:u w:val="single"/>
          <w:rtl w:val="0"/>
        </w:rPr>
        <w:t xml:space="preserve">5-Ribbon Chart: -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(1- Sales Data July)</w:t>
      </w:r>
    </w:p>
    <w:p w:rsidR="00000000" w:rsidDel="00000000" w:rsidP="00000000" w:rsidRDefault="00000000" w:rsidRPr="00000000" w14:paraId="0000007F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rFonts w:ascii="Times New Roman" w:cs="Times New Roman" w:eastAsia="Times New Roman" w:hAnsi="Times New Roman"/>
          <w:b w:val="1"/>
          <w:color w:val="538135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Courier New"/>
  <w:font w:name="Quattrocento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>
    <w:embedRegular w:fontKey="{00000000-0000-0000-0000-000000000000}" r:id="rId5" w:subsetted="0"/>
    <w:embedBold w:fontKey="{00000000-0000-0000-0000-000000000000}" r:id="rId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526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246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966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686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406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126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846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566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286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88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504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720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92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decimal"/>
      <w:lvlText w:val="%1-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4"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1A6D0B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ListParagraph">
    <w:name w:val="List Paragraph"/>
    <w:basedOn w:val="Normal"/>
    <w:uiPriority w:val="34"/>
    <w:qFormat w:val="1"/>
    <w:rsid w:val="004273CF"/>
    <w:pPr>
      <w:ind w:left="720"/>
      <w:contextualSpacing w:val="1"/>
    </w:pPr>
  </w:style>
  <w:style w:type="character" w:styleId="Hyperlink">
    <w:name w:val="Hyperlink"/>
    <w:basedOn w:val="DefaultParagraphFont"/>
    <w:uiPriority w:val="99"/>
    <w:unhideWhenUsed w:val="1"/>
    <w:rsid w:val="004273CF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 w:val="1"/>
    <w:unhideWhenUsed w:val="1"/>
    <w:rsid w:val="004273CF"/>
    <w:rPr>
      <w:color w:val="605e5c"/>
      <w:shd w:color="auto" w:fill="e1dfdd" w:val="clear"/>
    </w:rPr>
  </w:style>
  <w:style w:type="character" w:styleId="FollowedHyperlink">
    <w:name w:val="FollowedHyperlink"/>
    <w:basedOn w:val="DefaultParagraphFont"/>
    <w:uiPriority w:val="99"/>
    <w:semiHidden w:val="1"/>
    <w:unhideWhenUsed w:val="1"/>
    <w:rsid w:val="004273CF"/>
    <w:rPr>
      <w:color w:val="954f72" w:themeColor="followedHyperlink"/>
      <w:u w:val="single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learn.microsoft.com/en-us/dax/rept-function-dax" TargetMode="External"/><Relationship Id="rId22" Type="http://schemas.openxmlformats.org/officeDocument/2006/relationships/hyperlink" Target="https://learn.microsoft.com/en-us/dax/search-function-dax" TargetMode="External"/><Relationship Id="rId21" Type="http://schemas.openxmlformats.org/officeDocument/2006/relationships/hyperlink" Target="https://learn.microsoft.com/en-us/dax/right-function-dax" TargetMode="External"/><Relationship Id="rId24" Type="http://schemas.openxmlformats.org/officeDocument/2006/relationships/hyperlink" Target="https://learn.microsoft.com/en-us/dax/trim-function-dax" TargetMode="External"/><Relationship Id="rId23" Type="http://schemas.openxmlformats.org/officeDocument/2006/relationships/hyperlink" Target="https://learn.microsoft.com/en-us/dax/substitute-function-dax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learn.microsoft.com/en-us/dax/concatenate-function-dax" TargetMode="External"/><Relationship Id="rId26" Type="http://schemas.openxmlformats.org/officeDocument/2006/relationships/hyperlink" Target="https://learn.microsoft.com/en-us/dax/unicode-function-dax" TargetMode="External"/><Relationship Id="rId25" Type="http://schemas.openxmlformats.org/officeDocument/2006/relationships/hyperlink" Target="https://learn.microsoft.com/en-us/dax/unichar-function-dax" TargetMode="External"/><Relationship Id="rId28" Type="http://schemas.openxmlformats.org/officeDocument/2006/relationships/hyperlink" Target="https://learn.microsoft.com/en-us/dax/value-function-dax" TargetMode="External"/><Relationship Id="rId27" Type="http://schemas.openxmlformats.org/officeDocument/2006/relationships/hyperlink" Target="https://learn.microsoft.com/en-us/dax/upper-function-dax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1.png"/><Relationship Id="rId7" Type="http://schemas.openxmlformats.org/officeDocument/2006/relationships/hyperlink" Target="https://learn.microsoft.com/en-us/dax/text-functions-dax" TargetMode="External"/><Relationship Id="rId8" Type="http://schemas.openxmlformats.org/officeDocument/2006/relationships/hyperlink" Target="https://learn.microsoft.com/en-us/dax/combinevalues-function-dax" TargetMode="External"/><Relationship Id="rId31" Type="http://schemas.openxmlformats.org/officeDocument/2006/relationships/image" Target="media/image2.png"/><Relationship Id="rId30" Type="http://schemas.openxmlformats.org/officeDocument/2006/relationships/image" Target="media/image4.png"/><Relationship Id="rId11" Type="http://schemas.openxmlformats.org/officeDocument/2006/relationships/hyperlink" Target="https://learn.microsoft.com/en-us/dax/exact-function-dax" TargetMode="External"/><Relationship Id="rId10" Type="http://schemas.openxmlformats.org/officeDocument/2006/relationships/hyperlink" Target="https://learn.microsoft.com/en-us/dax/concatenatex-function-dax" TargetMode="External"/><Relationship Id="rId32" Type="http://schemas.openxmlformats.org/officeDocument/2006/relationships/image" Target="media/image3.png"/><Relationship Id="rId13" Type="http://schemas.openxmlformats.org/officeDocument/2006/relationships/hyperlink" Target="https://learn.microsoft.com/en-us/dax/fixed-function-dax" TargetMode="External"/><Relationship Id="rId12" Type="http://schemas.openxmlformats.org/officeDocument/2006/relationships/hyperlink" Target="https://learn.microsoft.com/en-us/dax/find-function-dax" TargetMode="External"/><Relationship Id="rId15" Type="http://schemas.openxmlformats.org/officeDocument/2006/relationships/hyperlink" Target="https://learn.microsoft.com/en-us/dax/left-function-dax" TargetMode="External"/><Relationship Id="rId14" Type="http://schemas.openxmlformats.org/officeDocument/2006/relationships/hyperlink" Target="https://learn.microsoft.com/en-us/dax/format-function-dax" TargetMode="External"/><Relationship Id="rId17" Type="http://schemas.openxmlformats.org/officeDocument/2006/relationships/hyperlink" Target="https://learn.microsoft.com/en-us/dax/lower-function-dax" TargetMode="External"/><Relationship Id="rId16" Type="http://schemas.openxmlformats.org/officeDocument/2006/relationships/hyperlink" Target="https://learn.microsoft.com/en-us/dax/len-function-dax" TargetMode="External"/><Relationship Id="rId19" Type="http://schemas.openxmlformats.org/officeDocument/2006/relationships/hyperlink" Target="https://learn.microsoft.com/en-us/dax/replace-function-dax" TargetMode="External"/><Relationship Id="rId18" Type="http://schemas.openxmlformats.org/officeDocument/2006/relationships/hyperlink" Target="https://learn.microsoft.com/en-us/dax/mid-function-dax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QuattrocentoSans-regular.ttf"/><Relationship Id="rId2" Type="http://schemas.openxmlformats.org/officeDocument/2006/relationships/font" Target="fonts/QuattrocentoSans-bold.ttf"/><Relationship Id="rId3" Type="http://schemas.openxmlformats.org/officeDocument/2006/relationships/font" Target="fonts/QuattrocentoSans-italic.ttf"/><Relationship Id="rId4" Type="http://schemas.openxmlformats.org/officeDocument/2006/relationships/font" Target="fonts/QuattrocentoSans-boldItalic.ttf"/><Relationship Id="rId5" Type="http://schemas.openxmlformats.org/officeDocument/2006/relationships/font" Target="fonts/NotoSansSymbols-regular.ttf"/><Relationship Id="rId6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iFLDwMrwoB1eFyqfRhdvuwuFYKg==">CgMxLjA4AHIhMUhrVExhVnh2ZlMyMVE3TFdnRXd4ZWFocEFUQ1VEblNS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2023-10-31T06:58:00Z</dcterms:created>
  <dc:creator>Abhishek Wavhal</dc:creator>
</cp:coreProperties>
</file>