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004A9F63" w:rsidR="00013347" w:rsidRPr="006C259F"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6C259F">
        <w:rPr>
          <w:rFonts w:ascii="Lato" w:eastAsiaTheme="minorHAnsi" w:hAnsi="Lato" w:cs="Arial"/>
          <w:b/>
          <w:bCs/>
          <w:szCs w:val="20"/>
        </w:rPr>
        <w:t xml:space="preserve">Response to Reviewers for </w:t>
      </w:r>
      <w:r w:rsidR="00DC1BB3" w:rsidRPr="006C259F">
        <w:rPr>
          <w:rFonts w:ascii="Lato" w:eastAsiaTheme="minorHAnsi" w:hAnsi="Lato" w:cs="Arial"/>
          <w:b/>
          <w:bCs/>
          <w:szCs w:val="20"/>
        </w:rPr>
        <w:t>NATCHEMENG-24061044</w:t>
      </w:r>
    </w:p>
    <w:p w14:paraId="51DF8408" w14:textId="49D13CB5" w:rsidR="00013347" w:rsidRPr="006C259F" w:rsidRDefault="0003010C" w:rsidP="0003010C">
      <w:pPr>
        <w:tabs>
          <w:tab w:val="left" w:pos="720"/>
        </w:tabs>
        <w:spacing w:after="0"/>
        <w:rPr>
          <w:rFonts w:ascii="Lato" w:eastAsiaTheme="minorHAnsi" w:hAnsi="Lato" w:cs="Arial"/>
          <w:bCs/>
          <w:szCs w:val="20"/>
        </w:rPr>
      </w:pPr>
      <w:r w:rsidRPr="006C259F">
        <w:rPr>
          <w:rFonts w:ascii="Lato" w:eastAsiaTheme="minorHAnsi" w:hAnsi="Lato" w:cs="Arial"/>
          <w:szCs w:val="20"/>
        </w:rPr>
        <w:t>Notes</w:t>
      </w:r>
      <w:r w:rsidR="00013347" w:rsidRPr="006C259F">
        <w:rPr>
          <w:rFonts w:ascii="Lato" w:eastAsiaTheme="minorHAnsi" w:hAnsi="Lato" w:cs="Arial"/>
          <w:szCs w:val="20"/>
        </w:rPr>
        <w:t>:</w:t>
      </w:r>
      <w:r w:rsidR="00013347" w:rsidRPr="006C259F">
        <w:rPr>
          <w:rFonts w:ascii="Lato" w:eastAsiaTheme="minorHAnsi" w:hAnsi="Lato" w:cs="Arial"/>
          <w:szCs w:val="20"/>
        </w:rPr>
        <w:tab/>
        <w:t xml:space="preserve">Comments in </w:t>
      </w:r>
      <w:r w:rsidR="00013347" w:rsidRPr="006C259F">
        <w:rPr>
          <w:rFonts w:ascii="Lato" w:eastAsiaTheme="minorHAnsi" w:hAnsi="Lato" w:cs="Arial"/>
          <w:iCs/>
          <w:color w:val="0000FF"/>
          <w:szCs w:val="20"/>
        </w:rPr>
        <w:t>blue</w:t>
      </w:r>
      <w:r w:rsidR="00013347" w:rsidRPr="006C259F">
        <w:rPr>
          <w:rFonts w:ascii="Lato" w:eastAsiaTheme="minorHAnsi" w:hAnsi="Lato" w:cs="Arial"/>
          <w:szCs w:val="20"/>
        </w:rPr>
        <w:t xml:space="preserve"> | Replies in black | Actions in </w:t>
      </w:r>
      <w:r w:rsidR="00013347" w:rsidRPr="006C259F">
        <w:rPr>
          <w:rFonts w:ascii="Lato" w:eastAsiaTheme="minorHAnsi" w:hAnsi="Lato" w:cs="Arial"/>
          <w:b/>
          <w:szCs w:val="20"/>
        </w:rPr>
        <w:t>bold</w:t>
      </w:r>
    </w:p>
    <w:p w14:paraId="06D90971" w14:textId="7B12B7E1" w:rsidR="00013347" w:rsidRPr="006C259F" w:rsidRDefault="00013347" w:rsidP="0003010C">
      <w:pPr>
        <w:tabs>
          <w:tab w:val="left" w:pos="720"/>
        </w:tabs>
        <w:spacing w:after="80"/>
        <w:ind w:left="720"/>
        <w:rPr>
          <w:rFonts w:ascii="Lato" w:eastAsiaTheme="minorHAnsi" w:hAnsi="Lato" w:cs="Arial"/>
          <w:szCs w:val="20"/>
        </w:rPr>
      </w:pPr>
      <w:r w:rsidRPr="006C259F">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6C259F" w:rsidRDefault="0003010C" w:rsidP="003F4550">
      <w:pPr>
        <w:spacing w:after="0"/>
        <w:rPr>
          <w:rFonts w:ascii="Lato" w:eastAsiaTheme="minorHAnsi" w:hAnsi="Lato" w:cs="Arial"/>
          <w:b/>
          <w:szCs w:val="20"/>
        </w:rPr>
      </w:pPr>
    </w:p>
    <w:p w14:paraId="2D2C2128" w14:textId="18252FF2" w:rsidR="00013347" w:rsidRPr="006C259F" w:rsidRDefault="0003010C" w:rsidP="0003010C">
      <w:pPr>
        <w:spacing w:after="80"/>
        <w:rPr>
          <w:rFonts w:ascii="Lato" w:eastAsiaTheme="minorHAnsi" w:hAnsi="Lato" w:cs="Arial"/>
          <w:b/>
          <w:szCs w:val="20"/>
        </w:rPr>
      </w:pPr>
      <w:r w:rsidRPr="006C259F">
        <w:rPr>
          <w:rFonts w:ascii="Lato" w:eastAsiaTheme="minorHAnsi" w:hAnsi="Lato" w:cs="Arial"/>
          <w:b/>
          <w:szCs w:val="20"/>
        </w:rPr>
        <w:t>Reviewer </w:t>
      </w:r>
      <w:r w:rsidR="00013347" w:rsidRPr="006C259F">
        <w:rPr>
          <w:rFonts w:ascii="Lato" w:eastAsiaTheme="minorHAnsi" w:hAnsi="Lato" w:cs="Arial"/>
          <w:b/>
          <w:szCs w:val="20"/>
        </w:rPr>
        <w:t>#1</w:t>
      </w:r>
    </w:p>
    <w:bookmarkEnd w:id="2"/>
    <w:p w14:paraId="3175D26D" w14:textId="77777777" w:rsidR="00E005D4" w:rsidRPr="006C259F" w:rsidRDefault="00E005D4" w:rsidP="0003010C">
      <w:pPr>
        <w:spacing w:after="80"/>
        <w:rPr>
          <w:rFonts w:ascii="Lato" w:eastAsiaTheme="minorHAnsi" w:hAnsi="Lato" w:cs="Arial"/>
          <w:iCs/>
          <w:color w:val="0000FF"/>
          <w:szCs w:val="20"/>
        </w:rPr>
      </w:pPr>
      <w:r w:rsidRPr="006C259F">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3A07A029" w:rsidR="005F04E8" w:rsidRPr="006C259F" w:rsidRDefault="00917A00" w:rsidP="0003010C">
      <w:pPr>
        <w:spacing w:after="80"/>
        <w:rPr>
          <w:rFonts w:ascii="Lato" w:eastAsia="DengXian" w:hAnsi="Lato" w:cs="Arial"/>
          <w:szCs w:val="20"/>
        </w:rPr>
      </w:pPr>
      <w:r w:rsidRPr="006C259F">
        <w:rPr>
          <w:rFonts w:ascii="Lato" w:eastAsia="DengXian" w:hAnsi="Lato" w:cs="Arial"/>
          <w:szCs w:val="20"/>
        </w:rPr>
        <w:t xml:space="preserve">Thank you for </w:t>
      </w:r>
      <w:r w:rsidR="0003010C" w:rsidRPr="006C259F">
        <w:rPr>
          <w:rFonts w:ascii="Lato" w:eastAsia="DengXian" w:hAnsi="Lato" w:cs="Arial"/>
          <w:szCs w:val="20"/>
        </w:rPr>
        <w:t xml:space="preserve">the highly positive </w:t>
      </w:r>
      <w:r w:rsidRPr="006C259F">
        <w:rPr>
          <w:rFonts w:ascii="Lato" w:eastAsia="DengXian" w:hAnsi="Lato" w:cs="Arial"/>
          <w:szCs w:val="20"/>
        </w:rPr>
        <w:t xml:space="preserve">feedback. We are delighted that </w:t>
      </w:r>
      <w:r w:rsidR="0003010C" w:rsidRPr="006C259F">
        <w:rPr>
          <w:rFonts w:ascii="Lato" w:eastAsia="DengXian" w:hAnsi="Lato" w:cs="Arial"/>
          <w:szCs w:val="20"/>
        </w:rPr>
        <w:t xml:space="preserve">the reviewer </w:t>
      </w:r>
      <w:r w:rsidRPr="006C259F">
        <w:rPr>
          <w:rFonts w:ascii="Lato" w:eastAsia="DengXian" w:hAnsi="Lato" w:cs="Arial"/>
          <w:szCs w:val="20"/>
        </w:rPr>
        <w:t>found our</w:t>
      </w:r>
      <w:r w:rsidR="00591174" w:rsidRPr="006C259F">
        <w:rPr>
          <w:rFonts w:ascii="Lato" w:eastAsia="DengXian" w:hAnsi="Lato" w:cs="Arial"/>
          <w:szCs w:val="20"/>
          <w:lang w:eastAsia="zh-CN"/>
        </w:rPr>
        <w:t xml:space="preserve"> work</w:t>
      </w:r>
      <w:r w:rsidRPr="006C259F">
        <w:rPr>
          <w:rFonts w:ascii="Lato" w:eastAsia="DengXian" w:hAnsi="Lato" w:cs="Arial"/>
          <w:szCs w:val="20"/>
        </w:rPr>
        <w:t xml:space="preserve"> comprehensive</w:t>
      </w:r>
      <w:r w:rsidR="00C122B8" w:rsidRPr="006C259F">
        <w:rPr>
          <w:rFonts w:ascii="Lato" w:eastAsia="DengXian" w:hAnsi="Lato" w:cs="Arial"/>
          <w:szCs w:val="20"/>
        </w:rPr>
        <w:t xml:space="preserve">, </w:t>
      </w:r>
      <w:r w:rsidR="0003010C" w:rsidRPr="006C259F">
        <w:rPr>
          <w:rFonts w:ascii="Lato" w:eastAsia="DengXian" w:hAnsi="Lato" w:cs="Arial"/>
          <w:szCs w:val="20"/>
        </w:rPr>
        <w:t>timely</w:t>
      </w:r>
      <w:r w:rsidRPr="006C259F">
        <w:rPr>
          <w:rFonts w:ascii="Lato" w:eastAsia="DengXian" w:hAnsi="Lato" w:cs="Arial"/>
          <w:szCs w:val="20"/>
        </w:rPr>
        <w:t>,</w:t>
      </w:r>
      <w:r w:rsidR="0003010C" w:rsidRPr="006C259F">
        <w:rPr>
          <w:rFonts w:ascii="Lato" w:eastAsia="DengXian" w:hAnsi="Lato" w:cs="Arial"/>
          <w:szCs w:val="20"/>
        </w:rPr>
        <w:t xml:space="preserve"> </w:t>
      </w:r>
      <w:r w:rsidR="00C122B8" w:rsidRPr="006C259F">
        <w:rPr>
          <w:rFonts w:ascii="Lato" w:eastAsia="DengXian" w:hAnsi="Lato" w:cs="Arial"/>
          <w:szCs w:val="20"/>
        </w:rPr>
        <w:t xml:space="preserve">and </w:t>
      </w:r>
      <w:r w:rsidR="0003010C" w:rsidRPr="006C259F">
        <w:rPr>
          <w:rFonts w:ascii="Lato" w:eastAsia="DengXian" w:hAnsi="Lato" w:cs="Arial"/>
          <w:szCs w:val="20"/>
        </w:rPr>
        <w:t>offering a</w:t>
      </w:r>
      <w:r w:rsidRPr="006C259F">
        <w:rPr>
          <w:rFonts w:ascii="Lato" w:eastAsia="DengXian" w:hAnsi="Lato" w:cs="Arial"/>
          <w:szCs w:val="20"/>
        </w:rPr>
        <w:t xml:space="preserve"> </w:t>
      </w:r>
      <w:r w:rsidR="00BD79E0" w:rsidRPr="006C259F">
        <w:rPr>
          <w:rFonts w:ascii="Lato" w:eastAsia="DengXian" w:hAnsi="Lato" w:cs="Arial"/>
          <w:szCs w:val="20"/>
        </w:rPr>
        <w:t>unique</w:t>
      </w:r>
      <w:r w:rsidRPr="006C259F">
        <w:rPr>
          <w:rFonts w:ascii="Lato" w:eastAsia="DengXian" w:hAnsi="Lato" w:cs="Arial"/>
          <w:szCs w:val="20"/>
        </w:rPr>
        <w:t xml:space="preserve"> </w:t>
      </w:r>
      <w:r w:rsidR="00405802" w:rsidRPr="006C259F">
        <w:rPr>
          <w:rFonts w:ascii="Lato" w:eastAsia="DengXian" w:hAnsi="Lato" w:cs="Arial"/>
          <w:szCs w:val="20"/>
        </w:rPr>
        <w:t>angle</w:t>
      </w:r>
      <w:r w:rsidRPr="006C259F">
        <w:rPr>
          <w:rFonts w:ascii="Lato" w:eastAsia="DengXian" w:hAnsi="Lato" w:cs="Arial"/>
          <w:szCs w:val="20"/>
        </w:rPr>
        <w:t xml:space="preserve"> on </w:t>
      </w:r>
      <w:r w:rsidR="00C122B8" w:rsidRPr="006C259F">
        <w:rPr>
          <w:rFonts w:ascii="Lato" w:eastAsia="DengXian" w:hAnsi="Lato" w:cs="Arial"/>
          <w:szCs w:val="20"/>
        </w:rPr>
        <w:t>the topic of acetylene production</w:t>
      </w:r>
      <w:r w:rsidRPr="006C259F">
        <w:rPr>
          <w:rFonts w:ascii="Lato" w:eastAsia="DengXian" w:hAnsi="Lato" w:cs="Arial"/>
          <w:szCs w:val="20"/>
        </w:rPr>
        <w:t>.</w:t>
      </w:r>
      <w:r w:rsidR="00C122B8" w:rsidRPr="006C259F">
        <w:rPr>
          <w:rFonts w:ascii="Lato" w:eastAsia="DengXian" w:hAnsi="Lato" w:cs="Arial"/>
          <w:szCs w:val="20"/>
        </w:rPr>
        <w:t xml:space="preserve"> We fully agree this is particularly pertinent now as the chemical industry is facing a conversion process </w:t>
      </w:r>
      <w:r w:rsidR="005515EE" w:rsidRPr="006C259F">
        <w:rPr>
          <w:rFonts w:ascii="Lato" w:eastAsia="DengXian" w:hAnsi="Lato" w:cs="Arial"/>
          <w:szCs w:val="20"/>
        </w:rPr>
        <w:t xml:space="preserve">towards </w:t>
      </w:r>
      <w:r w:rsidR="000408A9" w:rsidRPr="006C259F">
        <w:rPr>
          <w:rFonts w:ascii="Lato" w:eastAsia="DengXian" w:hAnsi="Lato" w:cs="Arial"/>
          <w:szCs w:val="20"/>
        </w:rPr>
        <w:t xml:space="preserve">more sustainable chemicals </w:t>
      </w:r>
      <w:r w:rsidR="00C122B8" w:rsidRPr="006C259F">
        <w:rPr>
          <w:rFonts w:ascii="Lato" w:eastAsia="DengXian" w:hAnsi="Lato" w:cs="Arial"/>
          <w:szCs w:val="20"/>
        </w:rPr>
        <w:t xml:space="preserve">and revamping old chemical building blocks might bring a competitive edge. This was one of the </w:t>
      </w:r>
      <w:r w:rsidR="003F4550" w:rsidRPr="006C259F">
        <w:rPr>
          <w:rFonts w:ascii="Lato" w:eastAsia="DengXian" w:hAnsi="Lato" w:cs="Arial"/>
          <w:szCs w:val="20"/>
        </w:rPr>
        <w:t xml:space="preserve">main </w:t>
      </w:r>
      <w:r w:rsidR="00C122B8" w:rsidRPr="006C259F">
        <w:rPr>
          <w:rFonts w:ascii="Lato" w:eastAsia="DengXian" w:hAnsi="Lato" w:cs="Arial"/>
          <w:szCs w:val="20"/>
        </w:rPr>
        <w:t>motivations of our study, as better highlighted in the revised introduction.</w:t>
      </w:r>
    </w:p>
    <w:p w14:paraId="736F8127" w14:textId="6241B828" w:rsidR="00E005D4" w:rsidRPr="006C259F" w:rsidRDefault="00E005D4" w:rsidP="00987014">
      <w:pPr>
        <w:rPr>
          <w:rFonts w:ascii="Lato" w:eastAsia="DengXian" w:hAnsi="Lato" w:cs="Arial"/>
          <w:szCs w:val="20"/>
        </w:rPr>
      </w:pPr>
      <w:r w:rsidRPr="006C259F">
        <w:rPr>
          <w:rFonts w:ascii="Lato" w:eastAsia="Cambria" w:hAnsi="Lato" w:cs="Arial"/>
          <w:b/>
          <w:szCs w:val="20"/>
        </w:rPr>
        <w:br w:type="page"/>
      </w:r>
    </w:p>
    <w:p w14:paraId="50A82B5A" w14:textId="05824202" w:rsidR="00C20DCE" w:rsidRPr="006C259F" w:rsidRDefault="00C20DCE" w:rsidP="00C20DCE">
      <w:pPr>
        <w:spacing w:after="80"/>
        <w:rPr>
          <w:rFonts w:ascii="Lato" w:eastAsiaTheme="minorHAnsi" w:hAnsi="Lato" w:cs="Arial"/>
          <w:b/>
          <w:szCs w:val="20"/>
        </w:rPr>
      </w:pPr>
      <w:r w:rsidRPr="006C259F">
        <w:rPr>
          <w:rFonts w:ascii="Lato" w:eastAsiaTheme="minorHAnsi" w:hAnsi="Lato" w:cs="Arial"/>
          <w:b/>
          <w:szCs w:val="20"/>
        </w:rPr>
        <w:lastRenderedPageBreak/>
        <w:t>Reviewer #2</w:t>
      </w:r>
    </w:p>
    <w:p w14:paraId="40B2697A" w14:textId="3F57A7A4" w:rsidR="001B43CB" w:rsidRPr="006C259F" w:rsidRDefault="001B43CB" w:rsidP="00C01DBF">
      <w:pPr>
        <w:spacing w:after="80"/>
        <w:rPr>
          <w:rFonts w:ascii="Lato" w:eastAsia="Cambria" w:hAnsi="Lato" w:cs="Arial"/>
          <w:iCs/>
          <w:color w:val="0000FF"/>
          <w:szCs w:val="20"/>
        </w:rPr>
      </w:pPr>
      <w:r w:rsidRPr="006C259F">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263CC0A3" w:rsidR="00054314" w:rsidRPr="006C259F" w:rsidRDefault="00FD0AA7" w:rsidP="00FD0AA7">
      <w:pPr>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would like to thank the reviewer for the points raised and helpful suggestions for improving our </w:t>
      </w:r>
      <w:r w:rsidR="00BC17EA" w:rsidRPr="006C259F">
        <w:rPr>
          <w:rFonts w:ascii="Lato" w:eastAsia="DengXian" w:hAnsi="Lato" w:cs="Arial"/>
          <w:iCs/>
          <w:color w:val="000000" w:themeColor="text1"/>
          <w:szCs w:val="20"/>
          <w:lang w:eastAsia="zh-CN"/>
        </w:rPr>
        <w:t>paper</w:t>
      </w:r>
      <w:r w:rsidRPr="006C259F">
        <w:rPr>
          <w:rFonts w:ascii="Lato" w:eastAsia="DengXian" w:hAnsi="Lato" w:cs="Arial"/>
          <w:iCs/>
          <w:color w:val="000000" w:themeColor="text1"/>
          <w:szCs w:val="20"/>
          <w:lang w:eastAsia="zh-CN"/>
        </w:rPr>
        <w:t xml:space="preserve">. </w:t>
      </w:r>
      <w:r w:rsidR="000D6F98" w:rsidRPr="006C259F">
        <w:rPr>
          <w:rFonts w:ascii="Lato" w:eastAsia="DengXian" w:hAnsi="Lato" w:cs="Arial"/>
          <w:iCs/>
          <w:color w:val="000000" w:themeColor="text1"/>
          <w:szCs w:val="20"/>
          <w:lang w:eastAsia="zh-CN"/>
        </w:rPr>
        <w:t>O</w:t>
      </w:r>
      <w:r w:rsidR="00BD2ED6" w:rsidRPr="006C259F">
        <w:rPr>
          <w:rFonts w:ascii="Lato" w:eastAsia="DengXian" w:hAnsi="Lato" w:cs="Arial"/>
          <w:iCs/>
          <w:color w:val="000000" w:themeColor="text1"/>
          <w:szCs w:val="20"/>
          <w:lang w:eastAsia="zh-CN"/>
        </w:rPr>
        <w:t xml:space="preserve">ur contribution </w:t>
      </w:r>
      <w:r w:rsidR="00BC17EA" w:rsidRPr="006C259F">
        <w:rPr>
          <w:rFonts w:ascii="Lato" w:eastAsia="DengXian" w:hAnsi="Lato" w:cs="Arial"/>
          <w:iCs/>
          <w:color w:val="000000" w:themeColor="text1"/>
          <w:szCs w:val="20"/>
          <w:lang w:eastAsia="zh-CN"/>
        </w:rPr>
        <w:t xml:space="preserve">does </w:t>
      </w:r>
      <w:r w:rsidR="00BD2ED6" w:rsidRPr="006C259F">
        <w:rPr>
          <w:rFonts w:ascii="Lato" w:eastAsia="DengXian" w:hAnsi="Lato" w:cs="Arial"/>
          <w:iCs/>
          <w:color w:val="000000" w:themeColor="text1"/>
          <w:szCs w:val="20"/>
          <w:lang w:eastAsia="zh-CN"/>
        </w:rPr>
        <w:t>not merely summariz</w:t>
      </w:r>
      <w:r w:rsidR="00BC17EA" w:rsidRPr="006C259F">
        <w:rPr>
          <w:rFonts w:ascii="Lato" w:eastAsia="DengXian" w:hAnsi="Lato" w:cs="Arial"/>
          <w:iCs/>
          <w:color w:val="000000" w:themeColor="text1"/>
          <w:szCs w:val="20"/>
          <w:lang w:eastAsia="zh-CN"/>
        </w:rPr>
        <w:t>e</w:t>
      </w:r>
      <w:r w:rsidR="00BD2ED6" w:rsidRPr="006C259F">
        <w:rPr>
          <w:rFonts w:ascii="Lato" w:eastAsia="DengXian" w:hAnsi="Lato" w:cs="Arial"/>
          <w:iCs/>
          <w:color w:val="000000" w:themeColor="text1"/>
          <w:szCs w:val="20"/>
          <w:lang w:eastAsia="zh-CN"/>
        </w:rPr>
        <w:t xml:space="preserve"> past technologies, but critically analyz</w:t>
      </w:r>
      <w:r w:rsidR="00BC17EA" w:rsidRPr="006C259F">
        <w:rPr>
          <w:rFonts w:ascii="Lato" w:eastAsia="DengXian" w:hAnsi="Lato" w:cs="Arial"/>
          <w:iCs/>
          <w:color w:val="000000" w:themeColor="text1"/>
          <w:szCs w:val="20"/>
          <w:lang w:eastAsia="zh-CN"/>
        </w:rPr>
        <w:t>es</w:t>
      </w:r>
      <w:r w:rsidR="00BD2ED6" w:rsidRPr="006C259F">
        <w:rPr>
          <w:rFonts w:ascii="Lato" w:eastAsia="DengXian" w:hAnsi="Lato" w:cs="Arial"/>
          <w:iCs/>
          <w:color w:val="000000" w:themeColor="text1"/>
          <w:szCs w:val="20"/>
          <w:lang w:eastAsia="zh-CN"/>
        </w:rPr>
        <w:t xml:space="preserve"> existing challenges and, more importantly, outlin</w:t>
      </w:r>
      <w:r w:rsidR="00BC17EA" w:rsidRPr="006C259F">
        <w:rPr>
          <w:rFonts w:ascii="Lato" w:eastAsia="DengXian" w:hAnsi="Lato" w:cs="Arial"/>
          <w:iCs/>
          <w:color w:val="000000" w:themeColor="text1"/>
          <w:szCs w:val="20"/>
          <w:lang w:eastAsia="zh-CN"/>
        </w:rPr>
        <w:t>es</w:t>
      </w:r>
      <w:r w:rsidR="00BD2ED6" w:rsidRPr="006C259F">
        <w:rPr>
          <w:rFonts w:ascii="Lato" w:eastAsia="DengXian" w:hAnsi="Lato" w:cs="Arial"/>
          <w:iCs/>
          <w:color w:val="000000" w:themeColor="text1"/>
          <w:szCs w:val="20"/>
          <w:lang w:eastAsia="zh-CN"/>
        </w:rPr>
        <w:t xml:space="preserve"> a </w:t>
      </w:r>
      <w:r w:rsidR="000D6F98" w:rsidRPr="006C259F">
        <w:rPr>
          <w:rFonts w:ascii="Lato" w:eastAsia="DengXian" w:hAnsi="Lato" w:cs="Arial"/>
          <w:iCs/>
          <w:color w:val="000000" w:themeColor="text1"/>
          <w:szCs w:val="20"/>
          <w:lang w:eastAsia="zh-CN"/>
        </w:rPr>
        <w:t xml:space="preserve">data-supported </w:t>
      </w:r>
      <w:r w:rsidR="00BC17EA" w:rsidRPr="006C259F">
        <w:rPr>
          <w:rFonts w:ascii="Lato" w:eastAsia="DengXian" w:hAnsi="Lato" w:cs="Arial"/>
          <w:iCs/>
          <w:color w:val="000000" w:themeColor="text1"/>
          <w:szCs w:val="20"/>
          <w:lang w:eastAsia="zh-CN"/>
        </w:rPr>
        <w:t xml:space="preserve">strategy for </w:t>
      </w:r>
      <w:r w:rsidR="00BD2ED6" w:rsidRPr="006C259F">
        <w:rPr>
          <w:rFonts w:ascii="Lato" w:eastAsia="DengXian" w:hAnsi="Lato" w:cs="Arial"/>
          <w:iCs/>
          <w:color w:val="000000" w:themeColor="text1"/>
          <w:szCs w:val="20"/>
          <w:lang w:eastAsia="zh-CN"/>
        </w:rPr>
        <w:t xml:space="preserve">green acetylene production, as </w:t>
      </w:r>
      <w:r w:rsidR="000D6F98" w:rsidRPr="006C259F">
        <w:rPr>
          <w:rFonts w:ascii="Lato" w:eastAsia="DengXian" w:hAnsi="Lato" w:cs="Arial"/>
          <w:iCs/>
          <w:color w:val="000000" w:themeColor="text1"/>
          <w:szCs w:val="20"/>
          <w:lang w:eastAsia="zh-CN"/>
        </w:rPr>
        <w:t xml:space="preserve">effusively acknowledged </w:t>
      </w:r>
      <w:r w:rsidR="00BD2ED6" w:rsidRPr="006C259F">
        <w:rPr>
          <w:rFonts w:ascii="Lato" w:eastAsia="DengXian" w:hAnsi="Lato" w:cs="Arial"/>
          <w:iCs/>
          <w:color w:val="000000" w:themeColor="text1"/>
          <w:szCs w:val="20"/>
          <w:lang w:eastAsia="zh-CN"/>
        </w:rPr>
        <w:t xml:space="preserve">by </w:t>
      </w:r>
      <w:r w:rsidR="000D6F98" w:rsidRPr="006C259F">
        <w:rPr>
          <w:rFonts w:ascii="Lato" w:eastAsia="DengXian" w:hAnsi="Lato" w:cs="Arial"/>
          <w:iCs/>
          <w:color w:val="000000" w:themeColor="text1"/>
          <w:szCs w:val="20"/>
          <w:lang w:eastAsia="zh-CN"/>
        </w:rPr>
        <w:t xml:space="preserve">Reviewers </w:t>
      </w:r>
      <w:r w:rsidR="00BD2ED6" w:rsidRPr="006C259F">
        <w:rPr>
          <w:rFonts w:ascii="Lato" w:eastAsia="DengXian" w:hAnsi="Lato" w:cs="Arial"/>
          <w:iCs/>
          <w:color w:val="000000" w:themeColor="text1"/>
          <w:szCs w:val="20"/>
          <w:lang w:eastAsia="zh-CN"/>
        </w:rPr>
        <w:t xml:space="preserve">#1 and #3. </w:t>
      </w:r>
      <w:r w:rsidR="001B3C8C" w:rsidRPr="006C259F">
        <w:rPr>
          <w:rFonts w:ascii="Lato" w:eastAsia="DengXian" w:hAnsi="Lato" w:cs="Arial"/>
          <w:iCs/>
          <w:color w:val="000000" w:themeColor="text1"/>
          <w:szCs w:val="20"/>
          <w:lang w:eastAsia="zh-CN"/>
        </w:rPr>
        <w:t xml:space="preserve">To better emphasize our focus, we have made the </w:t>
      </w:r>
      <w:r w:rsidR="000D6F98" w:rsidRPr="006C259F">
        <w:rPr>
          <w:rFonts w:ascii="Lato" w:eastAsia="DengXian" w:hAnsi="Lato" w:cs="Arial"/>
          <w:iCs/>
          <w:color w:val="000000" w:themeColor="text1"/>
          <w:szCs w:val="20"/>
          <w:lang w:eastAsia="zh-CN"/>
        </w:rPr>
        <w:t xml:space="preserve">major </w:t>
      </w:r>
      <w:r w:rsidR="001B3C8C" w:rsidRPr="006C259F">
        <w:rPr>
          <w:rFonts w:ascii="Lato" w:eastAsia="DengXian" w:hAnsi="Lato" w:cs="Arial"/>
          <w:iCs/>
          <w:color w:val="000000" w:themeColor="text1"/>
          <w:szCs w:val="20"/>
          <w:lang w:eastAsia="zh-CN"/>
        </w:rPr>
        <w:t xml:space="preserve">revisions summarized below. </w:t>
      </w:r>
      <w:r w:rsidR="00054314" w:rsidRPr="006C259F">
        <w:rPr>
          <w:rFonts w:ascii="Lato" w:eastAsia="DengXian" w:hAnsi="Lato" w:cs="Arial"/>
          <w:iCs/>
          <w:color w:val="000000" w:themeColor="text1"/>
          <w:szCs w:val="20"/>
          <w:lang w:eastAsia="zh-CN"/>
        </w:rPr>
        <w:t xml:space="preserve">We </w:t>
      </w:r>
      <w:r w:rsidR="000D6F98" w:rsidRPr="006C259F">
        <w:rPr>
          <w:rFonts w:ascii="Lato" w:eastAsia="DengXian" w:hAnsi="Lato" w:cs="Arial"/>
          <w:iCs/>
          <w:color w:val="000000" w:themeColor="text1"/>
          <w:szCs w:val="20"/>
          <w:lang w:eastAsia="zh-CN"/>
        </w:rPr>
        <w:t xml:space="preserve">are convinced that the revised Perspective </w:t>
      </w:r>
      <w:r w:rsidR="002D7FF2" w:rsidRPr="006C259F">
        <w:rPr>
          <w:rFonts w:ascii="Lato" w:eastAsia="DengXian" w:hAnsi="Lato" w:cs="Arial"/>
          <w:iCs/>
          <w:color w:val="000000" w:themeColor="text1"/>
          <w:szCs w:val="20"/>
          <w:lang w:eastAsia="zh-CN"/>
        </w:rPr>
        <w:t>offer</w:t>
      </w:r>
      <w:r w:rsidR="00054314" w:rsidRPr="006C259F">
        <w:rPr>
          <w:rFonts w:ascii="Lato" w:eastAsia="DengXian" w:hAnsi="Lato" w:cs="Arial"/>
          <w:iCs/>
          <w:color w:val="000000" w:themeColor="text1"/>
          <w:szCs w:val="20"/>
          <w:lang w:eastAsia="zh-CN"/>
        </w:rPr>
        <w:t>s valuable insights by envisioning a sustainable</w:t>
      </w:r>
      <w:r w:rsidR="000D6F98" w:rsidRPr="006C259F">
        <w:rPr>
          <w:rFonts w:ascii="Lato" w:eastAsia="DengXian" w:hAnsi="Lato" w:cs="Arial"/>
          <w:iCs/>
          <w:color w:val="000000" w:themeColor="text1"/>
          <w:szCs w:val="20"/>
          <w:lang w:eastAsia="zh-CN"/>
        </w:rPr>
        <w:t xml:space="preserve"> acetylene roadmap</w:t>
      </w:r>
      <w:r w:rsidR="00054314" w:rsidRPr="006C259F">
        <w:rPr>
          <w:rFonts w:ascii="Lato" w:eastAsia="DengXian" w:hAnsi="Lato" w:cs="Arial"/>
          <w:iCs/>
          <w:color w:val="000000" w:themeColor="text1"/>
          <w:szCs w:val="20"/>
          <w:lang w:eastAsia="zh-CN"/>
        </w:rPr>
        <w:t xml:space="preserve"> trajectory for C</w:t>
      </w:r>
      <w:r w:rsidR="00054314" w:rsidRPr="006C259F">
        <w:rPr>
          <w:rFonts w:ascii="Lato" w:eastAsia="DengXian" w:hAnsi="Lato" w:cs="Arial"/>
          <w:iCs/>
          <w:color w:val="000000" w:themeColor="text1"/>
          <w:szCs w:val="20"/>
          <w:vertAlign w:val="subscript"/>
          <w:lang w:eastAsia="zh-CN"/>
        </w:rPr>
        <w:t>2</w:t>
      </w:r>
      <w:r w:rsidR="00054314" w:rsidRPr="006C259F">
        <w:rPr>
          <w:rFonts w:ascii="Lato" w:eastAsia="DengXian" w:hAnsi="Lato" w:cs="Arial"/>
          <w:iCs/>
          <w:color w:val="000000" w:themeColor="text1"/>
          <w:szCs w:val="20"/>
          <w:lang w:eastAsia="zh-CN"/>
        </w:rPr>
        <w:t>H</w:t>
      </w:r>
      <w:r w:rsidR="00054314" w:rsidRPr="006C259F">
        <w:rPr>
          <w:rFonts w:ascii="Lato" w:eastAsia="DengXian" w:hAnsi="Lato" w:cs="Arial"/>
          <w:iCs/>
          <w:color w:val="000000" w:themeColor="text1"/>
          <w:szCs w:val="20"/>
          <w:vertAlign w:val="subscript"/>
          <w:lang w:eastAsia="zh-CN"/>
        </w:rPr>
        <w:t>2</w:t>
      </w:r>
      <w:r w:rsidR="00054314" w:rsidRPr="006C259F">
        <w:rPr>
          <w:rFonts w:ascii="Lato" w:eastAsia="DengXian" w:hAnsi="Lato" w:cs="Arial"/>
          <w:iCs/>
          <w:color w:val="000000" w:themeColor="text1"/>
          <w:szCs w:val="20"/>
          <w:lang w:eastAsia="zh-CN"/>
        </w:rPr>
        <w:t xml:space="preserve"> production</w:t>
      </w:r>
      <w:r w:rsidR="000D6F98" w:rsidRPr="006C259F">
        <w:rPr>
          <w:rFonts w:ascii="Lato" w:eastAsia="DengXian" w:hAnsi="Lato" w:cs="Arial"/>
          <w:iCs/>
          <w:color w:val="000000" w:themeColor="text1"/>
          <w:szCs w:val="20"/>
          <w:lang w:eastAsia="zh-CN"/>
        </w:rPr>
        <w:t xml:space="preserve"> and use</w:t>
      </w:r>
      <w:r w:rsidR="003446A5" w:rsidRPr="006C259F">
        <w:rPr>
          <w:rFonts w:ascii="Lato" w:eastAsia="DengXian" w:hAnsi="Lato" w:cs="Arial"/>
          <w:iCs/>
          <w:color w:val="000000" w:themeColor="text1"/>
          <w:szCs w:val="20"/>
          <w:lang w:eastAsia="zh-CN"/>
        </w:rPr>
        <w:t>,</w:t>
      </w:r>
      <w:r w:rsidR="00054314" w:rsidRPr="006C259F">
        <w:rPr>
          <w:rFonts w:ascii="Lato" w:eastAsia="DengXian" w:hAnsi="Lato" w:cs="Arial"/>
          <w:iCs/>
          <w:color w:val="000000" w:themeColor="text1"/>
          <w:szCs w:val="20"/>
          <w:lang w:eastAsia="zh-CN"/>
        </w:rPr>
        <w:t xml:space="preserve"> while encouraging innovation in its </w:t>
      </w:r>
      <w:r w:rsidR="002D7FF2" w:rsidRPr="006C259F">
        <w:rPr>
          <w:rFonts w:ascii="Lato" w:eastAsia="DengXian" w:hAnsi="Lato" w:cs="Arial"/>
          <w:iCs/>
          <w:color w:val="000000" w:themeColor="text1"/>
          <w:szCs w:val="20"/>
          <w:lang w:eastAsia="zh-CN"/>
        </w:rPr>
        <w:t xml:space="preserve">green </w:t>
      </w:r>
      <w:r w:rsidR="00054314" w:rsidRPr="006C259F">
        <w:rPr>
          <w:rFonts w:ascii="Lato" w:eastAsia="DengXian" w:hAnsi="Lato" w:cs="Arial"/>
          <w:iCs/>
          <w:color w:val="000000" w:themeColor="text1"/>
          <w:szCs w:val="20"/>
          <w:lang w:eastAsia="zh-CN"/>
        </w:rPr>
        <w:t>production methods and downstream applications.</w:t>
      </w:r>
    </w:p>
    <w:p w14:paraId="0ED3DC78" w14:textId="0E13C611" w:rsidR="00FD0AA7" w:rsidRPr="006C259F" w:rsidRDefault="00E148C2" w:rsidP="004A3AD9">
      <w:pPr>
        <w:spacing w:after="0"/>
        <w:rPr>
          <w:rFonts w:ascii="Lato" w:eastAsia="DengXian" w:hAnsi="Lato" w:cs="Arial"/>
          <w:bCs/>
          <w:iCs/>
          <w:color w:val="000000" w:themeColor="text1"/>
          <w:szCs w:val="20"/>
          <w:lang w:eastAsia="zh-CN"/>
        </w:rPr>
      </w:pPr>
      <w:r w:rsidRPr="006C259F">
        <w:rPr>
          <w:rFonts w:ascii="Lato" w:eastAsia="DengXian" w:hAnsi="Lato" w:cs="Arial"/>
          <w:b/>
          <w:iCs/>
          <w:color w:val="000000" w:themeColor="text1"/>
          <w:szCs w:val="20"/>
          <w:lang w:eastAsia="zh-CN"/>
        </w:rPr>
        <w:t>Overall a</w:t>
      </w:r>
      <w:r w:rsidR="00FD0AA7" w:rsidRPr="006C259F">
        <w:rPr>
          <w:rFonts w:ascii="Lato" w:eastAsia="DengXian" w:hAnsi="Lato" w:cs="Arial"/>
          <w:b/>
          <w:iCs/>
          <w:color w:val="000000" w:themeColor="text1"/>
          <w:szCs w:val="20"/>
          <w:lang w:eastAsia="zh-CN"/>
        </w:rPr>
        <w:t>ction</w:t>
      </w:r>
      <w:r w:rsidRPr="006C259F">
        <w:rPr>
          <w:rFonts w:ascii="Lato" w:eastAsia="DengXian" w:hAnsi="Lato" w:cs="Arial"/>
          <w:b/>
          <w:iCs/>
          <w:color w:val="000000" w:themeColor="text1"/>
          <w:szCs w:val="20"/>
          <w:lang w:eastAsia="zh-CN"/>
        </w:rPr>
        <w:t>s</w:t>
      </w:r>
      <w:r w:rsidR="00FD0AA7" w:rsidRPr="006C259F">
        <w:rPr>
          <w:rFonts w:ascii="Lato" w:eastAsia="DengXian" w:hAnsi="Lato" w:cs="Arial"/>
          <w:b/>
          <w:iCs/>
          <w:color w:val="000000" w:themeColor="text1"/>
          <w:szCs w:val="20"/>
          <w:lang w:eastAsia="zh-CN"/>
        </w:rPr>
        <w:t>:</w:t>
      </w:r>
      <w:r w:rsidR="00FD0AA7" w:rsidRPr="006C259F">
        <w:rPr>
          <w:rFonts w:ascii="Lato" w:eastAsia="DengXian" w:hAnsi="Lato" w:cs="Arial"/>
          <w:iCs/>
          <w:color w:val="000000" w:themeColor="text1"/>
          <w:szCs w:val="20"/>
          <w:lang w:eastAsia="zh-CN"/>
        </w:rPr>
        <w:t xml:space="preserve"> </w:t>
      </w:r>
      <w:r w:rsidR="000D6F98" w:rsidRPr="006C259F">
        <w:rPr>
          <w:rFonts w:ascii="Lato" w:eastAsia="DengXian" w:hAnsi="Lato" w:cs="Arial"/>
          <w:iCs/>
          <w:color w:val="000000" w:themeColor="text1"/>
          <w:szCs w:val="20"/>
          <w:lang w:eastAsia="zh-CN"/>
        </w:rPr>
        <w:t>Prompted by the reviewer’s comments</w:t>
      </w:r>
      <w:r w:rsidR="008B36EF" w:rsidRPr="006C259F">
        <w:rPr>
          <w:rFonts w:ascii="Lato" w:eastAsia="DengXian" w:hAnsi="Lato" w:cs="Arial"/>
          <w:iCs/>
          <w:color w:val="000000" w:themeColor="text1"/>
          <w:szCs w:val="20"/>
          <w:lang w:eastAsia="zh-CN"/>
        </w:rPr>
        <w:t xml:space="preserve"> to sharpen the main novelty of our contribution</w:t>
      </w:r>
      <w:r w:rsidR="000D6F98" w:rsidRPr="006C259F">
        <w:rPr>
          <w:rFonts w:ascii="Lato" w:eastAsia="DengXian" w:hAnsi="Lato" w:cs="Arial"/>
          <w:iCs/>
          <w:color w:val="000000" w:themeColor="text1"/>
          <w:szCs w:val="20"/>
          <w:lang w:eastAsia="zh-CN"/>
        </w:rPr>
        <w:t xml:space="preserve">, </w:t>
      </w:r>
      <w:r w:rsidR="002A1BEC" w:rsidRPr="006C259F">
        <w:rPr>
          <w:rFonts w:ascii="Lato" w:eastAsia="DengXian" w:hAnsi="Lato" w:cs="Arial"/>
          <w:iCs/>
          <w:color w:val="000000" w:themeColor="text1"/>
          <w:szCs w:val="20"/>
          <w:lang w:eastAsia="zh-CN"/>
        </w:rPr>
        <w:t>w</w:t>
      </w:r>
      <w:r w:rsidR="00FD0AA7" w:rsidRPr="006C259F">
        <w:rPr>
          <w:rFonts w:ascii="Lato" w:eastAsia="DengXian" w:hAnsi="Lato" w:cs="Arial"/>
          <w:bCs/>
          <w:iCs/>
          <w:color w:val="000000" w:themeColor="text1"/>
          <w:szCs w:val="20"/>
          <w:lang w:eastAsia="zh-CN"/>
        </w:rPr>
        <w:t>e have</w:t>
      </w:r>
      <w:r w:rsidR="008B36EF" w:rsidRPr="006C259F">
        <w:rPr>
          <w:rFonts w:ascii="Lato" w:eastAsia="DengXian" w:hAnsi="Lato" w:cs="Arial"/>
          <w:bCs/>
          <w:iCs/>
          <w:color w:val="000000" w:themeColor="text1"/>
          <w:szCs w:val="20"/>
          <w:lang w:eastAsia="zh-CN"/>
        </w:rPr>
        <w:t xml:space="preserve"> </w:t>
      </w:r>
      <w:r w:rsidR="000D6F98" w:rsidRPr="006C259F">
        <w:rPr>
          <w:rFonts w:ascii="Lato" w:eastAsia="DengXian" w:hAnsi="Lato" w:cs="Arial"/>
          <w:bCs/>
          <w:iCs/>
          <w:color w:val="000000" w:themeColor="text1"/>
          <w:szCs w:val="20"/>
          <w:lang w:eastAsia="zh-CN"/>
        </w:rPr>
        <w:t xml:space="preserve">transformed </w:t>
      </w:r>
      <w:r w:rsidR="00FD0AA7" w:rsidRPr="006C259F">
        <w:rPr>
          <w:rFonts w:ascii="Lato" w:eastAsia="DengXian" w:hAnsi="Lato" w:cs="Arial"/>
          <w:bCs/>
          <w:iCs/>
          <w:color w:val="000000" w:themeColor="text1"/>
          <w:szCs w:val="20"/>
          <w:lang w:eastAsia="zh-CN"/>
        </w:rPr>
        <w:t xml:space="preserve">the manuscript from a ‘Review’ to a ‘Perspective’ with a new title, ‘Towards green acetylene synthesis and application’. We have also modified the Introduction part, significantly condensed the discussion on conventional </w:t>
      </w:r>
      <w:r w:rsidR="00627515" w:rsidRPr="006C259F">
        <w:rPr>
          <w:rFonts w:ascii="Lato" w:eastAsia="DengXian" w:hAnsi="Lato" w:cs="Arial"/>
          <w:bCs/>
          <w:iCs/>
          <w:color w:val="000000" w:themeColor="text1"/>
          <w:szCs w:val="20"/>
          <w:lang w:eastAsia="zh-CN"/>
        </w:rPr>
        <w:t>C</w:t>
      </w:r>
      <w:r w:rsidR="00627515" w:rsidRPr="006C259F">
        <w:rPr>
          <w:rFonts w:ascii="Lato" w:eastAsia="DengXian" w:hAnsi="Lato" w:cs="Arial"/>
          <w:bCs/>
          <w:iCs/>
          <w:color w:val="000000" w:themeColor="text1"/>
          <w:szCs w:val="20"/>
          <w:vertAlign w:val="subscript"/>
          <w:lang w:eastAsia="zh-CN"/>
        </w:rPr>
        <w:t>2</w:t>
      </w:r>
      <w:r w:rsidR="00627515" w:rsidRPr="006C259F">
        <w:rPr>
          <w:rFonts w:ascii="Lato" w:eastAsia="DengXian" w:hAnsi="Lato" w:cs="Arial"/>
          <w:bCs/>
          <w:iCs/>
          <w:color w:val="000000" w:themeColor="text1"/>
          <w:szCs w:val="20"/>
          <w:lang w:eastAsia="zh-CN"/>
        </w:rPr>
        <w:t>H</w:t>
      </w:r>
      <w:r w:rsidR="00627515" w:rsidRPr="006C259F">
        <w:rPr>
          <w:rFonts w:ascii="Lato" w:eastAsia="DengXian" w:hAnsi="Lato" w:cs="Arial"/>
          <w:bCs/>
          <w:iCs/>
          <w:color w:val="000000" w:themeColor="text1"/>
          <w:szCs w:val="20"/>
          <w:vertAlign w:val="subscript"/>
          <w:lang w:eastAsia="zh-CN"/>
        </w:rPr>
        <w:t>2</w:t>
      </w:r>
      <w:r w:rsidR="00627515" w:rsidRPr="006C259F">
        <w:rPr>
          <w:rFonts w:ascii="Lato" w:eastAsia="DengXian" w:hAnsi="Lato" w:cs="Arial"/>
          <w:bCs/>
          <w:iCs/>
          <w:color w:val="000000" w:themeColor="text1"/>
          <w:szCs w:val="20"/>
          <w:lang w:eastAsia="zh-CN"/>
        </w:rPr>
        <w:t xml:space="preserve"> </w:t>
      </w:r>
      <w:r w:rsidR="00FD0AA7" w:rsidRPr="006C259F">
        <w:rPr>
          <w:rFonts w:ascii="Lato" w:eastAsia="DengXian" w:hAnsi="Lato" w:cs="Arial"/>
          <w:bCs/>
          <w:iCs/>
          <w:color w:val="000000" w:themeColor="text1"/>
          <w:szCs w:val="20"/>
          <w:lang w:eastAsia="zh-CN"/>
        </w:rPr>
        <w:t xml:space="preserve">production technologies in </w:t>
      </w:r>
      <w:r w:rsidR="008B36EF" w:rsidRPr="006C259F">
        <w:rPr>
          <w:rFonts w:ascii="Lato" w:eastAsia="DengXian" w:hAnsi="Lato" w:cs="Arial"/>
          <w:bCs/>
          <w:iCs/>
          <w:color w:val="000000" w:themeColor="text1"/>
          <w:szCs w:val="20"/>
          <w:lang w:eastAsia="zh-CN"/>
        </w:rPr>
        <w:t>Section </w:t>
      </w:r>
      <w:r w:rsidR="00FD0AA7" w:rsidRPr="006C259F">
        <w:rPr>
          <w:rFonts w:ascii="Lato" w:eastAsia="DengXian" w:hAnsi="Lato" w:cs="Arial"/>
          <w:bCs/>
          <w:iCs/>
          <w:color w:val="000000" w:themeColor="text1"/>
          <w:szCs w:val="20"/>
          <w:lang w:eastAsia="zh-CN"/>
        </w:rPr>
        <w:t>2, and added new emerging C</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H</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 xml:space="preserve"> application technologies in </w:t>
      </w:r>
      <w:r w:rsidR="008B36EF" w:rsidRPr="006C259F">
        <w:rPr>
          <w:rFonts w:ascii="Lato" w:eastAsia="DengXian" w:hAnsi="Lato" w:cs="Arial"/>
          <w:bCs/>
          <w:iCs/>
          <w:color w:val="000000" w:themeColor="text1"/>
          <w:szCs w:val="20"/>
          <w:lang w:eastAsia="zh-CN"/>
        </w:rPr>
        <w:t>Section </w:t>
      </w:r>
      <w:r w:rsidR="00FD0AA7" w:rsidRPr="006C259F">
        <w:rPr>
          <w:rFonts w:ascii="Lato" w:eastAsia="DengXian" w:hAnsi="Lato" w:cs="Arial"/>
          <w:bCs/>
          <w:iCs/>
          <w:color w:val="000000" w:themeColor="text1"/>
          <w:szCs w:val="20"/>
          <w:lang w:eastAsia="zh-CN"/>
        </w:rPr>
        <w:t>3 to highlight our forward</w:t>
      </w:r>
      <w:r w:rsidR="00FD0AA7" w:rsidRPr="006C259F">
        <w:rPr>
          <w:rFonts w:ascii="Lato" w:eastAsia="DengXian" w:hAnsi="Lato" w:cs="Arial"/>
          <w:bCs/>
          <w:iCs/>
          <w:color w:val="000000" w:themeColor="text1"/>
          <w:szCs w:val="20"/>
          <w:lang w:eastAsia="zh-CN"/>
        </w:rPr>
        <w:noBreakHyphen/>
        <w:t xml:space="preserve">looking focus. Furthermore, we have incorporated data on the predicted availability of renewable feedstocks, including biochar and biogas, by 2050, to </w:t>
      </w:r>
      <w:r w:rsidR="003446A5" w:rsidRPr="006C259F">
        <w:rPr>
          <w:rFonts w:ascii="Lato" w:eastAsia="DengXian" w:hAnsi="Lato" w:cs="Arial"/>
          <w:bCs/>
          <w:iCs/>
          <w:color w:val="000000" w:themeColor="text1"/>
          <w:szCs w:val="20"/>
          <w:lang w:eastAsia="zh-CN"/>
        </w:rPr>
        <w:t xml:space="preserve">further </w:t>
      </w:r>
      <w:r w:rsidR="00FD0AA7" w:rsidRPr="006C259F">
        <w:rPr>
          <w:rFonts w:ascii="Lato" w:eastAsia="DengXian" w:hAnsi="Lato" w:cs="Arial"/>
          <w:bCs/>
          <w:iCs/>
          <w:color w:val="000000" w:themeColor="text1"/>
          <w:szCs w:val="20"/>
          <w:lang w:eastAsia="zh-CN"/>
        </w:rPr>
        <w:t xml:space="preserve">assess the feasibility of </w:t>
      </w:r>
      <w:r w:rsidR="003446A5" w:rsidRPr="006C259F">
        <w:rPr>
          <w:rFonts w:ascii="Lato" w:eastAsia="DengXian" w:hAnsi="Lato" w:cs="Arial"/>
          <w:bCs/>
          <w:iCs/>
          <w:color w:val="000000" w:themeColor="text1"/>
          <w:szCs w:val="20"/>
          <w:lang w:eastAsia="zh-CN"/>
        </w:rPr>
        <w:t xml:space="preserve">the </w:t>
      </w:r>
      <w:r w:rsidR="00FD0AA7" w:rsidRPr="006C259F">
        <w:rPr>
          <w:rFonts w:ascii="Lato" w:eastAsia="DengXian" w:hAnsi="Lato" w:cs="Arial"/>
          <w:bCs/>
          <w:iCs/>
          <w:color w:val="000000" w:themeColor="text1"/>
          <w:szCs w:val="20"/>
          <w:lang w:eastAsia="zh-CN"/>
        </w:rPr>
        <w:t>proposed green C</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H</w:t>
      </w:r>
      <w:r w:rsidR="00FD0AA7" w:rsidRPr="006C259F">
        <w:rPr>
          <w:rFonts w:ascii="Lato" w:eastAsia="DengXian" w:hAnsi="Lato" w:cs="Arial"/>
          <w:bCs/>
          <w:iCs/>
          <w:color w:val="000000" w:themeColor="text1"/>
          <w:szCs w:val="20"/>
          <w:vertAlign w:val="subscript"/>
          <w:lang w:eastAsia="zh-CN"/>
        </w:rPr>
        <w:t>2</w:t>
      </w:r>
      <w:r w:rsidR="00FD0AA7" w:rsidRPr="006C259F">
        <w:rPr>
          <w:rFonts w:ascii="Lato" w:eastAsia="DengXian" w:hAnsi="Lato" w:cs="Arial"/>
          <w:bCs/>
          <w:iCs/>
          <w:color w:val="000000" w:themeColor="text1"/>
          <w:szCs w:val="20"/>
          <w:lang w:eastAsia="zh-CN"/>
        </w:rPr>
        <w:t xml:space="preserve"> production </w:t>
      </w:r>
      <w:r w:rsidR="008B36EF" w:rsidRPr="006C259F">
        <w:rPr>
          <w:rFonts w:ascii="Lato" w:eastAsia="DengXian" w:hAnsi="Lato" w:cs="Arial"/>
          <w:bCs/>
          <w:iCs/>
          <w:color w:val="000000" w:themeColor="text1"/>
          <w:szCs w:val="20"/>
          <w:lang w:eastAsia="zh-CN"/>
        </w:rPr>
        <w:t>roadmap</w:t>
      </w:r>
      <w:r w:rsidR="00FD0AA7" w:rsidRPr="006C259F">
        <w:rPr>
          <w:rFonts w:ascii="Lato" w:eastAsia="DengXian" w:hAnsi="Lato" w:cs="Arial"/>
          <w:bCs/>
          <w:iCs/>
          <w:color w:val="000000" w:themeColor="text1"/>
          <w:szCs w:val="20"/>
          <w:lang w:eastAsia="zh-CN"/>
        </w:rPr>
        <w:t>.</w:t>
      </w:r>
      <w:r w:rsidR="00222CCA" w:rsidRPr="006C259F">
        <w:rPr>
          <w:rFonts w:ascii="Lato" w:eastAsia="DengXian" w:hAnsi="Lato" w:cs="Arial"/>
          <w:bCs/>
          <w:iCs/>
          <w:color w:val="000000" w:themeColor="text1"/>
          <w:szCs w:val="20"/>
          <w:lang w:eastAsia="zh-CN"/>
        </w:rPr>
        <w:t xml:space="preserve"> </w:t>
      </w:r>
      <w:r w:rsidR="00222CCA" w:rsidRPr="006C259F">
        <w:rPr>
          <w:rFonts w:ascii="Lato" w:eastAsia="DengXian" w:hAnsi="Lato" w:cs="Arial"/>
          <w:iCs/>
          <w:color w:val="000000" w:themeColor="text1"/>
          <w:szCs w:val="20"/>
          <w:lang w:eastAsia="zh-CN"/>
        </w:rPr>
        <w:t>Detailed responses to the reviewer’s comments are provided below.</w:t>
      </w:r>
    </w:p>
    <w:p w14:paraId="6D1373B7" w14:textId="77777777" w:rsidR="004A3AD9" w:rsidRPr="006C259F" w:rsidRDefault="004A3AD9" w:rsidP="00BA1265">
      <w:pPr>
        <w:spacing w:after="0"/>
        <w:rPr>
          <w:rFonts w:ascii="Lato" w:eastAsia="DengXian" w:hAnsi="Lato" w:cs="Arial"/>
          <w:iCs/>
          <w:color w:val="000000" w:themeColor="text1"/>
          <w:szCs w:val="20"/>
          <w:lang w:eastAsia="zh-CN"/>
        </w:rPr>
      </w:pPr>
    </w:p>
    <w:p w14:paraId="662339C5" w14:textId="2BF7987C" w:rsidR="00013347" w:rsidRPr="006C259F" w:rsidRDefault="00013347" w:rsidP="0074746F">
      <w:pPr>
        <w:spacing w:after="80"/>
        <w:rPr>
          <w:rFonts w:ascii="Lato" w:eastAsia="Cambria" w:hAnsi="Lato" w:cs="Arial"/>
          <w:iCs/>
          <w:color w:val="0000FF"/>
          <w:szCs w:val="20"/>
        </w:rPr>
      </w:pPr>
      <w:r w:rsidRPr="006C259F">
        <w:rPr>
          <w:rFonts w:ascii="Lato" w:eastAsia="Cambria" w:hAnsi="Lato" w:cs="Arial"/>
          <w:iCs/>
          <w:color w:val="0000FF"/>
          <w:szCs w:val="20"/>
        </w:rPr>
        <w:t>2.1. </w:t>
      </w:r>
      <w:r w:rsidR="006B7AB5" w:rsidRPr="006C259F">
        <w:rPr>
          <w:rFonts w:ascii="Lato" w:eastAsia="Cambria" w:hAnsi="Lato" w:cs="Arial"/>
          <w:iCs/>
          <w:color w:val="0000FF"/>
          <w:szCs w:val="20"/>
        </w:rPr>
        <w:t>As a review article, this manuscript spends the major part to discuss the conventional technologies to produce acetylene, such as CaC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The group of the authors are expertized in catalysis. I can’t clearly see the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-related research background of the authors, as well as the potential solutions to produce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xml:space="preserve"> via thermal catalysis route. Regarding the downstream organic synthesis of C</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H</w:t>
      </w:r>
      <w:r w:rsidR="006B7AB5" w:rsidRPr="006C259F">
        <w:rPr>
          <w:rFonts w:ascii="Lato" w:eastAsia="Cambria" w:hAnsi="Lato" w:cs="Arial"/>
          <w:iCs/>
          <w:color w:val="0000FF"/>
          <w:szCs w:val="20"/>
          <w:vertAlign w:val="subscript"/>
        </w:rPr>
        <w:t>2</w:t>
      </w:r>
      <w:r w:rsidR="006B7AB5" w:rsidRPr="006C259F">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352705E6" w14:textId="4C9EABE1" w:rsidR="00CB36A4" w:rsidRPr="006C259F" w:rsidRDefault="002F05C9" w:rsidP="009F66EA">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W</w:t>
      </w:r>
      <w:r w:rsidR="009F66EA" w:rsidRPr="006C259F">
        <w:rPr>
          <w:rFonts w:ascii="Lato" w:eastAsia="DengXian" w:hAnsi="Lato" w:cs="Arial"/>
          <w:iCs/>
          <w:color w:val="000000" w:themeColor="text1"/>
          <w:szCs w:val="20"/>
          <w:lang w:eastAsia="zh-CN"/>
        </w:rPr>
        <w:t xml:space="preserve">e </w:t>
      </w:r>
      <w:r w:rsidRPr="006C259F">
        <w:rPr>
          <w:rFonts w:ascii="Lato" w:eastAsia="DengXian" w:hAnsi="Lato" w:cs="Arial"/>
          <w:iCs/>
          <w:color w:val="000000" w:themeColor="text1"/>
          <w:szCs w:val="20"/>
          <w:lang w:eastAsia="zh-CN"/>
        </w:rPr>
        <w:t>disagree</w:t>
      </w:r>
      <w:r w:rsidR="009F66EA"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on </w:t>
      </w:r>
      <w:r w:rsidR="009F66EA" w:rsidRPr="006C259F">
        <w:rPr>
          <w:rFonts w:ascii="Lato" w:eastAsia="DengXian" w:hAnsi="Lato" w:cs="Arial"/>
          <w:iCs/>
          <w:color w:val="000000" w:themeColor="text1"/>
          <w:szCs w:val="20"/>
          <w:lang w:eastAsia="zh-CN"/>
        </w:rPr>
        <w:t>the</w:t>
      </w:r>
      <w:r w:rsidR="000271FD" w:rsidRPr="006C259F">
        <w:rPr>
          <w:rFonts w:ascii="Lato" w:eastAsia="DengXian" w:hAnsi="Lato" w:cs="Arial"/>
          <w:iCs/>
          <w:color w:val="000000" w:themeColor="text1"/>
          <w:szCs w:val="20"/>
          <w:lang w:eastAsia="zh-CN"/>
        </w:rPr>
        <w:t xml:space="preserve"> assertion that the authors' expertise is limited to ‘catalysis’, since </w:t>
      </w:r>
      <w:r w:rsidR="009F66EA" w:rsidRPr="006C259F">
        <w:rPr>
          <w:rFonts w:ascii="Lato" w:eastAsia="DengXian" w:hAnsi="Lato" w:cs="Arial"/>
          <w:iCs/>
          <w:color w:val="000000" w:themeColor="text1"/>
          <w:szCs w:val="20"/>
          <w:lang w:eastAsia="zh-CN"/>
        </w:rPr>
        <w:t>we</w:t>
      </w:r>
      <w:r w:rsidR="000271FD" w:rsidRPr="006C259F">
        <w:rPr>
          <w:rFonts w:ascii="Lato" w:eastAsia="DengXian" w:hAnsi="Lato" w:cs="Arial"/>
          <w:iCs/>
          <w:color w:val="000000" w:themeColor="text1"/>
          <w:szCs w:val="20"/>
          <w:lang w:eastAsia="zh-CN"/>
        </w:rPr>
        <w:t xml:space="preserve"> also cover in a leading fashion the areas of ‘sustainability’ and ‘systems engineering’ as can be concluded by a </w:t>
      </w:r>
      <w:r w:rsidR="009F66EA" w:rsidRPr="006C259F">
        <w:rPr>
          <w:rFonts w:ascii="Lato" w:eastAsia="DengXian" w:hAnsi="Lato" w:cs="Arial"/>
          <w:iCs/>
          <w:color w:val="000000" w:themeColor="text1"/>
          <w:szCs w:val="20"/>
          <w:lang w:eastAsia="zh-CN"/>
        </w:rPr>
        <w:t xml:space="preserve">simple </w:t>
      </w:r>
      <w:r w:rsidR="000271FD" w:rsidRPr="006C259F">
        <w:rPr>
          <w:rFonts w:ascii="Lato" w:eastAsia="DengXian" w:hAnsi="Lato" w:cs="Arial"/>
          <w:iCs/>
          <w:color w:val="000000" w:themeColor="text1"/>
          <w:szCs w:val="20"/>
          <w:lang w:eastAsia="zh-CN"/>
        </w:rPr>
        <w:t xml:space="preserve">literature search in the Web of Science. More specifically, we consider it bold and offensive to question our qualification to write this article. </w:t>
      </w:r>
      <w:r w:rsidR="00CB36A4" w:rsidRPr="006C259F">
        <w:rPr>
          <w:rFonts w:ascii="Lato" w:eastAsia="DengXian" w:hAnsi="Lato" w:cs="Arial"/>
          <w:iCs/>
          <w:color w:val="000000" w:themeColor="text1"/>
          <w:szCs w:val="20"/>
          <w:lang w:eastAsia="zh-CN"/>
        </w:rPr>
        <w:t xml:space="preserve">For example, the corresponding author has demonstrated proficiency in ‘acetylene chemistry’ with at least 35 articles published in this area, not to mention their </w:t>
      </w:r>
      <w:r w:rsidR="00367A24" w:rsidRPr="006C259F">
        <w:rPr>
          <w:rFonts w:ascii="Lato" w:eastAsia="DengXian" w:hAnsi="Lato" w:cs="Arial"/>
          <w:iCs/>
          <w:color w:val="000000" w:themeColor="text1"/>
          <w:szCs w:val="20"/>
          <w:lang w:eastAsia="zh-CN"/>
        </w:rPr>
        <w:t>dozens of</w:t>
      </w:r>
      <w:r w:rsidR="00CB36A4" w:rsidRPr="006C259F">
        <w:rPr>
          <w:rFonts w:ascii="Lato" w:eastAsia="DengXian" w:hAnsi="Lato" w:cs="Arial"/>
          <w:iCs/>
          <w:color w:val="000000" w:themeColor="text1"/>
          <w:szCs w:val="20"/>
          <w:lang w:eastAsia="zh-CN"/>
        </w:rPr>
        <w:t xml:space="preserve"> studies on ‘alkane activation’ </w:t>
      </w:r>
      <w:r w:rsidR="00367A24" w:rsidRPr="006C259F">
        <w:rPr>
          <w:rFonts w:ascii="Lato" w:eastAsia="DengXian" w:hAnsi="Lato" w:cs="Arial"/>
          <w:iCs/>
          <w:color w:val="000000" w:themeColor="text1"/>
          <w:szCs w:val="20"/>
          <w:lang w:eastAsia="zh-CN"/>
        </w:rPr>
        <w:t>and ‘halogen chemistry’</w:t>
      </w:r>
      <w:r w:rsidR="009F66EA" w:rsidRPr="006C259F">
        <w:rPr>
          <w:rFonts w:ascii="Lato" w:eastAsia="DengXian" w:hAnsi="Lato" w:cs="Arial"/>
          <w:iCs/>
          <w:color w:val="000000" w:themeColor="text1"/>
          <w:szCs w:val="20"/>
          <w:lang w:eastAsia="zh-CN"/>
        </w:rPr>
        <w:t>,</w:t>
      </w:r>
      <w:r w:rsidR="00367A24" w:rsidRPr="006C259F">
        <w:rPr>
          <w:rFonts w:ascii="Lato" w:eastAsia="DengXian" w:hAnsi="Lato" w:cs="Arial"/>
          <w:iCs/>
          <w:color w:val="000000" w:themeColor="text1"/>
          <w:szCs w:val="20"/>
          <w:lang w:eastAsia="zh-CN"/>
        </w:rPr>
        <w:t xml:space="preserve"> </w:t>
      </w:r>
      <w:r w:rsidR="00CB36A4" w:rsidRPr="006C259F">
        <w:rPr>
          <w:rFonts w:ascii="Lato" w:eastAsia="DengXian" w:hAnsi="Lato" w:cs="Arial"/>
          <w:iCs/>
          <w:color w:val="000000" w:themeColor="text1"/>
          <w:szCs w:val="20"/>
          <w:lang w:eastAsia="zh-CN"/>
        </w:rPr>
        <w:t xml:space="preserve">which are </w:t>
      </w:r>
      <w:r w:rsidR="009F66EA" w:rsidRPr="006C259F">
        <w:rPr>
          <w:rFonts w:ascii="Lato" w:eastAsia="DengXian" w:hAnsi="Lato" w:cs="Arial"/>
          <w:iCs/>
          <w:color w:val="000000" w:themeColor="text1"/>
          <w:szCs w:val="20"/>
          <w:lang w:eastAsia="zh-CN"/>
        </w:rPr>
        <w:t xml:space="preserve">also </w:t>
      </w:r>
      <w:r w:rsidR="00CB36A4" w:rsidRPr="006C259F">
        <w:rPr>
          <w:rFonts w:ascii="Lato" w:eastAsia="DengXian" w:hAnsi="Lato" w:cs="Arial"/>
          <w:iCs/>
          <w:color w:val="000000" w:themeColor="text1"/>
          <w:szCs w:val="20"/>
          <w:lang w:eastAsia="zh-CN"/>
        </w:rPr>
        <w:t xml:space="preserve">relevant to the chemistry discussed in the </w:t>
      </w:r>
      <w:r w:rsidR="009F66EA" w:rsidRPr="006C259F">
        <w:rPr>
          <w:rFonts w:ascii="Lato" w:eastAsia="DengXian" w:hAnsi="Lato" w:cs="Arial"/>
          <w:iCs/>
          <w:color w:val="000000" w:themeColor="text1"/>
          <w:szCs w:val="20"/>
          <w:lang w:eastAsia="zh-CN"/>
        </w:rPr>
        <w:t>P</w:t>
      </w:r>
      <w:r w:rsidR="00CB36A4" w:rsidRPr="006C259F">
        <w:rPr>
          <w:rFonts w:ascii="Lato" w:eastAsia="DengXian" w:hAnsi="Lato" w:cs="Arial"/>
          <w:iCs/>
          <w:color w:val="000000" w:themeColor="text1"/>
          <w:szCs w:val="20"/>
          <w:lang w:eastAsia="zh-CN"/>
        </w:rPr>
        <w:t xml:space="preserve">erspective. Thus, we are confident that our expertise makes us suitable to provide valuable insights and forward-looking perspectives in this field. </w:t>
      </w:r>
      <w:r w:rsidR="009F66EA" w:rsidRPr="006C259F">
        <w:rPr>
          <w:rFonts w:ascii="Lato" w:eastAsia="DengXian" w:hAnsi="Lato" w:cs="Arial"/>
          <w:iCs/>
          <w:color w:val="000000" w:themeColor="text1"/>
          <w:szCs w:val="20"/>
          <w:lang w:eastAsia="zh-CN"/>
        </w:rPr>
        <w:t xml:space="preserve">This is shared unreservedly by Reviewers </w:t>
      </w:r>
      <w:r w:rsidR="009F66EA" w:rsidRPr="006C259F">
        <w:rPr>
          <w:rFonts w:ascii="Lato" w:eastAsia="DengXian" w:hAnsi="Lato" w:cs="Arial"/>
          <w:iCs/>
          <w:color w:val="000000" w:themeColor="text1"/>
          <w:szCs w:val="20"/>
          <w:lang w:eastAsia="zh-CN"/>
        </w:rPr>
        <w:lastRenderedPageBreak/>
        <w:t xml:space="preserve">#1 and #3. </w:t>
      </w:r>
      <w:r w:rsidR="00CB36A4" w:rsidRPr="006C259F">
        <w:rPr>
          <w:rFonts w:ascii="Lato" w:eastAsia="DengXian" w:hAnsi="Lato" w:cs="Arial"/>
          <w:iCs/>
          <w:color w:val="000000" w:themeColor="text1"/>
          <w:szCs w:val="20"/>
          <w:lang w:eastAsia="zh-CN"/>
        </w:rPr>
        <w:t>We also encourage the reviewer to conduct a literature search before venturing into unsubstantiated comments.</w:t>
      </w:r>
    </w:p>
    <w:p w14:paraId="2B1C3272" w14:textId="410B4A1C" w:rsidR="00D41E35" w:rsidRPr="006C259F" w:rsidRDefault="00914A93" w:rsidP="008F3C7F">
      <w:pPr>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w:t>
      </w:r>
      <w:r w:rsidR="004A35BE" w:rsidRPr="006C259F">
        <w:rPr>
          <w:rFonts w:ascii="Lato" w:eastAsia="DengXian" w:hAnsi="Lato" w:cs="Arial"/>
          <w:iCs/>
          <w:color w:val="000000" w:themeColor="text1"/>
          <w:szCs w:val="20"/>
          <w:lang w:eastAsia="zh-CN"/>
        </w:rPr>
        <w:t>recognize</w:t>
      </w:r>
      <w:r w:rsidRPr="006C259F">
        <w:rPr>
          <w:rFonts w:ascii="Lato" w:eastAsia="DengXian" w:hAnsi="Lato" w:cs="Arial"/>
          <w:iCs/>
          <w:color w:val="000000" w:themeColor="text1"/>
          <w:szCs w:val="20"/>
          <w:lang w:eastAsia="zh-CN"/>
        </w:rPr>
        <w:t xml:space="preserve"> that the original ‘Review’ structure</w:t>
      </w:r>
      <w:r w:rsidR="009D39A2" w:rsidRPr="006C259F">
        <w:rPr>
          <w:rFonts w:ascii="Lato" w:eastAsia="DengXian" w:hAnsi="Lato" w:cs="Arial"/>
          <w:iCs/>
          <w:color w:val="000000" w:themeColor="text1"/>
          <w:szCs w:val="20"/>
          <w:lang w:eastAsia="zh-CN"/>
        </w:rPr>
        <w:t xml:space="preserve">, with </w:t>
      </w:r>
      <w:r w:rsidR="004A35BE" w:rsidRPr="006C259F">
        <w:rPr>
          <w:rFonts w:ascii="Lato" w:eastAsia="DengXian" w:hAnsi="Lato" w:cs="Arial"/>
          <w:iCs/>
          <w:color w:val="000000" w:themeColor="text1"/>
          <w:szCs w:val="20"/>
          <w:lang w:eastAsia="zh-CN"/>
        </w:rPr>
        <w:t xml:space="preserve">the </w:t>
      </w:r>
      <w:r w:rsidR="009D39A2" w:rsidRPr="006C259F">
        <w:rPr>
          <w:rFonts w:ascii="Lato" w:eastAsia="DengXian" w:hAnsi="Lato" w:cs="Arial"/>
          <w:iCs/>
          <w:color w:val="000000" w:themeColor="text1"/>
          <w:szCs w:val="20"/>
          <w:lang w:eastAsia="zh-CN"/>
        </w:rPr>
        <w:t>extensive discussion of</w:t>
      </w:r>
      <w:r w:rsidR="00CB1730" w:rsidRPr="006C259F">
        <w:rPr>
          <w:rFonts w:ascii="Lato" w:eastAsia="DengXian" w:hAnsi="Lato" w:cs="Arial"/>
          <w:iCs/>
          <w:color w:val="000000" w:themeColor="text1"/>
          <w:szCs w:val="20"/>
          <w:lang w:eastAsia="zh-CN"/>
        </w:rPr>
        <w:t xml:space="preserve"> the conventional acetylene production technologies</w:t>
      </w:r>
      <w:r w:rsidR="00DB4C39" w:rsidRPr="006C259F">
        <w:rPr>
          <w:rFonts w:ascii="Lato" w:eastAsia="DengXian" w:hAnsi="Lato" w:cs="Arial"/>
          <w:iCs/>
          <w:color w:val="000000" w:themeColor="text1"/>
          <w:szCs w:val="20"/>
          <w:lang w:eastAsia="zh-CN"/>
        </w:rPr>
        <w:t xml:space="preserve"> in Section</w:t>
      </w:r>
      <w:r w:rsidR="00EC3194" w:rsidRPr="006C259F">
        <w:rPr>
          <w:rFonts w:ascii="Lato" w:eastAsia="DengXian" w:hAnsi="Lato" w:cs="Arial"/>
          <w:iCs/>
          <w:color w:val="000000" w:themeColor="text1"/>
          <w:szCs w:val="20"/>
          <w:lang w:eastAsia="zh-CN"/>
        </w:rPr>
        <w:t> </w:t>
      </w:r>
      <w:r w:rsidR="00DB4C39" w:rsidRPr="006C259F">
        <w:rPr>
          <w:rFonts w:ascii="Lato" w:eastAsia="DengXian" w:hAnsi="Lato" w:cs="Arial"/>
          <w:iCs/>
          <w:color w:val="000000" w:themeColor="text1"/>
          <w:szCs w:val="20"/>
          <w:lang w:eastAsia="zh-CN"/>
        </w:rPr>
        <w:t>2</w:t>
      </w:r>
      <w:r w:rsidR="009D39A2" w:rsidRPr="006C259F">
        <w:rPr>
          <w:rFonts w:ascii="Lato" w:eastAsia="DengXian" w:hAnsi="Lato" w:cs="Arial"/>
          <w:iCs/>
          <w:color w:val="000000" w:themeColor="text1"/>
          <w:szCs w:val="20"/>
          <w:lang w:eastAsia="zh-CN"/>
        </w:rPr>
        <w:t>,</w:t>
      </w:r>
      <w:r w:rsidR="00DB4C39" w:rsidRPr="006C259F">
        <w:rPr>
          <w:rFonts w:ascii="Lato" w:eastAsia="DengXian" w:hAnsi="Lato" w:cs="Arial"/>
          <w:iCs/>
          <w:color w:val="000000" w:themeColor="text1"/>
          <w:szCs w:val="20"/>
          <w:lang w:eastAsia="zh-CN"/>
        </w:rPr>
        <w:t xml:space="preserve"> might </w:t>
      </w:r>
      <w:r w:rsidR="004A35BE" w:rsidRPr="006C259F">
        <w:rPr>
          <w:rFonts w:ascii="Lato" w:eastAsia="DengXian" w:hAnsi="Lato" w:cs="Arial"/>
          <w:iCs/>
          <w:color w:val="000000" w:themeColor="text1"/>
          <w:szCs w:val="20"/>
          <w:lang w:eastAsia="zh-CN"/>
        </w:rPr>
        <w:t xml:space="preserve">have diluted the manuscript’s central focus </w:t>
      </w:r>
      <w:r w:rsidR="009D39A2" w:rsidRPr="006C259F">
        <w:rPr>
          <w:rFonts w:ascii="Lato" w:eastAsia="DengXian" w:hAnsi="Lato" w:cs="Arial"/>
          <w:iCs/>
          <w:color w:val="000000" w:themeColor="text1"/>
          <w:szCs w:val="20"/>
          <w:lang w:eastAsia="zh-CN"/>
        </w:rPr>
        <w:t xml:space="preserve">and </w:t>
      </w:r>
      <w:r w:rsidR="008D2635" w:rsidRPr="006C259F">
        <w:rPr>
          <w:rFonts w:ascii="Lato" w:eastAsia="DengXian" w:hAnsi="Lato" w:cs="Arial"/>
          <w:iCs/>
          <w:color w:val="000000" w:themeColor="text1"/>
          <w:szCs w:val="20"/>
          <w:lang w:eastAsia="zh-CN"/>
        </w:rPr>
        <w:t xml:space="preserve">partially </w:t>
      </w:r>
      <w:r w:rsidR="0040169B" w:rsidRPr="006C259F">
        <w:rPr>
          <w:rFonts w:ascii="Lato" w:eastAsia="DengXian" w:hAnsi="Lato" w:cs="Arial"/>
          <w:iCs/>
          <w:color w:val="000000" w:themeColor="text1"/>
          <w:szCs w:val="20"/>
          <w:lang w:eastAsia="zh-CN"/>
        </w:rPr>
        <w:t>overlapped</w:t>
      </w:r>
      <w:r w:rsidR="009D39A2" w:rsidRPr="006C259F">
        <w:rPr>
          <w:rFonts w:ascii="Lato" w:eastAsia="DengXian" w:hAnsi="Lato" w:cs="Arial"/>
          <w:iCs/>
          <w:color w:val="000000" w:themeColor="text1"/>
          <w:szCs w:val="20"/>
          <w:lang w:eastAsia="zh-CN"/>
        </w:rPr>
        <w:t xml:space="preserve"> with previous</w:t>
      </w:r>
      <w:r w:rsidR="0066454C" w:rsidRPr="006C259F">
        <w:rPr>
          <w:rFonts w:ascii="Lato" w:eastAsia="DengXian" w:hAnsi="Lato" w:cs="Arial"/>
          <w:iCs/>
          <w:color w:val="000000" w:themeColor="text1"/>
          <w:szCs w:val="20"/>
          <w:lang w:eastAsia="zh-CN"/>
        </w:rPr>
        <w:t xml:space="preserve"> review</w:t>
      </w:r>
      <w:r w:rsidR="009D39A2" w:rsidRPr="006C259F">
        <w:rPr>
          <w:rFonts w:ascii="Lato" w:eastAsia="DengXian" w:hAnsi="Lato" w:cs="Arial"/>
          <w:iCs/>
          <w:color w:val="000000" w:themeColor="text1"/>
          <w:szCs w:val="20"/>
          <w:lang w:eastAsia="zh-CN"/>
        </w:rPr>
        <w:t>s</w:t>
      </w:r>
      <w:r w:rsidR="0066454C" w:rsidRPr="006C259F">
        <w:rPr>
          <w:rFonts w:ascii="Lato" w:eastAsia="DengXian" w:hAnsi="Lato" w:cs="Arial"/>
          <w:iCs/>
          <w:color w:val="000000" w:themeColor="text1"/>
          <w:szCs w:val="20"/>
          <w:lang w:eastAsia="zh-CN"/>
        </w:rPr>
        <w:t xml:space="preserve">, as </w:t>
      </w:r>
      <w:r w:rsidR="0040169B" w:rsidRPr="006C259F">
        <w:rPr>
          <w:rFonts w:ascii="Lato" w:eastAsia="DengXian" w:hAnsi="Lato" w:cs="Arial"/>
          <w:iCs/>
          <w:color w:val="000000" w:themeColor="text1"/>
          <w:szCs w:val="20"/>
          <w:lang w:eastAsia="zh-CN"/>
        </w:rPr>
        <w:t xml:space="preserve">noted by </w:t>
      </w:r>
      <w:r w:rsidR="0066454C" w:rsidRPr="006C259F">
        <w:rPr>
          <w:rFonts w:ascii="Lato" w:eastAsia="DengXian" w:hAnsi="Lato" w:cs="Arial"/>
          <w:iCs/>
          <w:color w:val="000000" w:themeColor="text1"/>
          <w:szCs w:val="20"/>
          <w:lang w:eastAsia="zh-CN"/>
        </w:rPr>
        <w:t>the reviewer</w:t>
      </w:r>
      <w:r w:rsidRPr="006C259F">
        <w:rPr>
          <w:rFonts w:ascii="Lato" w:eastAsia="DengXian" w:hAnsi="Lato" w:cs="Arial"/>
          <w:iCs/>
          <w:color w:val="000000" w:themeColor="text1"/>
          <w:szCs w:val="20"/>
          <w:lang w:eastAsia="zh-CN"/>
        </w:rPr>
        <w:t>.</w:t>
      </w:r>
      <w:r w:rsidR="009D39A2" w:rsidRPr="006C259F">
        <w:rPr>
          <w:rFonts w:ascii="Lato" w:eastAsia="DengXian" w:hAnsi="Lato" w:cs="Arial"/>
          <w:iCs/>
          <w:color w:val="000000" w:themeColor="text1"/>
          <w:szCs w:val="20"/>
          <w:lang w:eastAsia="zh-CN"/>
        </w:rPr>
        <w:t xml:space="preserve"> </w:t>
      </w:r>
      <w:r w:rsidR="0040169B" w:rsidRPr="006C259F">
        <w:rPr>
          <w:rFonts w:ascii="Lato" w:eastAsia="DengXian" w:hAnsi="Lato" w:cs="Arial"/>
          <w:iCs/>
          <w:color w:val="000000" w:themeColor="text1"/>
          <w:szCs w:val="20"/>
          <w:lang w:eastAsia="zh-CN"/>
        </w:rPr>
        <w:t>In response</w:t>
      </w:r>
      <w:r w:rsidR="009D39A2" w:rsidRPr="006C259F">
        <w:rPr>
          <w:rFonts w:ascii="Lato" w:eastAsia="DengXian" w:hAnsi="Lato" w:cs="Arial"/>
          <w:iCs/>
          <w:color w:val="000000" w:themeColor="text1"/>
          <w:szCs w:val="20"/>
          <w:lang w:eastAsia="zh-CN"/>
        </w:rPr>
        <w:t xml:space="preserve">, we have restructured </w:t>
      </w:r>
      <w:r w:rsidR="0066454C" w:rsidRPr="006C259F">
        <w:rPr>
          <w:rFonts w:ascii="Lato" w:eastAsia="DengXian" w:hAnsi="Lato" w:cs="Arial"/>
          <w:bCs/>
          <w:iCs/>
          <w:color w:val="000000" w:themeColor="text1"/>
          <w:szCs w:val="20"/>
          <w:lang w:eastAsia="zh-CN"/>
        </w:rPr>
        <w:t xml:space="preserve">the manuscript </w:t>
      </w:r>
      <w:r w:rsidR="009D39A2" w:rsidRPr="006C259F">
        <w:rPr>
          <w:rFonts w:ascii="Lato" w:eastAsia="DengXian" w:hAnsi="Lato" w:cs="Arial"/>
          <w:bCs/>
          <w:iCs/>
          <w:color w:val="000000" w:themeColor="text1"/>
          <w:szCs w:val="20"/>
          <w:lang w:eastAsia="zh-CN"/>
        </w:rPr>
        <w:t>as a</w:t>
      </w:r>
      <w:r w:rsidR="0066454C" w:rsidRPr="006C259F">
        <w:rPr>
          <w:rFonts w:ascii="Lato" w:eastAsia="DengXian" w:hAnsi="Lato" w:cs="Arial"/>
          <w:bCs/>
          <w:iCs/>
          <w:color w:val="000000" w:themeColor="text1"/>
          <w:szCs w:val="20"/>
          <w:lang w:eastAsia="zh-CN"/>
        </w:rPr>
        <w:t xml:space="preserve"> ‘Perspective’ and </w:t>
      </w:r>
      <w:r w:rsidR="0040169B" w:rsidRPr="006C259F">
        <w:rPr>
          <w:rFonts w:ascii="Lato" w:eastAsia="DengXian" w:hAnsi="Lato" w:cs="Arial"/>
          <w:bCs/>
          <w:iCs/>
          <w:color w:val="000000" w:themeColor="text1"/>
          <w:szCs w:val="20"/>
          <w:lang w:eastAsia="zh-CN"/>
        </w:rPr>
        <w:t xml:space="preserve">substantially streamlined </w:t>
      </w:r>
      <w:r w:rsidR="0066454C" w:rsidRPr="006C259F">
        <w:rPr>
          <w:rFonts w:ascii="Lato" w:eastAsia="DengXian" w:hAnsi="Lato" w:cs="Arial"/>
          <w:bCs/>
          <w:iCs/>
          <w:color w:val="000000" w:themeColor="text1"/>
          <w:szCs w:val="20"/>
          <w:lang w:eastAsia="zh-CN"/>
        </w:rPr>
        <w:t>Section</w:t>
      </w:r>
      <w:r w:rsidR="00EC3194" w:rsidRPr="006C259F">
        <w:rPr>
          <w:rFonts w:ascii="Lato" w:eastAsia="DengXian" w:hAnsi="Lato" w:cs="Arial"/>
          <w:bCs/>
          <w:iCs/>
          <w:color w:val="000000" w:themeColor="text1"/>
          <w:szCs w:val="20"/>
          <w:lang w:eastAsia="zh-CN"/>
        </w:rPr>
        <w:t> </w:t>
      </w:r>
      <w:r w:rsidR="0066454C" w:rsidRPr="006C259F">
        <w:rPr>
          <w:rFonts w:ascii="Lato" w:eastAsia="DengXian" w:hAnsi="Lato" w:cs="Arial"/>
          <w:bCs/>
          <w:iCs/>
          <w:color w:val="000000" w:themeColor="text1"/>
          <w:szCs w:val="20"/>
          <w:lang w:eastAsia="zh-CN"/>
        </w:rPr>
        <w:t>2 (</w:t>
      </w:r>
      <w:r w:rsidR="0066454C" w:rsidRPr="006C259F">
        <w:rPr>
          <w:rFonts w:ascii="Lato" w:eastAsia="DengXian" w:hAnsi="Lato" w:cs="Arial"/>
          <w:iCs/>
          <w:color w:val="000000" w:themeColor="text1"/>
          <w:szCs w:val="20"/>
          <w:lang w:eastAsia="zh-CN"/>
        </w:rPr>
        <w:t>see Action below for details</w:t>
      </w:r>
      <w:r w:rsidR="0066454C" w:rsidRPr="006C259F">
        <w:rPr>
          <w:rFonts w:ascii="Lato" w:eastAsia="DengXian" w:hAnsi="Lato" w:cs="Arial"/>
          <w:bCs/>
          <w:iCs/>
          <w:color w:val="000000" w:themeColor="text1"/>
          <w:szCs w:val="20"/>
          <w:lang w:eastAsia="zh-CN"/>
        </w:rPr>
        <w:t>)</w:t>
      </w:r>
      <w:r w:rsidR="0066454C" w:rsidRPr="006C259F">
        <w:rPr>
          <w:rFonts w:ascii="Lato" w:eastAsia="DengXian" w:hAnsi="Lato" w:cs="Arial"/>
          <w:iCs/>
          <w:color w:val="000000" w:themeColor="text1"/>
          <w:szCs w:val="20"/>
          <w:lang w:eastAsia="zh-CN"/>
        </w:rPr>
        <w:t>.</w:t>
      </w:r>
      <w:r w:rsidRPr="006C259F">
        <w:rPr>
          <w:rFonts w:ascii="Lato" w:eastAsia="DengXian" w:hAnsi="Lato" w:cs="Arial"/>
          <w:iCs/>
          <w:color w:val="000000" w:themeColor="text1"/>
          <w:szCs w:val="20"/>
          <w:lang w:eastAsia="zh-CN"/>
        </w:rPr>
        <w:t xml:space="preserve"> </w:t>
      </w:r>
      <w:r w:rsidR="000271FD" w:rsidRPr="006C259F">
        <w:rPr>
          <w:rFonts w:ascii="Lato" w:eastAsia="DengXian" w:hAnsi="Lato" w:cs="Arial"/>
          <w:iCs/>
          <w:color w:val="000000" w:themeColor="text1"/>
          <w:szCs w:val="20"/>
          <w:lang w:eastAsia="zh-CN"/>
        </w:rPr>
        <w:t>Focusing on the technical comment</w:t>
      </w:r>
      <w:r w:rsidR="00367A24" w:rsidRPr="006C259F">
        <w:rPr>
          <w:rFonts w:ascii="Lato" w:eastAsia="DengXian" w:hAnsi="Lato" w:cs="Arial"/>
          <w:iCs/>
          <w:color w:val="000000" w:themeColor="text1"/>
          <w:szCs w:val="20"/>
          <w:lang w:eastAsia="zh-CN"/>
        </w:rPr>
        <w:t>, w</w:t>
      </w:r>
      <w:r w:rsidR="00A47F7B" w:rsidRPr="006C259F">
        <w:rPr>
          <w:rFonts w:ascii="Lato" w:eastAsia="DengXian" w:hAnsi="Lato" w:cs="Arial"/>
          <w:iCs/>
          <w:color w:val="000000" w:themeColor="text1"/>
          <w:szCs w:val="20"/>
          <w:lang w:eastAsia="zh-CN"/>
        </w:rPr>
        <w:t xml:space="preserve">hile it is true that current commercial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A47F7B" w:rsidRPr="006C259F">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A47F7B" w:rsidRPr="006C259F">
        <w:rPr>
          <w:rFonts w:ascii="Lato" w:eastAsia="DengXian" w:hAnsi="Lato" w:cs="Arial"/>
          <w:iCs/>
          <w:color w:val="000000" w:themeColor="text1"/>
          <w:szCs w:val="20"/>
          <w:lang w:eastAsia="zh-CN"/>
        </w:rPr>
        <w:t>synthesis efforts are ongoing, particularly through non</w:t>
      </w:r>
      <w:r w:rsidR="00C4625F" w:rsidRPr="006C259F">
        <w:rPr>
          <w:rFonts w:ascii="Lato" w:eastAsia="DengXian" w:hAnsi="Lato" w:cs="Arial"/>
          <w:iCs/>
          <w:color w:val="000000" w:themeColor="text1"/>
          <w:szCs w:val="20"/>
          <w:lang w:eastAsia="zh-CN"/>
        </w:rPr>
        <w:noBreakHyphen/>
      </w:r>
      <w:r w:rsidR="00A47F7B" w:rsidRPr="006C259F">
        <w:rPr>
          <w:rFonts w:ascii="Lato" w:eastAsia="DengXian" w:hAnsi="Lato" w:cs="Arial"/>
          <w:iCs/>
          <w:color w:val="000000" w:themeColor="text1"/>
          <w:szCs w:val="20"/>
          <w:lang w:eastAsia="zh-CN"/>
        </w:rPr>
        <w:t>thermal plasma and thermal pyrolysis approaches. As stated in the Outlook section</w:t>
      </w:r>
      <w:r w:rsidR="0020043B" w:rsidRPr="006C259F">
        <w:rPr>
          <w:rFonts w:ascii="Lato" w:eastAsia="DengXian" w:hAnsi="Lato" w:cs="Arial"/>
          <w:iCs/>
          <w:color w:val="000000" w:themeColor="text1"/>
          <w:szCs w:val="20"/>
          <w:lang w:eastAsia="zh-CN"/>
        </w:rPr>
        <w:t xml:space="preserve"> (</w:t>
      </w:r>
      <w:r w:rsidR="0020043B" w:rsidRPr="006C259F">
        <w:rPr>
          <w:rFonts w:ascii="Lato" w:eastAsia="DengXian" w:hAnsi="Lato" w:cs="Arial"/>
          <w:bCs/>
          <w:iCs/>
          <w:color w:val="000000" w:themeColor="text1"/>
          <w:szCs w:val="20"/>
          <w:lang w:eastAsia="zh-CN"/>
        </w:rPr>
        <w:t>page xx, line xx</w:t>
      </w:r>
      <w:r w:rsidR="0020043B" w:rsidRPr="006C259F">
        <w:rPr>
          <w:rFonts w:ascii="Lato" w:eastAsia="DengXian" w:hAnsi="Lato" w:cs="Arial"/>
          <w:iCs/>
          <w:color w:val="000000" w:themeColor="text1"/>
          <w:szCs w:val="20"/>
          <w:lang w:eastAsia="zh-CN"/>
        </w:rPr>
        <w:t>)</w:t>
      </w:r>
      <w:r w:rsidR="00A47F7B" w:rsidRPr="006C259F">
        <w:rPr>
          <w:rFonts w:ascii="Lato" w:eastAsia="DengXian" w:hAnsi="Lato" w:cs="Arial"/>
          <w:iCs/>
          <w:color w:val="000000" w:themeColor="text1"/>
          <w:szCs w:val="20"/>
          <w:lang w:eastAsia="zh-CN"/>
        </w:rPr>
        <w:t xml:space="preserve">, we propose that the near future of green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A47F7B" w:rsidRPr="006C259F">
        <w:rPr>
          <w:rFonts w:ascii="Lato" w:eastAsia="DengXian" w:hAnsi="Lato" w:cs="Arial"/>
          <w:iCs/>
          <w:color w:val="000000" w:themeColor="text1"/>
          <w:szCs w:val="20"/>
          <w:lang w:eastAsia="zh-CN"/>
        </w:rPr>
        <w:t>production lies in the integration of green electricity and renewable carbon feedstocks</w:t>
      </w:r>
      <w:r w:rsidR="00B07D04" w:rsidRPr="006C259F">
        <w:rPr>
          <w:rFonts w:ascii="Lato" w:eastAsia="DengXian" w:hAnsi="Lato" w:cs="Arial"/>
          <w:iCs/>
          <w:color w:val="000000" w:themeColor="text1"/>
          <w:szCs w:val="20"/>
          <w:lang w:eastAsia="zh-CN"/>
        </w:rPr>
        <w:t>,</w:t>
      </w:r>
      <w:r w:rsidR="00A47F7B" w:rsidRPr="006C259F">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w:t>
      </w:r>
      <w:r w:rsidR="002F05C9" w:rsidRPr="006C259F">
        <w:rPr>
          <w:rFonts w:ascii="Lato" w:eastAsia="DengXian" w:hAnsi="Lato" w:cs="Arial"/>
          <w:iCs/>
          <w:color w:val="000000" w:themeColor="text1"/>
          <w:szCs w:val="20"/>
          <w:lang w:eastAsia="zh-CN"/>
        </w:rPr>
        <w:t xml:space="preserve">limited </w:t>
      </w:r>
      <w:r w:rsidR="00A47F7B" w:rsidRPr="006C259F">
        <w:rPr>
          <w:rFonts w:ascii="Lato" w:eastAsia="DengXian" w:hAnsi="Lato" w:cs="Arial"/>
          <w:iCs/>
          <w:color w:val="000000" w:themeColor="text1"/>
          <w:szCs w:val="20"/>
          <w:lang w:eastAsia="zh-CN"/>
        </w:rPr>
        <w:t xml:space="preserve">attention </w:t>
      </w:r>
      <w:r w:rsidR="00B07D04" w:rsidRPr="006C259F">
        <w:rPr>
          <w:rFonts w:ascii="Lato" w:eastAsia="DengXian" w:hAnsi="Lato" w:cs="Arial"/>
          <w:iCs/>
          <w:color w:val="000000" w:themeColor="text1"/>
          <w:szCs w:val="20"/>
          <w:lang w:eastAsia="zh-CN"/>
        </w:rPr>
        <w:t xml:space="preserve">given to </w:t>
      </w:r>
      <w:r w:rsidR="002F05C9" w:rsidRPr="006C259F">
        <w:rPr>
          <w:rFonts w:ascii="Lato" w:eastAsia="DengXian" w:hAnsi="Lato" w:cs="Arial"/>
          <w:iCs/>
          <w:color w:val="000000" w:themeColor="text1"/>
          <w:szCs w:val="20"/>
          <w:lang w:eastAsia="zh-CN"/>
        </w:rPr>
        <w:t xml:space="preserve">acetylene </w:t>
      </w:r>
      <w:r w:rsidR="00B07D04" w:rsidRPr="006C259F">
        <w:rPr>
          <w:rFonts w:ascii="Lato" w:eastAsia="DengXian" w:hAnsi="Lato" w:cs="Arial"/>
          <w:iCs/>
          <w:color w:val="000000" w:themeColor="text1"/>
          <w:szCs w:val="20"/>
          <w:lang w:eastAsia="zh-CN"/>
        </w:rPr>
        <w:t xml:space="preserve">research by </w:t>
      </w:r>
      <w:r w:rsidR="00A47F7B" w:rsidRPr="006C259F">
        <w:rPr>
          <w:rFonts w:ascii="Lato" w:eastAsia="DengXian" w:hAnsi="Lato" w:cs="Arial"/>
          <w:iCs/>
          <w:color w:val="000000" w:themeColor="text1"/>
          <w:szCs w:val="20"/>
          <w:lang w:eastAsia="zh-CN"/>
        </w:rPr>
        <w:t xml:space="preserve">the catalysis community and inspire </w:t>
      </w:r>
      <w:r w:rsidR="002F05C9" w:rsidRPr="006C259F">
        <w:rPr>
          <w:rFonts w:ascii="Lato" w:eastAsia="DengXian" w:hAnsi="Lato" w:cs="Arial"/>
          <w:iCs/>
          <w:color w:val="000000" w:themeColor="text1"/>
          <w:szCs w:val="20"/>
          <w:lang w:eastAsia="zh-CN"/>
        </w:rPr>
        <w:t xml:space="preserve">a </w:t>
      </w:r>
      <w:r w:rsidR="00A47F7B" w:rsidRPr="006C259F">
        <w:rPr>
          <w:rFonts w:ascii="Lato" w:eastAsia="DengXian" w:hAnsi="Lato" w:cs="Arial"/>
          <w:iCs/>
          <w:color w:val="000000" w:themeColor="text1"/>
          <w:szCs w:val="20"/>
          <w:lang w:eastAsia="zh-CN"/>
        </w:rPr>
        <w:t>greater interest in this field.</w:t>
      </w:r>
      <w:r w:rsidR="00D41E35" w:rsidRPr="006C259F">
        <w:rPr>
          <w:rFonts w:ascii="Lato" w:eastAsia="DengXian" w:hAnsi="Lato" w:cs="Arial"/>
          <w:iCs/>
          <w:color w:val="000000" w:themeColor="text1"/>
          <w:szCs w:val="20"/>
          <w:lang w:eastAsia="zh-CN"/>
        </w:rPr>
        <w:t xml:space="preserve"> Additionally, we have made the revisions to </w:t>
      </w:r>
      <w:r w:rsidR="00776A59" w:rsidRPr="006C259F">
        <w:rPr>
          <w:rFonts w:ascii="Lato" w:eastAsia="DengXian" w:hAnsi="Lato" w:cs="Arial"/>
          <w:iCs/>
          <w:color w:val="000000" w:themeColor="text1"/>
          <w:szCs w:val="20"/>
          <w:lang w:eastAsia="zh-CN"/>
        </w:rPr>
        <w:t xml:space="preserve">better </w:t>
      </w:r>
      <w:r w:rsidR="00D41E35" w:rsidRPr="006C259F">
        <w:rPr>
          <w:rFonts w:ascii="Lato" w:eastAsia="DengXian" w:hAnsi="Lato" w:cs="Arial"/>
          <w:iCs/>
          <w:color w:val="000000" w:themeColor="text1"/>
          <w:szCs w:val="20"/>
          <w:lang w:eastAsia="zh-CN"/>
        </w:rPr>
        <w:t>sharpen our focus on future sustainable C</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H</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 xml:space="preserve"> production and its potential applications using emerging technologies such as electrocatalysis and photocatalysis, as well as novel C</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H</w:t>
      </w:r>
      <w:r w:rsidR="00D41E35" w:rsidRPr="006C259F">
        <w:rPr>
          <w:rFonts w:ascii="Lato" w:eastAsia="DengXian" w:hAnsi="Lato" w:cs="Arial"/>
          <w:iCs/>
          <w:color w:val="000000" w:themeColor="text1"/>
          <w:szCs w:val="20"/>
          <w:vertAlign w:val="subscript"/>
          <w:lang w:eastAsia="zh-CN"/>
        </w:rPr>
        <w:t>2</w:t>
      </w:r>
      <w:r w:rsidR="00D41E35" w:rsidRPr="006C259F">
        <w:rPr>
          <w:rFonts w:ascii="Lato" w:eastAsia="DengXian" w:hAnsi="Lato" w:cs="Arial"/>
          <w:iCs/>
          <w:color w:val="000000" w:themeColor="text1"/>
          <w:szCs w:val="20"/>
          <w:lang w:eastAsia="zh-CN"/>
        </w:rPr>
        <w:t xml:space="preserve"> chemistries</w:t>
      </w:r>
      <w:r w:rsidR="005E175D" w:rsidRPr="006C259F">
        <w:rPr>
          <w:rFonts w:ascii="Lato" w:eastAsia="DengXian" w:hAnsi="Lato" w:cs="Arial"/>
          <w:iCs/>
          <w:color w:val="000000" w:themeColor="text1"/>
          <w:szCs w:val="20"/>
          <w:lang w:eastAsia="zh-CN"/>
        </w:rPr>
        <w:t xml:space="preserve">. We also </w:t>
      </w:r>
      <w:r w:rsidR="000552DA" w:rsidRPr="006C259F">
        <w:rPr>
          <w:rFonts w:ascii="Lato" w:eastAsia="DengXian" w:hAnsi="Lato" w:cs="Arial"/>
          <w:iCs/>
          <w:color w:val="000000" w:themeColor="text1"/>
          <w:szCs w:val="20"/>
          <w:lang w:eastAsia="zh-CN"/>
        </w:rPr>
        <w:t>underscore</w:t>
      </w:r>
      <w:r w:rsidR="005E175D" w:rsidRPr="006C259F">
        <w:rPr>
          <w:rFonts w:ascii="Lato" w:eastAsia="DengXian" w:hAnsi="Lato" w:cs="Arial"/>
          <w:iCs/>
          <w:color w:val="000000" w:themeColor="text1"/>
          <w:szCs w:val="20"/>
          <w:lang w:eastAsia="zh-CN"/>
        </w:rPr>
        <w:t xml:space="preserve"> the </w:t>
      </w:r>
      <w:r w:rsidR="000552DA" w:rsidRPr="006C259F">
        <w:rPr>
          <w:rFonts w:ascii="Lato" w:eastAsia="DengXian" w:hAnsi="Lato" w:cs="Arial"/>
          <w:iCs/>
          <w:color w:val="000000" w:themeColor="text1"/>
          <w:szCs w:val="20"/>
          <w:lang w:eastAsia="zh-CN"/>
        </w:rPr>
        <w:t xml:space="preserve">increasing </w:t>
      </w:r>
      <w:r w:rsidR="005E175D" w:rsidRPr="006C259F">
        <w:rPr>
          <w:rFonts w:ascii="Lato" w:eastAsia="DengXian" w:hAnsi="Lato" w:cs="Arial"/>
          <w:iCs/>
          <w:color w:val="000000" w:themeColor="text1"/>
          <w:szCs w:val="20"/>
          <w:lang w:eastAsia="zh-CN"/>
        </w:rPr>
        <w:t xml:space="preserve">market demand </w:t>
      </w:r>
      <w:r w:rsidR="000552DA" w:rsidRPr="006C259F">
        <w:rPr>
          <w:rFonts w:ascii="Lato" w:eastAsia="DengXian" w:hAnsi="Lato" w:cs="Arial"/>
          <w:iCs/>
          <w:color w:val="000000" w:themeColor="text1"/>
          <w:szCs w:val="20"/>
          <w:lang w:eastAsia="zh-CN"/>
        </w:rPr>
        <w:t xml:space="preserve">for downstream chemicals </w:t>
      </w:r>
      <w:r w:rsidR="001744AF" w:rsidRPr="006C259F">
        <w:rPr>
          <w:rFonts w:ascii="Lato" w:eastAsia="DengXian" w:hAnsi="Lato" w:cs="Arial"/>
          <w:iCs/>
          <w:color w:val="000000" w:themeColor="text1"/>
          <w:szCs w:val="20"/>
          <w:lang w:eastAsia="zh-CN"/>
        </w:rPr>
        <w:t>like PVC</w:t>
      </w:r>
      <w:r w:rsidR="000552DA" w:rsidRPr="006C259F">
        <w:rPr>
          <w:rFonts w:ascii="Lato" w:eastAsia="DengXian" w:hAnsi="Lato" w:cs="Arial"/>
          <w:iCs/>
          <w:color w:val="000000" w:themeColor="text1"/>
          <w:szCs w:val="20"/>
          <w:lang w:eastAsia="zh-CN"/>
        </w:rPr>
        <w:t xml:space="preserve"> </w:t>
      </w:r>
      <w:r w:rsidR="00D41E35" w:rsidRPr="006C259F">
        <w:rPr>
          <w:rFonts w:ascii="Lato" w:eastAsia="DengXian" w:hAnsi="Lato" w:cs="Arial"/>
          <w:iCs/>
          <w:color w:val="000000" w:themeColor="text1"/>
          <w:szCs w:val="20"/>
          <w:lang w:eastAsia="zh-CN"/>
        </w:rPr>
        <w:t>(see Action below for details).</w:t>
      </w:r>
    </w:p>
    <w:p w14:paraId="410B5D3F" w14:textId="4B26C2A4" w:rsidR="00A21425" w:rsidRPr="006C259F" w:rsidRDefault="00A21425" w:rsidP="00AF759D">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t>
      </w:r>
      <w:r w:rsidRPr="006C259F">
        <w:rPr>
          <w:rFonts w:ascii="Lato" w:eastAsiaTheme="minorHAnsi" w:hAnsi="Lato" w:cs="Arial"/>
          <w:bCs/>
          <w:iCs/>
          <w:color w:val="000000" w:themeColor="text1"/>
          <w:szCs w:val="20"/>
        </w:rPr>
        <w:t xml:space="preserve">We have significantly condensed Section 2 by merging Fig. </w:t>
      </w:r>
      <w:r w:rsidR="008B4DE1" w:rsidRPr="006C259F">
        <w:rPr>
          <w:rFonts w:ascii="Lato" w:eastAsiaTheme="minorHAnsi" w:hAnsi="Lato" w:cs="Arial"/>
          <w:bCs/>
          <w:iCs/>
          <w:color w:val="000000" w:themeColor="text1"/>
          <w:szCs w:val="20"/>
        </w:rPr>
        <w:t>3</w:t>
      </w:r>
      <w:r w:rsidRPr="006C259F">
        <w:rPr>
          <w:rFonts w:ascii="Lato" w:eastAsiaTheme="minorHAnsi" w:hAnsi="Lato" w:cs="Arial"/>
          <w:bCs/>
          <w:iCs/>
          <w:color w:val="000000" w:themeColor="text1"/>
          <w:szCs w:val="20"/>
        </w:rPr>
        <w:t xml:space="preserve"> and </w:t>
      </w:r>
      <w:r w:rsidR="008B4DE1" w:rsidRPr="006C259F">
        <w:rPr>
          <w:rFonts w:ascii="Lato" w:eastAsiaTheme="minorHAnsi" w:hAnsi="Lato" w:cs="Arial"/>
          <w:bCs/>
          <w:iCs/>
          <w:color w:val="000000" w:themeColor="text1"/>
          <w:szCs w:val="20"/>
        </w:rPr>
        <w:t>4</w:t>
      </w:r>
      <w:r w:rsidR="006F1F6E" w:rsidRPr="006C259F">
        <w:rPr>
          <w:rFonts w:ascii="Lato" w:eastAsiaTheme="minorHAnsi" w:hAnsi="Lato" w:cs="Arial"/>
          <w:bCs/>
          <w:iCs/>
          <w:color w:val="000000" w:themeColor="text1"/>
          <w:szCs w:val="20"/>
        </w:rPr>
        <w:t xml:space="preserve"> into a new Fig. 3</w:t>
      </w:r>
      <w:r w:rsidRPr="006C259F">
        <w:rPr>
          <w:rFonts w:ascii="Lato" w:eastAsiaTheme="minorHAnsi" w:hAnsi="Lato" w:cs="Arial"/>
          <w:bCs/>
          <w:iCs/>
          <w:color w:val="000000" w:themeColor="text1"/>
          <w:szCs w:val="20"/>
        </w:rPr>
        <w:t xml:space="preserve">, removing </w:t>
      </w:r>
      <w:r w:rsidR="006F1F6E" w:rsidRPr="006C259F">
        <w:rPr>
          <w:rFonts w:ascii="Lato" w:eastAsiaTheme="minorHAnsi" w:hAnsi="Lato" w:cs="Arial"/>
          <w:bCs/>
          <w:iCs/>
          <w:color w:val="000000" w:themeColor="text1"/>
          <w:szCs w:val="20"/>
        </w:rPr>
        <w:t xml:space="preserve">the previous </w:t>
      </w:r>
      <w:r w:rsidRPr="006C259F">
        <w:rPr>
          <w:rFonts w:ascii="Lato" w:eastAsiaTheme="minorHAnsi" w:hAnsi="Lato" w:cs="Arial"/>
          <w:bCs/>
          <w:iCs/>
          <w:color w:val="000000" w:themeColor="text1"/>
          <w:szCs w:val="20"/>
        </w:rPr>
        <w:t xml:space="preserve">Fig. </w:t>
      </w:r>
      <w:r w:rsidR="008B4DE1" w:rsidRPr="006C259F">
        <w:rPr>
          <w:rFonts w:ascii="Lato" w:eastAsiaTheme="minorHAnsi" w:hAnsi="Lato" w:cs="Arial"/>
          <w:bCs/>
          <w:iCs/>
          <w:color w:val="000000" w:themeColor="text1"/>
          <w:szCs w:val="20"/>
        </w:rPr>
        <w:t>3</w:t>
      </w:r>
      <w:r w:rsidRPr="006C259F">
        <w:rPr>
          <w:rFonts w:ascii="Lato" w:eastAsiaTheme="minorHAnsi" w:hAnsi="Lato" w:cs="Arial"/>
          <w:bCs/>
          <w:iCs/>
          <w:color w:val="000000" w:themeColor="text1"/>
          <w:szCs w:val="20"/>
        </w:rPr>
        <w:t xml:space="preserve">a, </w:t>
      </w:r>
      <w:r w:rsidR="008B4DE1" w:rsidRPr="006C259F">
        <w:rPr>
          <w:rFonts w:ascii="Lato" w:eastAsiaTheme="minorHAnsi" w:hAnsi="Lato" w:cs="Arial"/>
          <w:bCs/>
          <w:iCs/>
          <w:color w:val="000000" w:themeColor="text1"/>
          <w:szCs w:val="20"/>
        </w:rPr>
        <w:t>3</w:t>
      </w:r>
      <w:r w:rsidRPr="006C259F">
        <w:rPr>
          <w:rFonts w:ascii="Lato" w:eastAsiaTheme="minorHAnsi" w:hAnsi="Lato" w:cs="Arial"/>
          <w:bCs/>
          <w:iCs/>
          <w:color w:val="000000" w:themeColor="text1"/>
          <w:szCs w:val="20"/>
        </w:rPr>
        <w:t xml:space="preserve">b, </w:t>
      </w:r>
      <w:r w:rsidR="008B4DE1" w:rsidRPr="006C259F">
        <w:rPr>
          <w:rFonts w:ascii="Lato" w:eastAsiaTheme="minorHAnsi" w:hAnsi="Lato" w:cs="Arial"/>
          <w:bCs/>
          <w:iCs/>
          <w:color w:val="000000" w:themeColor="text1"/>
          <w:szCs w:val="20"/>
        </w:rPr>
        <w:t>4</w:t>
      </w:r>
      <w:r w:rsidRPr="006C259F">
        <w:rPr>
          <w:rFonts w:ascii="Lato" w:eastAsiaTheme="minorHAnsi" w:hAnsi="Lato" w:cs="Arial"/>
          <w:bCs/>
          <w:iCs/>
          <w:color w:val="000000" w:themeColor="text1"/>
          <w:szCs w:val="20"/>
        </w:rPr>
        <w:t xml:space="preserve">b, and </w:t>
      </w:r>
      <w:r w:rsidR="008B4DE1" w:rsidRPr="006C259F">
        <w:rPr>
          <w:rFonts w:ascii="Lato" w:eastAsiaTheme="minorHAnsi" w:hAnsi="Lato" w:cs="Arial"/>
          <w:bCs/>
          <w:iCs/>
          <w:color w:val="000000" w:themeColor="text1"/>
          <w:szCs w:val="20"/>
        </w:rPr>
        <w:t>4</w:t>
      </w:r>
      <w:r w:rsidRPr="006C259F">
        <w:rPr>
          <w:rFonts w:ascii="Lato" w:eastAsiaTheme="minorHAnsi" w:hAnsi="Lato" w:cs="Arial"/>
          <w:bCs/>
          <w:iCs/>
          <w:color w:val="000000" w:themeColor="text1"/>
          <w:szCs w:val="20"/>
        </w:rPr>
        <w:t>c, along with the associated discussions on conventional C</w:t>
      </w:r>
      <w:r w:rsidRPr="006C259F">
        <w:rPr>
          <w:rFonts w:ascii="Lato" w:eastAsiaTheme="minorHAnsi" w:hAnsi="Lato" w:cs="Arial"/>
          <w:bCs/>
          <w:iCs/>
          <w:color w:val="000000" w:themeColor="text1"/>
          <w:szCs w:val="20"/>
          <w:vertAlign w:val="subscript"/>
        </w:rPr>
        <w:t>2</w:t>
      </w:r>
      <w:r w:rsidRPr="006C259F">
        <w:rPr>
          <w:rFonts w:ascii="Lato" w:eastAsiaTheme="minorHAnsi" w:hAnsi="Lato" w:cs="Arial"/>
          <w:bCs/>
          <w:iCs/>
          <w:color w:val="000000" w:themeColor="text1"/>
          <w:szCs w:val="20"/>
        </w:rPr>
        <w:t>H</w:t>
      </w:r>
      <w:r w:rsidRPr="006C259F">
        <w:rPr>
          <w:rFonts w:ascii="Lato" w:eastAsiaTheme="minorHAnsi" w:hAnsi="Lato" w:cs="Arial"/>
          <w:bCs/>
          <w:iCs/>
          <w:color w:val="000000" w:themeColor="text1"/>
          <w:szCs w:val="20"/>
          <w:vertAlign w:val="subscript"/>
        </w:rPr>
        <w:t>2</w:t>
      </w:r>
      <w:r w:rsidRPr="006C259F">
        <w:rPr>
          <w:rFonts w:ascii="Lato" w:eastAsiaTheme="minorHAnsi" w:hAnsi="Lato" w:cs="Arial"/>
          <w:bCs/>
          <w:iCs/>
          <w:color w:val="000000" w:themeColor="text1"/>
          <w:szCs w:val="20"/>
        </w:rPr>
        <w:t xml:space="preserve"> production technologies. </w:t>
      </w:r>
      <w:r w:rsidR="003843AF" w:rsidRPr="006C259F">
        <w:rPr>
          <w:rFonts w:ascii="Lato" w:eastAsia="DengXian" w:hAnsi="Lato" w:cs="Arial"/>
          <w:iCs/>
          <w:color w:val="000000" w:themeColor="text1"/>
          <w:szCs w:val="20"/>
          <w:lang w:eastAsia="zh-CN"/>
        </w:rPr>
        <w:t>The remaining</w:t>
      </w:r>
      <w:r w:rsidR="003843AF" w:rsidRPr="006C259F">
        <w:rPr>
          <w:rFonts w:ascii="Lato" w:eastAsia="DengXian" w:hAnsi="Lato" w:cs="Arial"/>
          <w:color w:val="000000" w:themeColor="text1"/>
          <w:szCs w:val="20"/>
          <w:lang w:eastAsia="zh-CN"/>
        </w:rPr>
        <w:t xml:space="preserve"> streamlined discussion in Section 2 provide</w:t>
      </w:r>
      <w:r w:rsidR="003E154B" w:rsidRPr="006C259F">
        <w:rPr>
          <w:rFonts w:ascii="Lato" w:eastAsia="DengXian" w:hAnsi="Lato" w:cs="Arial"/>
          <w:color w:val="000000" w:themeColor="text1"/>
          <w:szCs w:val="20"/>
          <w:lang w:eastAsia="zh-CN"/>
        </w:rPr>
        <w:t>s</w:t>
      </w:r>
      <w:r w:rsidR="003843AF" w:rsidRPr="006C259F">
        <w:rPr>
          <w:rFonts w:ascii="Lato" w:eastAsia="DengXian" w:hAnsi="Lato" w:cs="Arial"/>
          <w:color w:val="000000" w:themeColor="text1"/>
          <w:szCs w:val="20"/>
          <w:lang w:eastAsia="zh-CN"/>
        </w:rPr>
        <w:t xml:space="preserve"> a concise </w:t>
      </w:r>
      <w:r w:rsidR="006F1F6E" w:rsidRPr="006C259F">
        <w:rPr>
          <w:rFonts w:ascii="Lato" w:eastAsia="DengXian" w:hAnsi="Lato" w:cs="Arial"/>
          <w:color w:val="000000" w:themeColor="text1"/>
          <w:szCs w:val="20"/>
          <w:lang w:eastAsia="zh-CN"/>
        </w:rPr>
        <w:t>description</w:t>
      </w:r>
      <w:r w:rsidR="003843AF" w:rsidRPr="006C259F">
        <w:rPr>
          <w:rFonts w:ascii="Lato" w:eastAsia="DengXian" w:hAnsi="Lato" w:cs="Arial"/>
          <w:color w:val="000000" w:themeColor="text1"/>
          <w:szCs w:val="20"/>
          <w:lang w:eastAsia="zh-CN"/>
        </w:rPr>
        <w:t xml:space="preserve"> for readers, helping them familiarize themselves with the field and understand our motivation on green </w:t>
      </w:r>
      <w:r w:rsidR="003843AF" w:rsidRPr="006C259F">
        <w:rPr>
          <w:rFonts w:ascii="Lato" w:eastAsia="DengXian" w:hAnsi="Lato" w:cs="Arial"/>
          <w:iCs/>
          <w:color w:val="000000" w:themeColor="text1"/>
          <w:szCs w:val="20"/>
          <w:lang w:eastAsia="zh-CN"/>
        </w:rPr>
        <w:t>C</w:t>
      </w:r>
      <w:r w:rsidR="003843AF" w:rsidRPr="006C259F">
        <w:rPr>
          <w:rFonts w:ascii="Lato" w:eastAsia="DengXian" w:hAnsi="Lato" w:cs="Arial"/>
          <w:iCs/>
          <w:color w:val="000000" w:themeColor="text1"/>
          <w:szCs w:val="20"/>
          <w:vertAlign w:val="subscript"/>
          <w:lang w:eastAsia="zh-CN"/>
        </w:rPr>
        <w:t>2</w:t>
      </w:r>
      <w:r w:rsidR="003843AF" w:rsidRPr="006C259F">
        <w:rPr>
          <w:rFonts w:ascii="Lato" w:eastAsia="DengXian" w:hAnsi="Lato" w:cs="Arial"/>
          <w:iCs/>
          <w:color w:val="000000" w:themeColor="text1"/>
          <w:szCs w:val="20"/>
          <w:lang w:eastAsia="zh-CN"/>
        </w:rPr>
        <w:t>H</w:t>
      </w:r>
      <w:r w:rsidR="003843AF" w:rsidRPr="006C259F">
        <w:rPr>
          <w:rFonts w:ascii="Lato" w:eastAsia="DengXian" w:hAnsi="Lato" w:cs="Arial"/>
          <w:iCs/>
          <w:color w:val="000000" w:themeColor="text1"/>
          <w:szCs w:val="20"/>
          <w:vertAlign w:val="subscript"/>
          <w:lang w:eastAsia="zh-CN"/>
        </w:rPr>
        <w:t>2</w:t>
      </w:r>
      <w:r w:rsidR="003843AF" w:rsidRPr="006C259F">
        <w:rPr>
          <w:rFonts w:ascii="Lato" w:eastAsia="DengXian" w:hAnsi="Lato" w:cs="Arial"/>
          <w:color w:val="000000" w:themeColor="text1"/>
          <w:szCs w:val="20"/>
          <w:lang w:eastAsia="zh-CN"/>
        </w:rPr>
        <w:t xml:space="preserve"> production and application. </w:t>
      </w:r>
      <w:r w:rsidR="005E175D" w:rsidRPr="006C259F">
        <w:rPr>
          <w:rFonts w:ascii="Lato" w:eastAsia="DengXian" w:hAnsi="Lato" w:cs="Arial"/>
          <w:iCs/>
          <w:color w:val="000000" w:themeColor="text1"/>
          <w:szCs w:val="20"/>
          <w:lang w:eastAsia="zh-CN"/>
        </w:rPr>
        <w:t>A</w:t>
      </w:r>
      <w:r w:rsidR="00A70374" w:rsidRPr="006C259F">
        <w:rPr>
          <w:rFonts w:ascii="Lato" w:eastAsiaTheme="minorHAnsi" w:hAnsi="Lato" w:cs="Arial"/>
          <w:iCs/>
          <w:color w:val="000000" w:themeColor="text1"/>
          <w:szCs w:val="20"/>
        </w:rPr>
        <w:t xml:space="preserve">s suggested by </w:t>
      </w:r>
      <w:r w:rsidR="002F05C9" w:rsidRPr="006C259F">
        <w:rPr>
          <w:rFonts w:ascii="Lato" w:eastAsiaTheme="minorHAnsi" w:hAnsi="Lato" w:cs="Arial"/>
          <w:iCs/>
          <w:color w:val="000000" w:themeColor="text1"/>
          <w:szCs w:val="20"/>
        </w:rPr>
        <w:t xml:space="preserve">Reviewer </w:t>
      </w:r>
      <w:r w:rsidR="00A70374" w:rsidRPr="006C259F">
        <w:rPr>
          <w:rFonts w:ascii="Lato" w:eastAsiaTheme="minorHAnsi" w:hAnsi="Lato" w:cs="Arial"/>
          <w:iCs/>
          <w:color w:val="000000" w:themeColor="text1"/>
          <w:szCs w:val="20"/>
        </w:rPr>
        <w:t>#3,</w:t>
      </w:r>
      <w:r w:rsidR="00A70374" w:rsidRPr="006C259F">
        <w:rPr>
          <w:rFonts w:ascii="Lato" w:eastAsiaTheme="minorHAnsi" w:hAnsi="Lato" w:cs="Arial"/>
          <w:bCs/>
          <w:iCs/>
          <w:color w:val="000000" w:themeColor="text1"/>
          <w:szCs w:val="20"/>
        </w:rPr>
        <w:t xml:space="preserve"> we have incorporated recent advance</w:t>
      </w:r>
      <w:r w:rsidR="00BE3F8E" w:rsidRPr="006C259F">
        <w:rPr>
          <w:rFonts w:ascii="Lato" w:eastAsiaTheme="minorHAnsi" w:hAnsi="Lato" w:cs="Arial"/>
          <w:bCs/>
          <w:iCs/>
          <w:color w:val="000000" w:themeColor="text1"/>
          <w:szCs w:val="20"/>
        </w:rPr>
        <w:t>s</w:t>
      </w:r>
      <w:r w:rsidR="00A70374" w:rsidRPr="006C259F">
        <w:rPr>
          <w:rFonts w:ascii="Lato" w:eastAsiaTheme="minorHAnsi" w:hAnsi="Lato" w:cs="Arial"/>
          <w:bCs/>
          <w:iCs/>
          <w:color w:val="000000" w:themeColor="text1"/>
          <w:szCs w:val="20"/>
        </w:rPr>
        <w:t xml:space="preserve"> in C</w:t>
      </w:r>
      <w:r w:rsidR="00A70374" w:rsidRPr="006C259F">
        <w:rPr>
          <w:rFonts w:ascii="Lato" w:eastAsiaTheme="minorHAnsi" w:hAnsi="Lato" w:cs="Arial"/>
          <w:bCs/>
          <w:iCs/>
          <w:color w:val="000000" w:themeColor="text1"/>
          <w:szCs w:val="20"/>
          <w:vertAlign w:val="subscript"/>
        </w:rPr>
        <w:t>2</w:t>
      </w:r>
      <w:r w:rsidR="00A70374" w:rsidRPr="006C259F">
        <w:rPr>
          <w:rFonts w:ascii="Lato" w:eastAsiaTheme="minorHAnsi" w:hAnsi="Lato" w:cs="Arial"/>
          <w:bCs/>
          <w:iCs/>
          <w:color w:val="000000" w:themeColor="text1"/>
          <w:szCs w:val="20"/>
        </w:rPr>
        <w:t>H</w:t>
      </w:r>
      <w:r w:rsidR="00A70374" w:rsidRPr="006C259F">
        <w:rPr>
          <w:rFonts w:ascii="Lato" w:eastAsiaTheme="minorHAnsi" w:hAnsi="Lato" w:cs="Arial"/>
          <w:bCs/>
          <w:iCs/>
          <w:color w:val="000000" w:themeColor="text1"/>
          <w:szCs w:val="20"/>
          <w:vertAlign w:val="subscript"/>
        </w:rPr>
        <w:t>2</w:t>
      </w:r>
      <w:r w:rsidR="00A70374" w:rsidRPr="006C259F">
        <w:rPr>
          <w:rFonts w:ascii="Lato" w:eastAsiaTheme="minorHAnsi" w:hAnsi="Lato" w:cs="Arial"/>
          <w:bCs/>
          <w:iCs/>
          <w:color w:val="000000" w:themeColor="text1"/>
          <w:szCs w:val="20"/>
        </w:rPr>
        <w:t xml:space="preserve"> applications into Section 3 (page xx, line xx). These include:</w:t>
      </w:r>
      <w:r w:rsidR="00A70374" w:rsidRPr="006C259F">
        <w:rPr>
          <w:rFonts w:ascii="Lato" w:eastAsia="DengXian" w:hAnsi="Lato" w:cs="Arial"/>
          <w:bCs/>
          <w:iCs/>
          <w:color w:val="000000" w:themeColor="text1"/>
          <w:szCs w:val="20"/>
          <w:lang w:eastAsia="zh-CN"/>
        </w:rPr>
        <w:t xml:space="preserve"> </w:t>
      </w:r>
      <w:r w:rsidR="00A70374" w:rsidRPr="006C259F">
        <w:rPr>
          <w:rFonts w:ascii="Lato" w:eastAsia="Cambria" w:hAnsi="Lato" w:cs="Arial"/>
          <w:bCs/>
          <w:color w:val="000000" w:themeColor="text1"/>
          <w:szCs w:val="20"/>
          <w:lang w:eastAsia="x-none"/>
        </w:rPr>
        <w:t xml:space="preserve">(1) the conversion of </w:t>
      </w:r>
      <w:r w:rsidR="00A70374" w:rsidRPr="006C259F">
        <w:rPr>
          <w:rFonts w:ascii="Lato" w:eastAsia="Cambria" w:hAnsi="Lato" w:cs="Arial"/>
          <w:bCs/>
          <w:iCs/>
          <w:color w:val="000000" w:themeColor="text1"/>
          <w:szCs w:val="20"/>
          <w:lang w:eastAsia="x-none"/>
        </w:rPr>
        <w:t>C</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H</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 xml:space="preserve"> </w:t>
      </w:r>
      <w:r w:rsidR="00A70374" w:rsidRPr="006C259F">
        <w:rPr>
          <w:rFonts w:ascii="Lato" w:eastAsia="Cambria" w:hAnsi="Lato" w:cs="Arial"/>
          <w:bCs/>
          <w:color w:val="000000" w:themeColor="text1"/>
          <w:szCs w:val="20"/>
          <w:lang w:eastAsia="x-none"/>
        </w:rPr>
        <w:t>to butadiene (</w:t>
      </w:r>
      <w:r w:rsidR="00A70374" w:rsidRPr="006C259F">
        <w:rPr>
          <w:rFonts w:ascii="Lato" w:eastAsia="Cambria" w:hAnsi="Lato" w:cs="Arial"/>
          <w:bCs/>
          <w:iCs/>
          <w:color w:val="000000" w:themeColor="text1"/>
          <w:szCs w:val="20"/>
          <w:lang w:eastAsia="x-none"/>
        </w:rPr>
        <w:t>Nat. Catal</w:t>
      </w:r>
      <w:r w:rsidR="00A70374" w:rsidRPr="006C259F">
        <w:rPr>
          <w:rFonts w:ascii="Lato" w:eastAsia="Cambria" w:hAnsi="Lato" w:cs="Arial"/>
          <w:bCs/>
          <w:color w:val="000000" w:themeColor="text1"/>
          <w:szCs w:val="20"/>
          <w:lang w:eastAsia="x-none"/>
        </w:rPr>
        <w:t>. 2024, doi.org/10.1038/s41929-024-01250-0) or ethylene (C</w:t>
      </w:r>
      <w:r w:rsidR="00A70374" w:rsidRPr="006C259F">
        <w:rPr>
          <w:rFonts w:ascii="Lato" w:eastAsia="Cambria" w:hAnsi="Lato" w:cs="Arial"/>
          <w:bCs/>
          <w:color w:val="000000" w:themeColor="text1"/>
          <w:szCs w:val="20"/>
          <w:vertAlign w:val="subscript"/>
          <w:lang w:eastAsia="x-none"/>
        </w:rPr>
        <w:t>2</w:t>
      </w:r>
      <w:r w:rsidR="00A70374" w:rsidRPr="006C259F">
        <w:rPr>
          <w:rFonts w:ascii="Lato" w:eastAsia="Cambria" w:hAnsi="Lato" w:cs="Arial"/>
          <w:bCs/>
          <w:color w:val="000000" w:themeColor="text1"/>
          <w:szCs w:val="20"/>
          <w:lang w:eastAsia="x-none"/>
        </w:rPr>
        <w:t>H</w:t>
      </w:r>
      <w:r w:rsidR="00A70374" w:rsidRPr="006C259F">
        <w:rPr>
          <w:rFonts w:ascii="Lato" w:eastAsia="Cambria" w:hAnsi="Lato" w:cs="Arial"/>
          <w:bCs/>
          <w:color w:val="000000" w:themeColor="text1"/>
          <w:szCs w:val="20"/>
          <w:vertAlign w:val="subscript"/>
          <w:lang w:eastAsia="x-none"/>
        </w:rPr>
        <w:t>4</w:t>
      </w:r>
      <w:r w:rsidR="00A70374" w:rsidRPr="006C259F">
        <w:rPr>
          <w:rFonts w:ascii="Lato" w:eastAsia="Cambria" w:hAnsi="Lato" w:cs="Arial"/>
          <w:bCs/>
          <w:color w:val="000000" w:themeColor="text1"/>
          <w:szCs w:val="20"/>
          <w:lang w:eastAsia="x-none"/>
        </w:rPr>
        <w:t>) (</w:t>
      </w:r>
      <w:r w:rsidR="00A70374" w:rsidRPr="006C259F">
        <w:rPr>
          <w:rFonts w:ascii="Lato" w:eastAsia="Cambria" w:hAnsi="Lato" w:cs="Arial"/>
          <w:bCs/>
          <w:iCs/>
          <w:color w:val="000000" w:themeColor="text1"/>
          <w:szCs w:val="20"/>
          <w:lang w:eastAsia="x-none"/>
        </w:rPr>
        <w:t>Nat. Sustain</w:t>
      </w:r>
      <w:r w:rsidR="00A70374" w:rsidRPr="006C259F">
        <w:rPr>
          <w:rFonts w:ascii="Lato" w:eastAsia="Cambria" w:hAnsi="Lato" w:cs="Arial"/>
          <w:bCs/>
          <w:color w:val="000000" w:themeColor="text1"/>
          <w:szCs w:val="20"/>
          <w:lang w:eastAsia="x-none"/>
        </w:rPr>
        <w:t xml:space="preserve">. 2023, 6, 827; </w:t>
      </w:r>
      <w:r w:rsidR="00A70374" w:rsidRPr="006C259F">
        <w:rPr>
          <w:rFonts w:ascii="Lato" w:eastAsia="Cambria" w:hAnsi="Lato" w:cs="Arial"/>
          <w:bCs/>
          <w:iCs/>
          <w:color w:val="000000" w:themeColor="text1"/>
          <w:szCs w:val="20"/>
          <w:lang w:eastAsia="x-none"/>
        </w:rPr>
        <w:t>Nat. Catal</w:t>
      </w:r>
      <w:r w:rsidR="00A70374" w:rsidRPr="006C259F">
        <w:rPr>
          <w:rFonts w:ascii="Lato" w:eastAsia="Cambria" w:hAnsi="Lato" w:cs="Arial"/>
          <w:bCs/>
          <w:color w:val="000000" w:themeColor="text1"/>
          <w:szCs w:val="20"/>
          <w:lang w:eastAsia="x-none"/>
        </w:rPr>
        <w:t xml:space="preserve">. 2021, 4, 565) via electrocatalysis; (2) </w:t>
      </w:r>
      <w:r w:rsidR="00A70374" w:rsidRPr="006C259F">
        <w:rPr>
          <w:rFonts w:ascii="Lato" w:eastAsia="Cambria" w:hAnsi="Lato" w:cs="Arial"/>
          <w:bCs/>
          <w:iCs/>
          <w:color w:val="000000" w:themeColor="text1"/>
          <w:szCs w:val="20"/>
          <w:lang w:eastAsia="x-none"/>
        </w:rPr>
        <w:t>C</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H</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 xml:space="preserve"> </w:t>
      </w:r>
      <w:r w:rsidR="00A70374" w:rsidRPr="006C259F">
        <w:rPr>
          <w:rFonts w:ascii="Lato" w:eastAsia="Cambria" w:hAnsi="Lato" w:cs="Arial"/>
          <w:bCs/>
          <w:color w:val="000000" w:themeColor="text1"/>
          <w:szCs w:val="20"/>
          <w:lang w:eastAsia="x-none"/>
        </w:rPr>
        <w:t>hydrochlorination to VCM via photocatalysis (</w:t>
      </w:r>
      <w:r w:rsidR="00A70374" w:rsidRPr="006C259F">
        <w:rPr>
          <w:rFonts w:ascii="Lato" w:eastAsia="Cambria" w:hAnsi="Lato" w:cs="Arial"/>
          <w:bCs/>
          <w:iCs/>
          <w:color w:val="000000" w:themeColor="text1"/>
          <w:szCs w:val="20"/>
          <w:lang w:eastAsia="x-none"/>
        </w:rPr>
        <w:t>J. Am. Chem. Soc.</w:t>
      </w:r>
      <w:r w:rsidR="00A70374" w:rsidRPr="006C259F">
        <w:rPr>
          <w:rFonts w:ascii="Lato" w:eastAsia="Cambria" w:hAnsi="Lato" w:cs="Arial"/>
          <w:bCs/>
          <w:color w:val="000000" w:themeColor="text1"/>
          <w:szCs w:val="20"/>
          <w:lang w:eastAsia="x-none"/>
        </w:rPr>
        <w:t xml:space="preserve"> 2024, 146, 29441); and (3) the coupling of </w:t>
      </w:r>
      <w:r w:rsidR="00A70374" w:rsidRPr="006C259F">
        <w:rPr>
          <w:rFonts w:ascii="Lato" w:eastAsia="Cambria" w:hAnsi="Lato" w:cs="Arial"/>
          <w:bCs/>
          <w:iCs/>
          <w:color w:val="000000" w:themeColor="text1"/>
          <w:szCs w:val="20"/>
          <w:lang w:eastAsia="x-none"/>
        </w:rPr>
        <w:t>C</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H</w:t>
      </w:r>
      <w:r w:rsidR="00A70374" w:rsidRPr="006C259F">
        <w:rPr>
          <w:rFonts w:ascii="Lato" w:eastAsia="Cambria" w:hAnsi="Lato" w:cs="Arial"/>
          <w:bCs/>
          <w:iCs/>
          <w:color w:val="000000" w:themeColor="text1"/>
          <w:szCs w:val="20"/>
          <w:vertAlign w:val="subscript"/>
          <w:lang w:eastAsia="x-none"/>
        </w:rPr>
        <w:t>2</w:t>
      </w:r>
      <w:r w:rsidR="00A70374" w:rsidRPr="006C259F">
        <w:rPr>
          <w:rFonts w:ascii="Lato" w:eastAsia="Cambria" w:hAnsi="Lato" w:cs="Arial"/>
          <w:bCs/>
          <w:iCs/>
          <w:color w:val="000000" w:themeColor="text1"/>
          <w:szCs w:val="20"/>
          <w:lang w:eastAsia="x-none"/>
        </w:rPr>
        <w:t xml:space="preserve"> </w:t>
      </w:r>
      <w:r w:rsidR="00A70374" w:rsidRPr="006C259F">
        <w:rPr>
          <w:rFonts w:ascii="Lato" w:eastAsia="Cambria" w:hAnsi="Lato" w:cs="Arial"/>
          <w:bCs/>
          <w:color w:val="000000" w:themeColor="text1"/>
          <w:szCs w:val="20"/>
          <w:lang w:eastAsia="x-none"/>
        </w:rPr>
        <w:t>with CO into ester or acid products via thermocatalysis (</w:t>
      </w:r>
      <w:r w:rsidR="00A70374" w:rsidRPr="006C259F">
        <w:rPr>
          <w:rFonts w:ascii="Lato" w:eastAsia="Cambria" w:hAnsi="Lato" w:cs="Arial"/>
          <w:bCs/>
          <w:iCs/>
          <w:color w:val="000000" w:themeColor="text1"/>
          <w:szCs w:val="20"/>
          <w:lang w:eastAsia="x-none"/>
        </w:rPr>
        <w:t>Molecules</w:t>
      </w:r>
      <w:r w:rsidR="00A70374" w:rsidRPr="006C259F">
        <w:rPr>
          <w:rFonts w:ascii="Lato" w:eastAsia="Cambria" w:hAnsi="Lato" w:cs="Arial"/>
          <w:bCs/>
          <w:color w:val="000000" w:themeColor="text1"/>
          <w:szCs w:val="20"/>
          <w:lang w:eastAsia="x-none"/>
        </w:rPr>
        <w:t xml:space="preserve"> 2024, 29, 1987; </w:t>
      </w:r>
      <w:r w:rsidR="00A70374" w:rsidRPr="006C259F">
        <w:rPr>
          <w:rFonts w:ascii="Lato" w:eastAsia="Cambria" w:hAnsi="Lato" w:cs="Arial"/>
          <w:bCs/>
          <w:iCs/>
          <w:color w:val="000000" w:themeColor="text1"/>
          <w:szCs w:val="20"/>
          <w:lang w:eastAsia="x-none"/>
        </w:rPr>
        <w:t>Angew. Chem. Int. Ed.</w:t>
      </w:r>
      <w:r w:rsidR="00A70374" w:rsidRPr="006C259F">
        <w:rPr>
          <w:rFonts w:ascii="Lato" w:eastAsia="Cambria" w:hAnsi="Lato" w:cs="Arial"/>
          <w:bCs/>
          <w:color w:val="000000" w:themeColor="text1"/>
          <w:szCs w:val="20"/>
          <w:lang w:eastAsia="x-none"/>
        </w:rPr>
        <w:t xml:space="preserve"> 2023, 52, e202307570)</w:t>
      </w:r>
      <w:r w:rsidR="00A70374" w:rsidRPr="006C259F">
        <w:rPr>
          <w:rFonts w:ascii="Lato" w:eastAsia="DengXian" w:hAnsi="Lato" w:cs="Arial"/>
          <w:iCs/>
          <w:color w:val="000000" w:themeColor="text1"/>
          <w:szCs w:val="20"/>
          <w:lang w:eastAsia="zh-CN"/>
        </w:rPr>
        <w:t>.</w:t>
      </w:r>
      <w:r w:rsidR="005E175D" w:rsidRPr="006C259F">
        <w:rPr>
          <w:rFonts w:ascii="Lato" w:eastAsia="DengXian" w:hAnsi="Lato" w:cs="Arial"/>
          <w:iCs/>
          <w:color w:val="000000" w:themeColor="text1"/>
          <w:szCs w:val="20"/>
          <w:lang w:eastAsia="zh-CN"/>
        </w:rPr>
        <w:t xml:space="preserve"> Additionally, </w:t>
      </w:r>
      <w:r w:rsidR="00D30FBF" w:rsidRPr="006C259F">
        <w:rPr>
          <w:rFonts w:ascii="Lato" w:eastAsia="DengXian" w:hAnsi="Lato" w:cs="Arial"/>
          <w:iCs/>
          <w:color w:val="000000" w:themeColor="text1"/>
          <w:szCs w:val="20"/>
          <w:lang w:eastAsia="zh-CN"/>
        </w:rPr>
        <w:t>we have incorporated relevant discussions in Section</w:t>
      </w:r>
      <w:r w:rsidR="00EC3194" w:rsidRPr="006C259F">
        <w:rPr>
          <w:rFonts w:ascii="Lato" w:eastAsia="DengXian" w:hAnsi="Lato" w:cs="Arial"/>
          <w:iCs/>
          <w:color w:val="000000" w:themeColor="text1"/>
          <w:szCs w:val="20"/>
          <w:lang w:eastAsia="zh-CN"/>
        </w:rPr>
        <w:t> </w:t>
      </w:r>
      <w:r w:rsidR="00D30FBF" w:rsidRPr="006C259F">
        <w:rPr>
          <w:rFonts w:ascii="Lato" w:eastAsia="DengXian" w:hAnsi="Lato" w:cs="Arial"/>
          <w:iCs/>
          <w:color w:val="000000" w:themeColor="text1"/>
          <w:szCs w:val="20"/>
          <w:lang w:eastAsia="zh-CN"/>
        </w:rPr>
        <w:t>3 (page xx, line xx) regarding the expected</w:t>
      </w:r>
      <w:r w:rsidR="005E175D" w:rsidRPr="006C259F">
        <w:rPr>
          <w:rFonts w:ascii="Lato" w:eastAsia="DengXian" w:hAnsi="Lato" w:cs="Arial"/>
          <w:iCs/>
          <w:color w:val="000000" w:themeColor="text1"/>
          <w:szCs w:val="20"/>
          <w:lang w:eastAsia="zh-CN"/>
        </w:rPr>
        <w:t xml:space="preserve"> </w:t>
      </w:r>
      <w:r w:rsidR="00D30FBF" w:rsidRPr="006C259F">
        <w:rPr>
          <w:rFonts w:ascii="Lato" w:eastAsia="DengXian" w:hAnsi="Lato" w:cs="Arial"/>
          <w:iCs/>
          <w:color w:val="000000" w:themeColor="text1"/>
          <w:szCs w:val="20"/>
          <w:lang w:eastAsia="zh-CN"/>
        </w:rPr>
        <w:t xml:space="preserve">3.8% </w:t>
      </w:r>
      <w:r w:rsidR="005E175D" w:rsidRPr="006C259F">
        <w:rPr>
          <w:rFonts w:ascii="Lato" w:eastAsia="DengXian" w:hAnsi="Lato" w:cs="Arial"/>
          <w:iCs/>
          <w:color w:val="000000" w:themeColor="text1"/>
          <w:szCs w:val="20"/>
          <w:lang w:eastAsia="zh-CN"/>
        </w:rPr>
        <w:t xml:space="preserve">annual growth </w:t>
      </w:r>
      <w:r w:rsidR="00D30FBF" w:rsidRPr="006C259F">
        <w:rPr>
          <w:rFonts w:ascii="Lato" w:eastAsia="DengXian" w:hAnsi="Lato" w:cs="Arial"/>
          <w:iCs/>
          <w:color w:val="000000" w:themeColor="text1"/>
          <w:szCs w:val="20"/>
          <w:lang w:eastAsia="zh-CN"/>
        </w:rPr>
        <w:t>rate of PVC through</w:t>
      </w:r>
      <w:r w:rsidR="005E175D" w:rsidRPr="006C259F">
        <w:rPr>
          <w:rFonts w:ascii="Lato" w:eastAsia="DengXian" w:hAnsi="Lato" w:cs="Arial"/>
          <w:iCs/>
          <w:color w:val="000000" w:themeColor="text1"/>
          <w:szCs w:val="20"/>
          <w:lang w:eastAsia="zh-CN"/>
        </w:rPr>
        <w:t xml:space="preserve"> 2031</w:t>
      </w:r>
      <w:r w:rsidR="00D30FBF" w:rsidRPr="006C259F">
        <w:rPr>
          <w:rFonts w:ascii="Lato" w:eastAsia="DengXian" w:hAnsi="Lato" w:cs="Arial"/>
          <w:iCs/>
          <w:color w:val="000000" w:themeColor="text1"/>
          <w:szCs w:val="20"/>
          <w:lang w:eastAsia="zh-CN"/>
        </w:rPr>
        <w:t>, that may accelerate the expansion of the acetylene</w:t>
      </w:r>
      <w:r w:rsidR="005E175D" w:rsidRPr="006C259F">
        <w:rPr>
          <w:rFonts w:ascii="Lato" w:eastAsia="DengXian" w:hAnsi="Lato" w:cs="Arial"/>
          <w:iCs/>
          <w:color w:val="000000" w:themeColor="text1"/>
          <w:szCs w:val="20"/>
          <w:lang w:eastAsia="zh-CN"/>
        </w:rPr>
        <w:t xml:space="preserve"> </w:t>
      </w:r>
      <w:r w:rsidR="00D30FBF" w:rsidRPr="006C259F">
        <w:rPr>
          <w:rFonts w:ascii="Lato" w:eastAsia="DengXian" w:hAnsi="Lato" w:cs="Arial"/>
          <w:iCs/>
          <w:color w:val="000000" w:themeColor="text1"/>
          <w:szCs w:val="20"/>
          <w:lang w:eastAsia="zh-CN"/>
        </w:rPr>
        <w:t xml:space="preserve">market </w:t>
      </w:r>
      <w:r w:rsidR="005E175D" w:rsidRPr="006C259F">
        <w:rPr>
          <w:rFonts w:ascii="Lato" w:eastAsia="DengXian" w:hAnsi="Lato" w:cs="Arial"/>
          <w:iCs/>
          <w:color w:val="000000" w:themeColor="text1"/>
          <w:szCs w:val="20"/>
          <w:lang w:eastAsia="zh-CN"/>
        </w:rPr>
        <w:t>(</w:t>
      </w:r>
      <w:r w:rsidR="00EC3194" w:rsidRPr="006C259F">
        <w:rPr>
          <w:rFonts w:ascii="Lato" w:eastAsia="DengXian" w:hAnsi="Lato" w:cs="Arial"/>
          <w:iCs/>
          <w:color w:val="000000" w:themeColor="text1"/>
          <w:szCs w:val="20"/>
          <w:lang w:eastAsia="zh-CN"/>
        </w:rPr>
        <w:t>d</w:t>
      </w:r>
      <w:r w:rsidR="005E175D" w:rsidRPr="006C259F">
        <w:rPr>
          <w:rFonts w:ascii="Lato" w:eastAsia="DengXian" w:hAnsi="Lato" w:cs="Arial"/>
          <w:iCs/>
          <w:color w:val="000000" w:themeColor="text1"/>
          <w:szCs w:val="20"/>
          <w:lang w:eastAsia="zh-CN"/>
        </w:rPr>
        <w:t>ata from Statista).</w:t>
      </w:r>
    </w:p>
    <w:p w14:paraId="1BF169EC" w14:textId="77777777" w:rsidR="00531BB2" w:rsidRPr="006C259F" w:rsidRDefault="00531BB2" w:rsidP="00531BB2">
      <w:pPr>
        <w:spacing w:after="0" w:line="360" w:lineRule="auto"/>
        <w:rPr>
          <w:rFonts w:ascii="Lato" w:eastAsia="DengXian" w:hAnsi="Lato" w:cs="Arial"/>
          <w:iCs/>
          <w:color w:val="000000" w:themeColor="text1"/>
          <w:szCs w:val="20"/>
          <w:lang w:eastAsia="zh-CN"/>
        </w:rPr>
      </w:pPr>
    </w:p>
    <w:p w14:paraId="7B70D261" w14:textId="64E0EB88" w:rsidR="00013347" w:rsidRPr="006C259F" w:rsidRDefault="00013347" w:rsidP="00F9361C">
      <w:pPr>
        <w:spacing w:after="80"/>
        <w:rPr>
          <w:rFonts w:ascii="Lato" w:eastAsia="Cambria" w:hAnsi="Lato" w:cs="Arial"/>
          <w:iCs/>
          <w:color w:val="0000FF"/>
          <w:szCs w:val="20"/>
        </w:rPr>
      </w:pPr>
      <w:r w:rsidRPr="006C259F">
        <w:rPr>
          <w:rFonts w:ascii="Lato" w:eastAsia="Cambria" w:hAnsi="Lato" w:cs="Arial"/>
          <w:iCs/>
          <w:color w:val="0000FF"/>
          <w:szCs w:val="20"/>
        </w:rPr>
        <w:t>2.2. </w:t>
      </w:r>
      <w:r w:rsidR="006B7AB5" w:rsidRPr="006C259F">
        <w:rPr>
          <w:rFonts w:ascii="Lato" w:eastAsia="Cambria"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6C259F">
        <w:rPr>
          <w:rFonts w:ascii="Lato" w:eastAsia="Cambria" w:hAnsi="Lato" w:cs="Arial"/>
          <w:iCs/>
          <w:color w:val="0000FF"/>
          <w:szCs w:val="20"/>
        </w:rPr>
        <w:t>.</w:t>
      </w:r>
    </w:p>
    <w:p w14:paraId="7890697F" w14:textId="5B76E4BB" w:rsidR="00C20056" w:rsidRPr="006C259F" w:rsidRDefault="00231984" w:rsidP="00902E97">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Following the superb feedback from Reviewers #1 and #3, w</w:t>
      </w:r>
      <w:r w:rsidR="00E97363" w:rsidRPr="006C259F">
        <w:rPr>
          <w:rFonts w:ascii="Lato" w:eastAsia="DengXian" w:hAnsi="Lato" w:cs="Arial"/>
          <w:iCs/>
          <w:color w:val="000000" w:themeColor="text1"/>
          <w:szCs w:val="20"/>
          <w:lang w:eastAsia="zh-CN"/>
        </w:rPr>
        <w:t>e cannot understand on what basis the review</w:t>
      </w:r>
      <w:r w:rsidRPr="006C259F">
        <w:rPr>
          <w:rFonts w:ascii="Lato" w:eastAsia="DengXian" w:hAnsi="Lato" w:cs="Arial"/>
          <w:iCs/>
          <w:color w:val="000000" w:themeColor="text1"/>
          <w:szCs w:val="20"/>
          <w:lang w:eastAsia="zh-CN"/>
        </w:rPr>
        <w:t>er</w:t>
      </w:r>
      <w:r w:rsidR="00E97363" w:rsidRPr="006C259F">
        <w:rPr>
          <w:rFonts w:ascii="Lato" w:eastAsia="DengXian" w:hAnsi="Lato" w:cs="Arial"/>
          <w:iCs/>
          <w:color w:val="000000" w:themeColor="text1"/>
          <w:szCs w:val="20"/>
          <w:lang w:eastAsia="zh-CN"/>
        </w:rPr>
        <w:t xml:space="preserve"> states that our study is less well written than the literature cited. What we are sure of is that </w:t>
      </w:r>
      <w:r w:rsidR="00621C76" w:rsidRPr="006C259F">
        <w:rPr>
          <w:rFonts w:ascii="Lato" w:eastAsia="DengXian" w:hAnsi="Lato" w:cs="Arial"/>
          <w:iCs/>
          <w:color w:val="000000" w:themeColor="text1"/>
          <w:szCs w:val="20"/>
          <w:lang w:eastAsia="zh-CN"/>
        </w:rPr>
        <w:t xml:space="preserve">(i) </w:t>
      </w:r>
      <w:r w:rsidR="00E97363" w:rsidRPr="006C259F">
        <w:rPr>
          <w:rFonts w:ascii="Lato" w:eastAsia="DengXian" w:hAnsi="Lato" w:cs="Arial"/>
          <w:iCs/>
          <w:color w:val="000000" w:themeColor="text1"/>
          <w:szCs w:val="20"/>
          <w:lang w:eastAsia="zh-CN"/>
        </w:rPr>
        <w:t xml:space="preserve">these reviews are </w:t>
      </w:r>
      <w:r w:rsidRPr="006C259F">
        <w:rPr>
          <w:rFonts w:ascii="Lato" w:eastAsia="DengXian" w:hAnsi="Lato" w:cs="Arial"/>
          <w:iCs/>
          <w:color w:val="000000" w:themeColor="text1"/>
          <w:szCs w:val="20"/>
          <w:lang w:eastAsia="zh-CN"/>
        </w:rPr>
        <w:t>excellent</w:t>
      </w:r>
      <w:r w:rsidR="00C20056" w:rsidRPr="006C259F">
        <w:rPr>
          <w:rFonts w:ascii="Lato" w:eastAsia="DengXian" w:hAnsi="Lato" w:cs="Arial"/>
          <w:iCs/>
          <w:color w:val="000000" w:themeColor="text1"/>
          <w:szCs w:val="20"/>
          <w:lang w:eastAsia="zh-CN"/>
        </w:rPr>
        <w:t xml:space="preserve"> and (ii) the reviewer's constructive criticism has led us to streamlining better the main novel aspects with respect to the existing literature.</w:t>
      </w:r>
    </w:p>
    <w:p w14:paraId="4D24CEDB" w14:textId="1299E796" w:rsidR="006A1F91" w:rsidRPr="006C259F" w:rsidRDefault="00E97363" w:rsidP="00902E97">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lastRenderedPageBreak/>
        <w:t xml:space="preserve">Reviewer </w:t>
      </w:r>
      <w:r w:rsidR="00F67834" w:rsidRPr="006C259F">
        <w:rPr>
          <w:rFonts w:ascii="Lato" w:eastAsia="DengXian" w:hAnsi="Lato" w:cs="Arial"/>
          <w:iCs/>
          <w:color w:val="000000" w:themeColor="text1"/>
          <w:szCs w:val="20"/>
          <w:lang w:eastAsia="zh-CN"/>
        </w:rPr>
        <w:t xml:space="preserve">#1 </w:t>
      </w:r>
      <w:r w:rsidR="00B44570" w:rsidRPr="006C259F">
        <w:rPr>
          <w:rFonts w:ascii="Lato" w:eastAsia="DengXian" w:hAnsi="Lato" w:cs="Arial"/>
          <w:iCs/>
          <w:color w:val="000000" w:themeColor="text1"/>
          <w:szCs w:val="20"/>
          <w:lang w:eastAsia="zh-CN"/>
        </w:rPr>
        <w:t xml:space="preserve">explicitly states </w:t>
      </w:r>
      <w:r w:rsidR="00F67834" w:rsidRPr="006C259F">
        <w:rPr>
          <w:rFonts w:ascii="Lato" w:eastAsia="DengXian" w:hAnsi="Lato" w:cs="Arial"/>
          <w:iCs/>
          <w:color w:val="000000" w:themeColor="text1"/>
          <w:szCs w:val="20"/>
          <w:lang w:eastAsia="zh-CN"/>
        </w:rPr>
        <w:t xml:space="preserve">that our </w:t>
      </w:r>
      <w:r w:rsidR="00CD1B48" w:rsidRPr="006C259F">
        <w:rPr>
          <w:rFonts w:ascii="Lato" w:eastAsia="DengXian" w:hAnsi="Lato" w:cs="Arial"/>
          <w:iCs/>
          <w:color w:val="000000" w:themeColor="text1"/>
          <w:szCs w:val="20"/>
          <w:lang w:eastAsia="zh-CN"/>
        </w:rPr>
        <w:t>work</w:t>
      </w:r>
      <w:r w:rsidR="00F67834" w:rsidRPr="006C259F">
        <w:rPr>
          <w:rFonts w:ascii="Lato" w:eastAsia="DengXian" w:hAnsi="Lato" w:cs="Arial"/>
          <w:iCs/>
          <w:color w:val="000000" w:themeColor="text1"/>
          <w:szCs w:val="20"/>
          <w:lang w:eastAsia="zh-CN"/>
        </w:rPr>
        <w:t xml:space="preserve"> significantly differs from the decade-old work by Trotus et</w:t>
      </w:r>
      <w:r w:rsidR="00824F1C" w:rsidRPr="006C259F">
        <w:rPr>
          <w:rFonts w:ascii="Lato" w:eastAsia="DengXian" w:hAnsi="Lato" w:cs="Arial"/>
          <w:iCs/>
          <w:color w:val="000000" w:themeColor="text1"/>
          <w:szCs w:val="20"/>
          <w:lang w:eastAsia="zh-CN"/>
        </w:rPr>
        <w:t> </w:t>
      </w:r>
      <w:r w:rsidR="00F67834" w:rsidRPr="006C259F">
        <w:rPr>
          <w:rFonts w:ascii="Lato" w:eastAsia="DengXian" w:hAnsi="Lato" w:cs="Arial"/>
          <w:iCs/>
          <w:color w:val="000000" w:themeColor="text1"/>
          <w:szCs w:val="20"/>
          <w:lang w:eastAsia="zh-CN"/>
        </w:rPr>
        <w:t xml:space="preserve">al. (Chem. Rev. 2014, </w:t>
      </w:r>
      <w:r w:rsidR="00F67834" w:rsidRPr="006C259F">
        <w:rPr>
          <w:rFonts w:ascii="Lato" w:eastAsia="DengXian" w:hAnsi="Lato" w:cs="Arial"/>
          <w:color w:val="000000" w:themeColor="text1"/>
          <w:szCs w:val="20"/>
          <w:lang w:eastAsia="zh-CN"/>
        </w:rPr>
        <w:t>114</w:t>
      </w:r>
      <w:r w:rsidR="00F67834" w:rsidRPr="006C259F">
        <w:rPr>
          <w:rFonts w:ascii="Lato" w:eastAsia="DengXian" w:hAnsi="Lato" w:cs="Arial"/>
          <w:iCs/>
          <w:color w:val="000000" w:themeColor="text1"/>
          <w:szCs w:val="20"/>
          <w:lang w:eastAsia="zh-CN"/>
        </w:rPr>
        <w:t xml:space="preserve">, 1761) and addresses a gap left by the absence of recent comparable </w:t>
      </w:r>
      <w:r w:rsidR="00BD2ED6" w:rsidRPr="006C259F">
        <w:rPr>
          <w:rFonts w:ascii="Lato" w:eastAsia="DengXian" w:hAnsi="Lato" w:cs="Arial"/>
          <w:iCs/>
          <w:color w:val="000000" w:themeColor="text1"/>
          <w:szCs w:val="20"/>
          <w:lang w:eastAsia="zh-CN"/>
        </w:rPr>
        <w:t>works</w:t>
      </w:r>
      <w:r w:rsidR="00F67834" w:rsidRPr="006C259F">
        <w:rPr>
          <w:rFonts w:ascii="Lato" w:eastAsia="DengXian" w:hAnsi="Lato" w:cs="Arial"/>
          <w:iCs/>
          <w:color w:val="000000" w:themeColor="text1"/>
          <w:szCs w:val="20"/>
          <w:lang w:eastAsia="zh-CN"/>
        </w:rPr>
        <w:t xml:space="preserve">. Regarding the review </w:t>
      </w:r>
      <w:r w:rsidR="00FD4D7A" w:rsidRPr="006C259F">
        <w:rPr>
          <w:rFonts w:ascii="Lato" w:eastAsia="DengXian" w:hAnsi="Lato" w:cs="Arial"/>
          <w:iCs/>
          <w:color w:val="000000" w:themeColor="text1"/>
          <w:szCs w:val="20"/>
          <w:lang w:eastAsia="zh-CN"/>
        </w:rPr>
        <w:t>(</w:t>
      </w:r>
      <w:r w:rsidR="00F67834" w:rsidRPr="006C259F">
        <w:rPr>
          <w:rFonts w:ascii="Lato" w:eastAsia="DengXian" w:hAnsi="Lato" w:cs="Arial"/>
          <w:iCs/>
          <w:color w:val="000000" w:themeColor="text1"/>
          <w:szCs w:val="20"/>
          <w:lang w:eastAsia="zh-CN"/>
        </w:rPr>
        <w:t>Chem. Rev. 2014, 114, 1743), its focus is restricted to coal</w:t>
      </w:r>
      <w:r w:rsidR="00F67834" w:rsidRPr="006C259F">
        <w:rPr>
          <w:rFonts w:ascii="Lato" w:eastAsia="DengXian" w:hAnsi="Lato" w:cs="Arial"/>
          <w:iCs/>
          <w:color w:val="000000" w:themeColor="text1"/>
          <w:szCs w:val="20"/>
          <w:lang w:eastAsia="zh-CN"/>
        </w:rPr>
        <w:noBreakHyphen/>
        <w:t xml:space="preserve">based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F67834" w:rsidRPr="006C259F">
        <w:rPr>
          <w:rFonts w:ascii="Lato" w:eastAsia="DengXian" w:hAnsi="Lato" w:cs="Arial"/>
          <w:iCs/>
          <w:color w:val="000000" w:themeColor="text1"/>
          <w:szCs w:val="20"/>
          <w:lang w:eastAsia="zh-CN"/>
        </w:rPr>
        <w:t>production, which is not the primary subject of our work.</w:t>
      </w:r>
      <w:r w:rsidR="006A1F91" w:rsidRPr="006C259F">
        <w:rPr>
          <w:rFonts w:ascii="Lato" w:eastAsia="DengXian" w:hAnsi="Lato" w:cs="Arial"/>
          <w:iCs/>
          <w:color w:val="000000" w:themeColor="text1"/>
          <w:szCs w:val="20"/>
          <w:lang w:eastAsia="zh-CN"/>
        </w:rPr>
        <w:t xml:space="preserve"> </w:t>
      </w:r>
      <w:r w:rsidR="00BD2ED6" w:rsidRPr="006C259F">
        <w:rPr>
          <w:rFonts w:ascii="Lato" w:eastAsia="DengXian" w:hAnsi="Lato" w:cs="Arial"/>
          <w:iCs/>
          <w:color w:val="000000" w:themeColor="text1"/>
          <w:szCs w:val="20"/>
          <w:lang w:eastAsia="zh-CN"/>
        </w:rPr>
        <w:t>We acknowledge some overlap with the recent review (ChemPlusChem 2024, e202400247), which offers valuable insights into past technologies;</w:t>
      </w:r>
      <w:r w:rsidR="00F67834" w:rsidRPr="006C259F">
        <w:rPr>
          <w:rFonts w:ascii="Lato" w:eastAsia="DengXian" w:hAnsi="Lato" w:cs="Arial"/>
          <w:iCs/>
          <w:color w:val="000000" w:themeColor="text1"/>
          <w:szCs w:val="20"/>
          <w:lang w:eastAsia="zh-CN"/>
        </w:rPr>
        <w:t xml:space="preserve"> </w:t>
      </w:r>
      <w:r w:rsidR="00BD2ED6" w:rsidRPr="006C259F">
        <w:rPr>
          <w:rFonts w:ascii="Lato" w:eastAsia="DengXian" w:hAnsi="Lato" w:cs="Arial"/>
          <w:iCs/>
          <w:color w:val="000000" w:themeColor="text1"/>
          <w:szCs w:val="20"/>
          <w:lang w:eastAsia="zh-CN"/>
        </w:rPr>
        <w:t>however, ou</w:t>
      </w:r>
      <w:r w:rsidR="0099393C" w:rsidRPr="006C259F">
        <w:rPr>
          <w:rFonts w:ascii="Lato" w:eastAsia="DengXian" w:hAnsi="Lato" w:cs="Arial"/>
          <w:iCs/>
          <w:color w:val="000000" w:themeColor="text1"/>
          <w:szCs w:val="20"/>
          <w:lang w:eastAsia="zh-CN"/>
        </w:rPr>
        <w:t>r</w:t>
      </w:r>
      <w:r w:rsidR="00BD2ED6" w:rsidRPr="006C259F">
        <w:rPr>
          <w:rFonts w:ascii="Lato" w:eastAsia="DengXian" w:hAnsi="Lato" w:cs="Arial"/>
          <w:iCs/>
          <w:color w:val="000000" w:themeColor="text1"/>
          <w:szCs w:val="20"/>
          <w:lang w:eastAsia="zh-CN"/>
        </w:rPr>
        <w:t xml:space="preserve"> work stands out by critically analyzing existing challenges and outlining a pathway to rekindle interest in future green acetylene production</w:t>
      </w:r>
      <w:r w:rsidR="00F67834" w:rsidRPr="006C259F">
        <w:rPr>
          <w:rFonts w:ascii="Lato" w:eastAsia="DengXian" w:hAnsi="Lato" w:cs="Arial"/>
          <w:iCs/>
          <w:color w:val="000000" w:themeColor="text1"/>
          <w:szCs w:val="20"/>
          <w:lang w:eastAsia="zh-CN"/>
        </w:rPr>
        <w:t>.</w:t>
      </w:r>
      <w:r w:rsidR="00C20056" w:rsidRPr="006C259F">
        <w:rPr>
          <w:rFonts w:ascii="Lato" w:eastAsia="DengXian" w:hAnsi="Lato" w:cs="Arial"/>
          <w:iCs/>
          <w:color w:val="000000" w:themeColor="text1"/>
          <w:szCs w:val="20"/>
          <w:lang w:eastAsia="zh-CN"/>
        </w:rPr>
        <w:t xml:space="preserve"> </w:t>
      </w:r>
    </w:p>
    <w:p w14:paraId="1EBAA37A" w14:textId="6C9ECCA1" w:rsidR="00F67834" w:rsidRPr="006C259F" w:rsidRDefault="006A1F91" w:rsidP="00531BB2">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We</w:t>
      </w:r>
      <w:r w:rsidR="00F67834" w:rsidRPr="006C259F">
        <w:rPr>
          <w:rFonts w:ascii="Lato" w:eastAsia="DengXian" w:hAnsi="Lato" w:cs="Arial"/>
          <w:bCs/>
          <w:iCs/>
          <w:color w:val="000000" w:themeColor="text1"/>
          <w:szCs w:val="20"/>
          <w:lang w:eastAsia="zh-CN"/>
        </w:rPr>
        <w:t xml:space="preserve"> have revised </w:t>
      </w:r>
      <w:r w:rsidRPr="006C259F">
        <w:rPr>
          <w:rFonts w:ascii="Lato" w:eastAsia="DengXian" w:hAnsi="Lato" w:cs="Arial"/>
          <w:bCs/>
          <w:iCs/>
          <w:color w:val="000000" w:themeColor="text1"/>
          <w:szCs w:val="20"/>
          <w:lang w:eastAsia="zh-CN"/>
        </w:rPr>
        <w:t>our work</w:t>
      </w:r>
      <w:r w:rsidR="00F67834" w:rsidRPr="006C259F">
        <w:rPr>
          <w:rFonts w:ascii="Lato" w:eastAsia="DengXian" w:hAnsi="Lato" w:cs="Arial"/>
          <w:bCs/>
          <w:iCs/>
          <w:color w:val="000000" w:themeColor="text1"/>
          <w:szCs w:val="20"/>
          <w:lang w:eastAsia="zh-CN"/>
        </w:rPr>
        <w:t xml:space="preserve"> from a </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Review</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 to a </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Perspective</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 and updated the title to </w:t>
      </w:r>
      <w:r w:rsidR="0055110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Towards </w:t>
      </w:r>
      <w:r w:rsidR="00292135" w:rsidRPr="006C259F">
        <w:rPr>
          <w:rFonts w:ascii="Lato" w:eastAsia="DengXian" w:hAnsi="Lato" w:cs="Arial"/>
          <w:bCs/>
          <w:iCs/>
          <w:color w:val="000000" w:themeColor="text1"/>
          <w:szCs w:val="20"/>
          <w:lang w:eastAsia="zh-CN"/>
        </w:rPr>
        <w:t>g</w:t>
      </w:r>
      <w:r w:rsidR="00F67834" w:rsidRPr="006C259F">
        <w:rPr>
          <w:rFonts w:ascii="Lato" w:eastAsia="DengXian" w:hAnsi="Lato" w:cs="Arial"/>
          <w:bCs/>
          <w:iCs/>
          <w:color w:val="000000" w:themeColor="text1"/>
          <w:szCs w:val="20"/>
          <w:lang w:eastAsia="zh-CN"/>
        </w:rPr>
        <w:t xml:space="preserve">reen </w:t>
      </w:r>
      <w:r w:rsidR="00292135" w:rsidRPr="006C259F">
        <w:rPr>
          <w:rFonts w:ascii="Lato" w:eastAsia="DengXian" w:hAnsi="Lato" w:cs="Arial"/>
          <w:bCs/>
          <w:iCs/>
          <w:color w:val="000000" w:themeColor="text1"/>
          <w:szCs w:val="20"/>
          <w:lang w:eastAsia="zh-CN"/>
        </w:rPr>
        <w:t>a</w:t>
      </w:r>
      <w:r w:rsidR="00F67834" w:rsidRPr="006C259F">
        <w:rPr>
          <w:rFonts w:ascii="Lato" w:eastAsia="DengXian" w:hAnsi="Lato" w:cs="Arial"/>
          <w:bCs/>
          <w:iCs/>
          <w:color w:val="000000" w:themeColor="text1"/>
          <w:szCs w:val="20"/>
          <w:lang w:eastAsia="zh-CN"/>
        </w:rPr>
        <w:t xml:space="preserve">cetylene </w:t>
      </w:r>
      <w:r w:rsidR="00292135" w:rsidRPr="006C259F">
        <w:rPr>
          <w:rFonts w:ascii="Lato" w:eastAsia="DengXian" w:hAnsi="Lato" w:cs="Arial"/>
          <w:bCs/>
          <w:iCs/>
          <w:color w:val="000000" w:themeColor="text1"/>
          <w:szCs w:val="20"/>
          <w:lang w:eastAsia="zh-CN"/>
        </w:rPr>
        <w:t>s</w:t>
      </w:r>
      <w:r w:rsidR="00F67834" w:rsidRPr="006C259F">
        <w:rPr>
          <w:rFonts w:ascii="Lato" w:eastAsia="DengXian" w:hAnsi="Lato" w:cs="Arial"/>
          <w:bCs/>
          <w:iCs/>
          <w:color w:val="000000" w:themeColor="text1"/>
          <w:szCs w:val="20"/>
          <w:lang w:eastAsia="zh-CN"/>
        </w:rPr>
        <w:t xml:space="preserve">ynthesis and </w:t>
      </w:r>
      <w:r w:rsidR="00292135" w:rsidRPr="006C259F">
        <w:rPr>
          <w:rFonts w:ascii="Lato" w:eastAsia="DengXian" w:hAnsi="Lato" w:cs="Arial"/>
          <w:bCs/>
          <w:iCs/>
          <w:color w:val="000000" w:themeColor="text1"/>
          <w:szCs w:val="20"/>
          <w:lang w:eastAsia="zh-CN"/>
        </w:rPr>
        <w:t>a</w:t>
      </w:r>
      <w:r w:rsidR="00F67834" w:rsidRPr="006C259F">
        <w:rPr>
          <w:rFonts w:ascii="Lato" w:eastAsia="DengXian" w:hAnsi="Lato" w:cs="Arial"/>
          <w:bCs/>
          <w:iCs/>
          <w:color w:val="000000" w:themeColor="text1"/>
          <w:szCs w:val="20"/>
          <w:lang w:eastAsia="zh-CN"/>
        </w:rPr>
        <w:t>pplication</w:t>
      </w:r>
      <w:r w:rsidR="00551100" w:rsidRPr="006C259F">
        <w:rPr>
          <w:rFonts w:ascii="Lato" w:eastAsia="DengXian" w:hAnsi="Lato" w:cs="Arial"/>
          <w:bCs/>
          <w:iCs/>
          <w:color w:val="000000" w:themeColor="text1"/>
          <w:szCs w:val="20"/>
          <w:lang w:eastAsia="zh-CN"/>
        </w:rPr>
        <w:t>’</w:t>
      </w:r>
      <w:r w:rsidR="00994BD0" w:rsidRPr="006C259F">
        <w:rPr>
          <w:rFonts w:ascii="Lato" w:eastAsia="DengXian" w:hAnsi="Lato" w:cs="Arial"/>
          <w:bCs/>
          <w:iCs/>
          <w:color w:val="000000" w:themeColor="text1"/>
          <w:szCs w:val="20"/>
          <w:lang w:eastAsia="zh-CN"/>
        </w:rPr>
        <w:t>.</w:t>
      </w:r>
      <w:r w:rsidR="00F67834" w:rsidRPr="006C259F">
        <w:rPr>
          <w:rFonts w:ascii="Lato" w:eastAsia="DengXian" w:hAnsi="Lato" w:cs="Arial"/>
          <w:bCs/>
          <w:iCs/>
          <w:color w:val="000000" w:themeColor="text1"/>
          <w:szCs w:val="20"/>
          <w:lang w:eastAsia="zh-CN"/>
        </w:rPr>
        <w:t xml:space="preserve"> Additionally, we have significantly shortened Section</w:t>
      </w:r>
      <w:r w:rsidR="00D23615" w:rsidRPr="006C259F">
        <w:rPr>
          <w:rFonts w:ascii="Lato" w:eastAsia="DengXian" w:hAnsi="Lato" w:cs="Arial"/>
          <w:bCs/>
          <w:iCs/>
          <w:color w:val="000000" w:themeColor="text1"/>
          <w:szCs w:val="20"/>
          <w:lang w:eastAsia="zh-CN"/>
        </w:rPr>
        <w:t xml:space="preserve"> </w:t>
      </w:r>
      <w:r w:rsidR="00F67834" w:rsidRPr="006C259F">
        <w:rPr>
          <w:rFonts w:ascii="Lato" w:eastAsia="DengXian" w:hAnsi="Lato" w:cs="Arial"/>
          <w:bCs/>
          <w:iCs/>
          <w:color w:val="000000" w:themeColor="text1"/>
          <w:szCs w:val="20"/>
          <w:lang w:eastAsia="zh-CN"/>
        </w:rPr>
        <w:t>2 to reduce redundancy with the ChemPlusChem review</w:t>
      </w:r>
      <w:r w:rsidRPr="006C259F">
        <w:rPr>
          <w:rFonts w:ascii="Lato" w:eastAsia="DengXian" w:hAnsi="Lato" w:cs="Arial"/>
          <w:bCs/>
          <w:iCs/>
          <w:color w:val="000000" w:themeColor="text1"/>
          <w:szCs w:val="20"/>
          <w:lang w:eastAsia="zh-CN"/>
        </w:rPr>
        <w:t xml:space="preserve"> mentioned by the reviewer</w:t>
      </w:r>
      <w:r w:rsidR="00F67834" w:rsidRPr="006C259F">
        <w:rPr>
          <w:rFonts w:ascii="Lato" w:eastAsia="DengXian" w:hAnsi="Lato" w:cs="Arial"/>
          <w:bCs/>
          <w:iCs/>
          <w:color w:val="000000" w:themeColor="text1"/>
          <w:szCs w:val="20"/>
          <w:lang w:eastAsia="zh-CN"/>
        </w:rPr>
        <w:t>.</w:t>
      </w:r>
      <w:r w:rsidR="00F67834" w:rsidRPr="006C259F">
        <w:rPr>
          <w:rFonts w:ascii="Lato" w:eastAsia="DengXian" w:hAnsi="Lato" w:cs="Arial"/>
          <w:iCs/>
          <w:color w:val="000000" w:themeColor="text1"/>
          <w:szCs w:val="20"/>
          <w:lang w:eastAsia="zh-CN"/>
        </w:rPr>
        <w:t xml:space="preserve"> These revisions sharpen the focus </w:t>
      </w:r>
      <w:r w:rsidR="00D23615" w:rsidRPr="006C259F">
        <w:rPr>
          <w:rFonts w:ascii="Lato" w:eastAsia="DengXian" w:hAnsi="Lato" w:cs="Arial"/>
          <w:iCs/>
          <w:color w:val="000000" w:themeColor="text1"/>
          <w:szCs w:val="20"/>
          <w:lang w:eastAsia="zh-CN"/>
        </w:rPr>
        <w:t xml:space="preserve">of our work </w:t>
      </w:r>
      <w:r w:rsidR="00F67834" w:rsidRPr="006C259F">
        <w:rPr>
          <w:rFonts w:ascii="Lato" w:eastAsia="DengXian" w:hAnsi="Lato" w:cs="Arial"/>
          <w:iCs/>
          <w:color w:val="000000" w:themeColor="text1"/>
          <w:szCs w:val="20"/>
          <w:lang w:eastAsia="zh-CN"/>
        </w:rPr>
        <w:t xml:space="preserve">on the </w:t>
      </w:r>
      <w:r w:rsidR="00D23615" w:rsidRPr="006C259F">
        <w:rPr>
          <w:rFonts w:ascii="Lato" w:eastAsia="DengXian" w:hAnsi="Lato" w:cs="Arial"/>
          <w:iCs/>
          <w:color w:val="000000" w:themeColor="text1"/>
          <w:szCs w:val="20"/>
          <w:lang w:eastAsia="zh-CN"/>
        </w:rPr>
        <w:t>future</w:t>
      </w:r>
      <w:r w:rsidR="004634AE" w:rsidRPr="006C259F">
        <w:rPr>
          <w:rFonts w:ascii="Lato" w:eastAsia="DengXian" w:hAnsi="Lato" w:cs="Arial"/>
          <w:iCs/>
          <w:color w:val="000000" w:themeColor="text1"/>
          <w:szCs w:val="20"/>
          <w:lang w:eastAsia="zh-CN"/>
        </w:rPr>
        <w:t xml:space="preserve"> green acetylene production</w:t>
      </w:r>
      <w:r w:rsidR="00F67834" w:rsidRPr="006C259F">
        <w:rPr>
          <w:rFonts w:ascii="Lato" w:eastAsia="DengXian" w:hAnsi="Lato" w:cs="Arial"/>
          <w:iCs/>
          <w:color w:val="000000" w:themeColor="text1"/>
          <w:szCs w:val="20"/>
          <w:lang w:eastAsia="zh-CN"/>
        </w:rPr>
        <w:t xml:space="preserve">, ensuring that it stands out </w:t>
      </w:r>
      <w:r w:rsidR="00FC37A2" w:rsidRPr="006C259F">
        <w:rPr>
          <w:rFonts w:ascii="Lato" w:eastAsia="DengXian" w:hAnsi="Lato" w:cs="Arial"/>
          <w:iCs/>
          <w:color w:val="000000" w:themeColor="text1"/>
          <w:szCs w:val="20"/>
          <w:lang w:eastAsia="zh-CN"/>
        </w:rPr>
        <w:t>distinctly</w:t>
      </w:r>
      <w:r w:rsidR="00F67834" w:rsidRPr="006C259F">
        <w:rPr>
          <w:rFonts w:ascii="Lato" w:eastAsia="DengXian" w:hAnsi="Lato" w:cs="Arial"/>
          <w:iCs/>
          <w:color w:val="000000" w:themeColor="text1"/>
          <w:szCs w:val="20"/>
          <w:lang w:eastAsia="zh-CN"/>
        </w:rPr>
        <w:t xml:space="preserve"> from </w:t>
      </w:r>
      <w:r w:rsidR="00FC37A2" w:rsidRPr="006C259F">
        <w:rPr>
          <w:rFonts w:ascii="Lato" w:eastAsia="DengXian" w:hAnsi="Lato" w:cs="Arial"/>
          <w:iCs/>
          <w:color w:val="000000" w:themeColor="text1"/>
          <w:szCs w:val="20"/>
          <w:lang w:eastAsia="zh-CN"/>
        </w:rPr>
        <w:t>previous</w:t>
      </w:r>
      <w:r w:rsidR="00F67834" w:rsidRPr="006C259F">
        <w:rPr>
          <w:rFonts w:ascii="Lato" w:eastAsia="DengXian" w:hAnsi="Lato" w:cs="Arial"/>
          <w:iCs/>
          <w:color w:val="000000" w:themeColor="text1"/>
          <w:szCs w:val="20"/>
          <w:lang w:eastAsia="zh-CN"/>
        </w:rPr>
        <w:t xml:space="preserve"> literatur</w:t>
      </w:r>
      <w:r w:rsidR="00D23615" w:rsidRPr="006C259F">
        <w:rPr>
          <w:rFonts w:ascii="Lato" w:eastAsia="DengXian" w:hAnsi="Lato" w:cs="Arial"/>
          <w:iCs/>
          <w:color w:val="000000" w:themeColor="text1"/>
          <w:szCs w:val="20"/>
          <w:lang w:eastAsia="zh-CN"/>
        </w:rPr>
        <w:t>es</w:t>
      </w:r>
      <w:r w:rsidR="00F67834" w:rsidRPr="006C259F">
        <w:rPr>
          <w:rFonts w:ascii="Lato" w:eastAsia="DengXian" w:hAnsi="Lato" w:cs="Arial"/>
          <w:iCs/>
          <w:color w:val="000000" w:themeColor="text1"/>
          <w:szCs w:val="20"/>
          <w:lang w:eastAsia="zh-CN"/>
        </w:rPr>
        <w:t>.</w:t>
      </w:r>
    </w:p>
    <w:p w14:paraId="14EAAC31" w14:textId="77777777" w:rsidR="00531BB2" w:rsidRPr="006C259F" w:rsidRDefault="00531BB2" w:rsidP="00902E97">
      <w:pPr>
        <w:spacing w:after="0"/>
        <w:rPr>
          <w:rFonts w:ascii="Lato" w:eastAsia="DengXian" w:hAnsi="Lato" w:cs="Arial"/>
          <w:iCs/>
          <w:color w:val="000000" w:themeColor="text1"/>
          <w:szCs w:val="20"/>
          <w:lang w:eastAsia="zh-CN"/>
        </w:rPr>
      </w:pPr>
    </w:p>
    <w:p w14:paraId="2126034A" w14:textId="4F8B1E3C" w:rsidR="00013347" w:rsidRPr="006C259F" w:rsidRDefault="00013347" w:rsidP="00987014">
      <w:pPr>
        <w:rPr>
          <w:rFonts w:ascii="Lato" w:eastAsiaTheme="minorHAnsi" w:hAnsi="Lato" w:cs="Arial"/>
          <w:iCs/>
          <w:color w:val="0000FF"/>
          <w:szCs w:val="20"/>
        </w:rPr>
      </w:pPr>
      <w:r w:rsidRPr="006C259F">
        <w:rPr>
          <w:rFonts w:ascii="Lato" w:eastAsiaTheme="minorHAnsi" w:hAnsi="Lato" w:cs="Arial"/>
          <w:iCs/>
          <w:color w:val="0000FF"/>
          <w:szCs w:val="20"/>
        </w:rPr>
        <w:t>2.3</w:t>
      </w:r>
      <w:r w:rsidR="00D23615" w:rsidRPr="006C259F">
        <w:rPr>
          <w:rFonts w:ascii="Lato" w:eastAsiaTheme="minorHAnsi" w:hAnsi="Lato" w:cs="Arial"/>
          <w:iCs/>
          <w:color w:val="0000FF"/>
          <w:szCs w:val="20"/>
        </w:rPr>
        <w:t xml:space="preserve">. </w:t>
      </w:r>
      <w:r w:rsidR="002D6B9F" w:rsidRPr="006C259F">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energy generated electricity to drive the arc furnace or arc plasma for the high-temperature reaction environment in CaC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route or plasma pyrolysis of hydrocarbons.</w:t>
      </w:r>
    </w:p>
    <w:p w14:paraId="61968F28" w14:textId="2CEE3FF8" w:rsidR="008F3C7F" w:rsidRPr="006C259F" w:rsidRDefault="00C20056" w:rsidP="00946144">
      <w:pPr>
        <w:spacing w:after="80"/>
        <w:rPr>
          <w:rFonts w:ascii="Lato" w:eastAsiaTheme="minorHAnsi" w:hAnsi="Lato" w:cs="Arial"/>
          <w:iCs/>
          <w:color w:val="000000" w:themeColor="text1"/>
          <w:szCs w:val="20"/>
        </w:rPr>
      </w:pPr>
      <w:r w:rsidRPr="006C259F">
        <w:rPr>
          <w:rFonts w:ascii="Lato" w:eastAsiaTheme="minorHAnsi" w:hAnsi="Lato" w:cs="Arial"/>
          <w:iCs/>
          <w:color w:val="000000" w:themeColor="text1"/>
          <w:szCs w:val="20"/>
        </w:rPr>
        <w:t xml:space="preserve">We thank the reviewer for the insightful comment. </w:t>
      </w:r>
      <w:r w:rsidR="000E1557" w:rsidRPr="006C259F">
        <w:rPr>
          <w:rFonts w:ascii="Lato" w:eastAsiaTheme="minorHAnsi" w:hAnsi="Lato" w:cs="Arial"/>
          <w:iCs/>
          <w:color w:val="000000" w:themeColor="text1"/>
          <w:szCs w:val="20"/>
        </w:rPr>
        <w:t xml:space="preserve">Countries other than China have largely transitioned from </w:t>
      </w:r>
      <w:r w:rsidR="00D019C2" w:rsidRPr="006C259F">
        <w:rPr>
          <w:rFonts w:ascii="Lato" w:eastAsiaTheme="minorHAnsi" w:hAnsi="Lato" w:cs="Arial"/>
          <w:iCs/>
          <w:color w:val="000000" w:themeColor="text1"/>
          <w:szCs w:val="20"/>
        </w:rPr>
        <w:t>C</w:t>
      </w:r>
      <w:r w:rsidR="00D019C2" w:rsidRPr="006C259F">
        <w:rPr>
          <w:rFonts w:ascii="Lato" w:eastAsiaTheme="minorHAnsi" w:hAnsi="Lato" w:cs="Arial"/>
          <w:iCs/>
          <w:color w:val="000000" w:themeColor="text1"/>
          <w:szCs w:val="20"/>
          <w:vertAlign w:val="subscript"/>
        </w:rPr>
        <w:t>2</w:t>
      </w:r>
      <w:r w:rsidR="00D019C2" w:rsidRPr="006C259F">
        <w:rPr>
          <w:rFonts w:ascii="Lato" w:eastAsiaTheme="minorHAnsi" w:hAnsi="Lato" w:cs="Arial"/>
          <w:iCs/>
          <w:color w:val="000000" w:themeColor="text1"/>
          <w:szCs w:val="20"/>
        </w:rPr>
        <w:t>H</w:t>
      </w:r>
      <w:r w:rsidR="00D019C2" w:rsidRPr="006C259F">
        <w:rPr>
          <w:rFonts w:ascii="Lato" w:eastAsiaTheme="minorHAnsi" w:hAnsi="Lato" w:cs="Arial"/>
          <w:iCs/>
          <w:color w:val="000000" w:themeColor="text1"/>
          <w:szCs w:val="20"/>
          <w:vertAlign w:val="subscript"/>
        </w:rPr>
        <w:t>2</w:t>
      </w:r>
      <w:r w:rsidR="000E1557" w:rsidRPr="006C259F">
        <w:rPr>
          <w:rFonts w:ascii="Lato" w:eastAsiaTheme="minorHAnsi" w:hAnsi="Lato" w:cs="Arial"/>
          <w:iCs/>
          <w:color w:val="000000" w:themeColor="text1"/>
          <w:szCs w:val="20"/>
        </w:rPr>
        <w:noBreakHyphen/>
        <w:t xml:space="preserve">based downstream production to </w:t>
      </w:r>
      <w:bookmarkStart w:id="3" w:name="_Hlk183529708"/>
      <w:r w:rsidR="00A979EA" w:rsidRPr="006C259F">
        <w:rPr>
          <w:rFonts w:ascii="Lato" w:eastAsiaTheme="minorHAnsi" w:hAnsi="Lato" w:cs="Arial"/>
          <w:bCs/>
          <w:iCs/>
          <w:color w:val="000000" w:themeColor="text1"/>
          <w:szCs w:val="20"/>
        </w:rPr>
        <w:t>C</w:t>
      </w:r>
      <w:r w:rsidR="00A979EA" w:rsidRPr="006C259F">
        <w:rPr>
          <w:rFonts w:ascii="Lato" w:eastAsiaTheme="minorHAnsi" w:hAnsi="Lato" w:cs="Arial"/>
          <w:bCs/>
          <w:iCs/>
          <w:color w:val="000000" w:themeColor="text1"/>
          <w:szCs w:val="20"/>
          <w:vertAlign w:val="subscript"/>
        </w:rPr>
        <w:t>2</w:t>
      </w:r>
      <w:r w:rsidR="00A979EA" w:rsidRPr="006C259F">
        <w:rPr>
          <w:rFonts w:ascii="Lato" w:eastAsiaTheme="minorHAnsi" w:hAnsi="Lato" w:cs="Arial"/>
          <w:bCs/>
          <w:iCs/>
          <w:color w:val="000000" w:themeColor="text1"/>
          <w:szCs w:val="20"/>
        </w:rPr>
        <w:t>H</w:t>
      </w:r>
      <w:r w:rsidR="00A979EA" w:rsidRPr="006C259F">
        <w:rPr>
          <w:rFonts w:ascii="Lato" w:eastAsiaTheme="minorHAnsi" w:hAnsi="Lato" w:cs="Arial"/>
          <w:bCs/>
          <w:iCs/>
          <w:color w:val="000000" w:themeColor="text1"/>
          <w:szCs w:val="20"/>
          <w:vertAlign w:val="subscript"/>
        </w:rPr>
        <w:t>4</w:t>
      </w:r>
      <w:bookmarkEnd w:id="3"/>
      <w:r w:rsidR="000E1557" w:rsidRPr="006C259F">
        <w:rPr>
          <w:rFonts w:ascii="Lato" w:eastAsiaTheme="minorHAnsi" w:hAnsi="Lato" w:cs="Arial"/>
          <w:iCs/>
          <w:color w:val="000000" w:themeColor="text1"/>
          <w:szCs w:val="20"/>
        </w:rPr>
        <w:noBreakHyphen/>
        <w:t xml:space="preserve">based production, primarily due to the higher environmental impact of conventional calcium carbide </w:t>
      </w:r>
      <w:r w:rsidR="00E67779" w:rsidRPr="006C259F">
        <w:rPr>
          <w:rFonts w:ascii="Lato" w:eastAsiaTheme="minorHAnsi" w:hAnsi="Lato" w:cs="Arial"/>
          <w:iCs/>
          <w:color w:val="000000" w:themeColor="text1"/>
          <w:szCs w:val="20"/>
        </w:rPr>
        <w:t>route.</w:t>
      </w:r>
      <w:r w:rsidR="000E1557" w:rsidRPr="006C259F">
        <w:rPr>
          <w:rFonts w:ascii="Lato" w:eastAsiaTheme="minorHAnsi" w:hAnsi="Lato" w:cs="Arial"/>
          <w:iCs/>
          <w:color w:val="000000" w:themeColor="text1"/>
          <w:szCs w:val="20"/>
        </w:rPr>
        <w:t xml:space="preserve"> </w:t>
      </w:r>
      <w:r w:rsidR="00946144" w:rsidRPr="006C259F">
        <w:rPr>
          <w:rFonts w:ascii="Lato" w:eastAsiaTheme="minorHAnsi" w:hAnsi="Lato" w:cs="Arial"/>
          <w:iCs/>
          <w:color w:val="000000" w:themeColor="text1"/>
          <w:szCs w:val="20"/>
        </w:rPr>
        <w:t xml:space="preserve">Our Perspective </w:t>
      </w:r>
      <w:r w:rsidR="000E1557" w:rsidRPr="006C259F">
        <w:rPr>
          <w:rFonts w:ascii="Lato" w:eastAsiaTheme="minorHAnsi" w:hAnsi="Lato" w:cs="Arial"/>
          <w:iCs/>
          <w:color w:val="000000" w:themeColor="text1"/>
          <w:szCs w:val="20"/>
        </w:rPr>
        <w:t xml:space="preserve">aims to promote the production of </w:t>
      </w:r>
      <w:r w:rsidR="00D019C2" w:rsidRPr="006C259F">
        <w:rPr>
          <w:rFonts w:ascii="Lato" w:eastAsiaTheme="minorHAnsi" w:hAnsi="Lato" w:cs="Arial"/>
          <w:iCs/>
          <w:color w:val="000000" w:themeColor="text1"/>
          <w:szCs w:val="20"/>
        </w:rPr>
        <w:t>C</w:t>
      </w:r>
      <w:r w:rsidR="00D019C2" w:rsidRPr="006C259F">
        <w:rPr>
          <w:rFonts w:ascii="Lato" w:eastAsiaTheme="minorHAnsi" w:hAnsi="Lato" w:cs="Arial"/>
          <w:iCs/>
          <w:color w:val="000000" w:themeColor="text1"/>
          <w:szCs w:val="20"/>
          <w:vertAlign w:val="subscript"/>
        </w:rPr>
        <w:t>2</w:t>
      </w:r>
      <w:r w:rsidR="00D019C2" w:rsidRPr="006C259F">
        <w:rPr>
          <w:rFonts w:ascii="Lato" w:eastAsiaTheme="minorHAnsi" w:hAnsi="Lato" w:cs="Arial"/>
          <w:iCs/>
          <w:color w:val="000000" w:themeColor="text1"/>
          <w:szCs w:val="20"/>
        </w:rPr>
        <w:t>H</w:t>
      </w:r>
      <w:r w:rsidR="00D019C2" w:rsidRPr="006C259F">
        <w:rPr>
          <w:rFonts w:ascii="Lato" w:eastAsiaTheme="minorHAnsi" w:hAnsi="Lato" w:cs="Arial"/>
          <w:iCs/>
          <w:color w:val="000000" w:themeColor="text1"/>
          <w:szCs w:val="20"/>
          <w:vertAlign w:val="subscript"/>
        </w:rPr>
        <w:t>2</w:t>
      </w:r>
      <w:r w:rsidR="00D019C2" w:rsidRPr="006C259F">
        <w:rPr>
          <w:rFonts w:ascii="Lato" w:eastAsiaTheme="minorHAnsi" w:hAnsi="Lato" w:cs="Arial"/>
          <w:iCs/>
          <w:color w:val="000000" w:themeColor="text1"/>
          <w:szCs w:val="20"/>
        </w:rPr>
        <w:t xml:space="preserve"> </w:t>
      </w:r>
      <w:r w:rsidR="000E1557" w:rsidRPr="006C259F">
        <w:rPr>
          <w:rFonts w:ascii="Lato" w:eastAsiaTheme="minorHAnsi" w:hAnsi="Lato" w:cs="Arial"/>
          <w:iCs/>
          <w:color w:val="000000" w:themeColor="text1"/>
          <w:szCs w:val="20"/>
        </w:rPr>
        <w:t xml:space="preserve">in countries </w:t>
      </w:r>
      <w:r w:rsidR="008D2635" w:rsidRPr="006C259F">
        <w:rPr>
          <w:rFonts w:ascii="Lato" w:eastAsia="DengXian" w:hAnsi="Lato" w:cs="Arial"/>
          <w:iCs/>
          <w:color w:val="000000" w:themeColor="text1"/>
          <w:szCs w:val="20"/>
          <w:lang w:eastAsia="zh-CN"/>
        </w:rPr>
        <w:t>beyond</w:t>
      </w:r>
      <w:r w:rsidR="008D2635" w:rsidRPr="006C259F">
        <w:rPr>
          <w:rFonts w:ascii="Lato" w:eastAsiaTheme="minorHAnsi" w:hAnsi="Lato" w:cs="Arial"/>
          <w:iCs/>
          <w:color w:val="000000" w:themeColor="text1"/>
          <w:szCs w:val="20"/>
        </w:rPr>
        <w:t xml:space="preserve"> </w:t>
      </w:r>
      <w:r w:rsidR="000E1557" w:rsidRPr="006C259F">
        <w:rPr>
          <w:rFonts w:ascii="Lato" w:eastAsiaTheme="minorHAnsi" w:hAnsi="Lato" w:cs="Arial"/>
          <w:iCs/>
          <w:color w:val="000000" w:themeColor="text1"/>
          <w:szCs w:val="20"/>
        </w:rPr>
        <w:t xml:space="preserve">China by showcasing how it can be produced in an </w:t>
      </w:r>
      <w:r w:rsidR="00F82E66" w:rsidRPr="006C259F">
        <w:rPr>
          <w:rFonts w:ascii="Lato" w:eastAsiaTheme="minorHAnsi" w:hAnsi="Lato" w:cs="Arial"/>
          <w:iCs/>
          <w:color w:val="000000" w:themeColor="text1"/>
          <w:szCs w:val="20"/>
        </w:rPr>
        <w:t xml:space="preserve">economically and </w:t>
      </w:r>
      <w:r w:rsidR="000E1557" w:rsidRPr="006C259F">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7A34DDDA" w:rsidR="00BB0755" w:rsidRPr="006C259F" w:rsidRDefault="000E1557" w:rsidP="00946144">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acknowledge the </w:t>
      </w:r>
      <w:r w:rsidR="004C72BA" w:rsidRPr="006C259F">
        <w:rPr>
          <w:rFonts w:ascii="Lato" w:eastAsia="DengXian" w:hAnsi="Lato" w:cs="Arial"/>
          <w:iCs/>
          <w:color w:val="000000" w:themeColor="text1"/>
          <w:szCs w:val="20"/>
          <w:lang w:eastAsia="zh-CN"/>
        </w:rPr>
        <w:t xml:space="preserve">reviewer’s </w:t>
      </w:r>
      <w:r w:rsidRPr="006C259F">
        <w:rPr>
          <w:rFonts w:ascii="Lato" w:eastAsia="DengXian" w:hAnsi="Lato" w:cs="Arial"/>
          <w:iCs/>
          <w:color w:val="000000" w:themeColor="text1"/>
          <w:szCs w:val="20"/>
          <w:lang w:eastAsia="zh-CN"/>
        </w:rPr>
        <w:t xml:space="preserve">concern regarding the availability of biochar and biomethane. </w:t>
      </w:r>
      <w:r w:rsidR="00E67779" w:rsidRPr="006C259F">
        <w:rPr>
          <w:rFonts w:ascii="Lato" w:eastAsia="DengXian" w:hAnsi="Lato" w:cs="Arial"/>
          <w:iCs/>
          <w:color w:val="000000" w:themeColor="text1"/>
          <w:szCs w:val="20"/>
          <w:lang w:eastAsia="zh-CN"/>
        </w:rPr>
        <w:t>The current availability of biochar (0.4 Mt per year</w:t>
      </w:r>
      <w:r w:rsidR="003E154B" w:rsidRPr="006C259F">
        <w:rPr>
          <w:rFonts w:ascii="Lato" w:eastAsia="DengXian" w:hAnsi="Lato" w:cs="Arial"/>
          <w:iCs/>
          <w:color w:val="000000" w:themeColor="text1"/>
          <w:szCs w:val="20"/>
          <w:lang w:eastAsia="zh-CN"/>
        </w:rPr>
        <w:t xml:space="preserve"> globally</w:t>
      </w:r>
      <w:r w:rsidR="00E67779" w:rsidRPr="006C259F">
        <w:rPr>
          <w:rFonts w:ascii="Lato" w:eastAsia="DengXian" w:hAnsi="Lato" w:cs="Arial"/>
          <w:iCs/>
          <w:color w:val="000000" w:themeColor="text1"/>
          <w:szCs w:val="20"/>
          <w:lang w:eastAsia="zh-CN"/>
        </w:rPr>
        <w:t>) and biomethane (0.03 Gt per year</w:t>
      </w:r>
      <w:r w:rsidR="003E154B" w:rsidRPr="006C259F">
        <w:rPr>
          <w:rFonts w:ascii="Lato" w:eastAsia="DengXian" w:hAnsi="Lato" w:cs="Arial"/>
          <w:iCs/>
          <w:color w:val="000000" w:themeColor="text1"/>
          <w:szCs w:val="20"/>
          <w:lang w:eastAsia="zh-CN"/>
        </w:rPr>
        <w:t xml:space="preserve"> globally</w:t>
      </w:r>
      <w:r w:rsidR="00E67779" w:rsidRPr="006C259F">
        <w:rPr>
          <w:rFonts w:ascii="Lato" w:eastAsia="DengXian" w:hAnsi="Lato" w:cs="Arial"/>
          <w:iCs/>
          <w:color w:val="000000" w:themeColor="text1"/>
          <w:szCs w:val="20"/>
          <w:lang w:eastAsia="zh-CN"/>
        </w:rPr>
        <w:t xml:space="preserve">) is insufficient to meet the global </w:t>
      </w:r>
      <w:r w:rsidR="00946144" w:rsidRPr="006C259F">
        <w:rPr>
          <w:rFonts w:ascii="Lato" w:eastAsia="DengXian" w:hAnsi="Lato" w:cs="Arial"/>
          <w:iCs/>
          <w:color w:val="000000" w:themeColor="text1"/>
          <w:szCs w:val="20"/>
          <w:lang w:eastAsia="zh-CN"/>
        </w:rPr>
        <w:t xml:space="preserve">acetylene </w:t>
      </w:r>
      <w:r w:rsidR="00E67779" w:rsidRPr="006C259F">
        <w:rPr>
          <w:rFonts w:ascii="Lato" w:eastAsia="DengXian" w:hAnsi="Lato" w:cs="Arial"/>
          <w:iCs/>
          <w:color w:val="000000" w:themeColor="text1"/>
          <w:szCs w:val="20"/>
          <w:lang w:eastAsia="zh-CN"/>
        </w:rPr>
        <w:t xml:space="preserve">demand. </w:t>
      </w:r>
      <w:r w:rsidR="00BC143C" w:rsidRPr="006C259F">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 Specifically</w:t>
      </w:r>
      <w:r w:rsidRPr="006C259F">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Gt </w:t>
      </w:r>
      <w:r w:rsidR="004457CA" w:rsidRPr="006C259F">
        <w:rPr>
          <w:rFonts w:ascii="Lato" w:eastAsia="DengXian" w:hAnsi="Lato" w:cs="Arial"/>
          <w:iCs/>
          <w:color w:val="000000" w:themeColor="text1"/>
          <w:szCs w:val="20"/>
          <w:lang w:eastAsia="zh-CN"/>
        </w:rPr>
        <w:t>(</w:t>
      </w:r>
      <w:r w:rsidR="004457CA" w:rsidRPr="006C259F">
        <w:rPr>
          <w:rFonts w:ascii="Lato" w:eastAsia="DengXian" w:hAnsi="Lato" w:cs="Arial"/>
          <w:iCs/>
          <w:szCs w:val="20"/>
        </w:rPr>
        <w:t>Environ. Chem. Lett.</w:t>
      </w:r>
      <w:r w:rsidR="004457CA" w:rsidRPr="006C259F">
        <w:rPr>
          <w:rFonts w:ascii="Lato" w:eastAsia="DengXian" w:hAnsi="Lato" w:cs="Arial"/>
          <w:szCs w:val="20"/>
        </w:rPr>
        <w:t xml:space="preserve"> </w:t>
      </w:r>
      <w:r w:rsidR="009E46DF" w:rsidRPr="006C259F">
        <w:rPr>
          <w:rFonts w:ascii="Lato" w:eastAsia="DengXian" w:hAnsi="Lato" w:cs="Arial"/>
          <w:szCs w:val="20"/>
        </w:rPr>
        <w:t>2021</w:t>
      </w:r>
      <w:r w:rsidR="009E46DF" w:rsidRPr="006C259F">
        <w:rPr>
          <w:rFonts w:ascii="Lato" w:eastAsia="DengXian" w:hAnsi="Lato" w:cs="Arial"/>
          <w:bCs/>
          <w:szCs w:val="20"/>
        </w:rPr>
        <w:t xml:space="preserve">, </w:t>
      </w:r>
      <w:r w:rsidR="004457CA" w:rsidRPr="006C259F">
        <w:rPr>
          <w:rFonts w:ascii="Lato" w:eastAsia="DengXian" w:hAnsi="Lato" w:cs="Arial"/>
          <w:bCs/>
          <w:szCs w:val="20"/>
        </w:rPr>
        <w:t>19</w:t>
      </w:r>
      <w:r w:rsidR="004457CA" w:rsidRPr="006C259F">
        <w:rPr>
          <w:rFonts w:ascii="Lato" w:eastAsia="DengXian" w:hAnsi="Lato" w:cs="Arial"/>
          <w:szCs w:val="20"/>
        </w:rPr>
        <w:t>, 3023</w:t>
      </w:r>
      <w:r w:rsidR="004457CA" w:rsidRPr="006C259F">
        <w:rPr>
          <w:rFonts w:ascii="Lato" w:eastAsia="DengXian" w:hAnsi="Lato" w:cs="Arial"/>
          <w:iCs/>
          <w:color w:val="000000" w:themeColor="text1"/>
          <w:szCs w:val="20"/>
          <w:lang w:eastAsia="zh-CN"/>
        </w:rPr>
        <w:t>)</w:t>
      </w:r>
      <w:r w:rsidRPr="006C259F">
        <w:rPr>
          <w:rFonts w:ascii="Lato" w:eastAsia="DengXian" w:hAnsi="Lato" w:cs="Arial"/>
          <w:iCs/>
          <w:color w:val="000000" w:themeColor="text1"/>
          <w:szCs w:val="20"/>
          <w:lang w:eastAsia="zh-CN"/>
        </w:rPr>
        <w:t xml:space="preserve">. Considering that the </w:t>
      </w:r>
      <w:r w:rsidR="00A979EA" w:rsidRPr="006C259F">
        <w:rPr>
          <w:rFonts w:ascii="Lato" w:eastAsia="DengXian" w:hAnsi="Lato" w:cs="Arial"/>
          <w:iCs/>
          <w:color w:val="000000" w:themeColor="text1"/>
          <w:szCs w:val="20"/>
          <w:lang w:eastAsia="zh-CN"/>
        </w:rPr>
        <w:t>CaC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process requires 2</w:t>
      </w:r>
      <w:r w:rsidR="00E67779"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kg of biochar per kg of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demand, estimated at about 11</w:t>
      </w:r>
      <w:r w:rsidR="00E67779"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Mt per year.</w:t>
      </w:r>
      <w:r w:rsidR="00BB0755" w:rsidRPr="006C259F">
        <w:rPr>
          <w:rFonts w:ascii="Lato" w:eastAsia="DengXian" w:hAnsi="Lato" w:cs="Arial"/>
          <w:iCs/>
          <w:color w:val="000000" w:themeColor="text1"/>
          <w:szCs w:val="20"/>
          <w:lang w:eastAsia="zh-CN"/>
        </w:rPr>
        <w:t xml:space="preserve"> Similarly, for biomethane</w:t>
      </w:r>
      <w:r w:rsidR="00BB0755" w:rsidRPr="006C259F">
        <w:rPr>
          <w:rFonts w:ascii="Lato" w:eastAsia="DengXian" w:hAnsi="Lato" w:cs="Arial"/>
          <w:iCs/>
          <w:color w:val="000000" w:themeColor="text1"/>
          <w:szCs w:val="20"/>
          <w:lang w:eastAsia="zh-CN"/>
        </w:rPr>
        <w:noBreakHyphen/>
        <w:t xml:space="preserve">based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BB0755" w:rsidRPr="006C259F">
        <w:rPr>
          <w:rFonts w:ascii="Lato" w:eastAsia="DengXian" w:hAnsi="Lato" w:cs="Arial"/>
          <w:iCs/>
          <w:color w:val="000000" w:themeColor="text1"/>
          <w:szCs w:val="20"/>
          <w:lang w:eastAsia="zh-CN"/>
        </w:rPr>
        <w:t xml:space="preserve">production pathways, specifically the partial </w:t>
      </w:r>
      <w:r w:rsidR="001E1B52" w:rsidRPr="006C259F">
        <w:rPr>
          <w:rFonts w:ascii="Lato" w:eastAsia="DengXian" w:hAnsi="Lato" w:cs="Arial"/>
          <w:iCs/>
          <w:color w:val="000000" w:themeColor="text1"/>
          <w:szCs w:val="20"/>
          <w:lang w:eastAsia="zh-CN"/>
        </w:rPr>
        <w:t>combustion</w:t>
      </w:r>
      <w:r w:rsidR="00BB0755" w:rsidRPr="006C259F">
        <w:rPr>
          <w:rFonts w:ascii="Lato" w:eastAsia="DengXian" w:hAnsi="Lato" w:cs="Arial"/>
          <w:iCs/>
          <w:color w:val="000000" w:themeColor="text1"/>
          <w:szCs w:val="20"/>
          <w:lang w:eastAsia="zh-CN"/>
        </w:rPr>
        <w:t xml:space="preserve"> route, approximately 2.8</w:t>
      </w:r>
      <w:r w:rsidR="00E67779" w:rsidRPr="006C259F">
        <w:rPr>
          <w:rFonts w:ascii="Lato" w:eastAsia="DengXian" w:hAnsi="Lato" w:cs="Arial"/>
          <w:iCs/>
          <w:color w:val="000000" w:themeColor="text1"/>
          <w:szCs w:val="20"/>
          <w:lang w:eastAsia="zh-CN"/>
        </w:rPr>
        <w:t xml:space="preserve"> </w:t>
      </w:r>
      <w:r w:rsidR="00BB0755" w:rsidRPr="006C259F">
        <w:rPr>
          <w:rFonts w:ascii="Lato" w:eastAsia="DengXian" w:hAnsi="Lato" w:cs="Arial"/>
          <w:iCs/>
          <w:color w:val="000000" w:themeColor="text1"/>
          <w:szCs w:val="20"/>
          <w:lang w:eastAsia="zh-CN"/>
        </w:rPr>
        <w:t>kg of biomethane is required to produce 1</w:t>
      </w:r>
      <w:r w:rsidR="00E67779" w:rsidRPr="006C259F">
        <w:rPr>
          <w:rFonts w:ascii="Lato" w:eastAsia="DengXian" w:hAnsi="Lato" w:cs="Arial"/>
          <w:iCs/>
          <w:color w:val="000000" w:themeColor="text1"/>
          <w:szCs w:val="20"/>
          <w:lang w:eastAsia="zh-CN"/>
        </w:rPr>
        <w:t xml:space="preserve"> </w:t>
      </w:r>
      <w:r w:rsidR="00BB0755" w:rsidRPr="006C259F">
        <w:rPr>
          <w:rFonts w:ascii="Lato" w:eastAsia="DengXian" w:hAnsi="Lato" w:cs="Arial"/>
          <w:iCs/>
          <w:color w:val="000000" w:themeColor="text1"/>
          <w:szCs w:val="20"/>
          <w:lang w:eastAsia="zh-CN"/>
        </w:rPr>
        <w:t xml:space="preserve">kg of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BB0755" w:rsidRPr="006C259F">
        <w:rPr>
          <w:rFonts w:ascii="Lato" w:eastAsia="DengXian" w:hAnsi="Lato" w:cs="Arial"/>
          <w:iCs/>
          <w:color w:val="000000" w:themeColor="text1"/>
          <w:szCs w:val="20"/>
          <w:lang w:eastAsia="zh-CN"/>
        </w:rPr>
        <w:t xml:space="preserve">. </w:t>
      </w:r>
      <w:r w:rsidR="00721191" w:rsidRPr="006C259F">
        <w:rPr>
          <w:rFonts w:ascii="Lato" w:eastAsia="DengXian" w:hAnsi="Lato" w:cs="Arial"/>
          <w:iCs/>
          <w:color w:val="000000" w:themeColor="text1"/>
          <w:szCs w:val="20"/>
          <w:lang w:eastAsia="zh-CN"/>
        </w:rPr>
        <w:t>It</w:t>
      </w:r>
      <w:r w:rsidR="00BB0755" w:rsidRPr="006C259F">
        <w:rPr>
          <w:rFonts w:ascii="Lato" w:eastAsia="DengXian" w:hAnsi="Lato" w:cs="Arial"/>
          <w:iCs/>
          <w:color w:val="000000" w:themeColor="text1"/>
          <w:szCs w:val="20"/>
          <w:lang w:eastAsia="zh-CN"/>
        </w:rPr>
        <w:t xml:space="preserve"> is projected that the biomethane potential </w:t>
      </w:r>
      <w:r w:rsidR="000E5C6F" w:rsidRPr="006C259F">
        <w:rPr>
          <w:rFonts w:ascii="Lato" w:eastAsia="DengXian" w:hAnsi="Lato" w:cs="Arial"/>
          <w:iCs/>
          <w:color w:val="000000" w:themeColor="text1"/>
          <w:szCs w:val="20"/>
          <w:lang w:eastAsia="zh-CN"/>
        </w:rPr>
        <w:t>within the European Union (EU) will reach around 0.1</w:t>
      </w:r>
      <w:r w:rsidR="00E67779"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 xml:space="preserve">Gt by 2050 </w:t>
      </w:r>
      <w:r w:rsidR="0023567D" w:rsidRPr="006C259F">
        <w:rPr>
          <w:rFonts w:ascii="Lato" w:eastAsia="DengXian" w:hAnsi="Lato" w:cs="Arial"/>
          <w:iCs/>
          <w:color w:val="000000" w:themeColor="text1"/>
          <w:szCs w:val="20"/>
          <w:lang w:eastAsia="zh-CN"/>
        </w:rPr>
        <w:t>(Biomethane production potentials in the EU, European Biogas Association 2022)</w:t>
      </w:r>
      <w:r w:rsidR="000E5C6F" w:rsidRPr="006C259F">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6C259F">
        <w:rPr>
          <w:rFonts w:ascii="Lato" w:eastAsia="DengXian" w:hAnsi="Lato" w:cs="Arial"/>
          <w:iCs/>
          <w:color w:val="000000" w:themeColor="text1"/>
          <w:szCs w:val="20"/>
          <w:lang w:eastAsia="zh-CN"/>
        </w:rPr>
        <w:t>C</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H</w:t>
      </w:r>
      <w:r w:rsidR="00D019C2" w:rsidRPr="006C259F">
        <w:rPr>
          <w:rFonts w:ascii="Lato" w:eastAsia="DengXian" w:hAnsi="Lato" w:cs="Arial"/>
          <w:iCs/>
          <w:color w:val="000000" w:themeColor="text1"/>
          <w:szCs w:val="20"/>
          <w:vertAlign w:val="subscript"/>
          <w:lang w:eastAsia="zh-CN"/>
        </w:rPr>
        <w:t>2</w:t>
      </w:r>
      <w:r w:rsidR="00D019C2"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 xml:space="preserve">demand </w:t>
      </w:r>
      <w:r w:rsidR="007B51C1" w:rsidRPr="006C259F">
        <w:rPr>
          <w:rFonts w:ascii="Lato" w:eastAsia="DengXian" w:hAnsi="Lato" w:cs="Arial"/>
          <w:iCs/>
          <w:color w:val="000000" w:themeColor="text1"/>
          <w:szCs w:val="20"/>
          <w:lang w:eastAsia="zh-CN"/>
        </w:rPr>
        <w:t>of</w:t>
      </w:r>
      <w:r w:rsidR="000E5C6F" w:rsidRPr="006C259F">
        <w:rPr>
          <w:rFonts w:ascii="Lato" w:eastAsia="DengXian" w:hAnsi="Lato" w:cs="Arial"/>
          <w:iCs/>
          <w:color w:val="000000" w:themeColor="text1"/>
          <w:szCs w:val="20"/>
          <w:lang w:eastAsia="zh-CN"/>
        </w:rPr>
        <w:t xml:space="preserve"> 11</w:t>
      </w:r>
      <w:r w:rsidR="00E67779"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Mt.</w:t>
      </w:r>
      <w:r w:rsidR="001E1B52" w:rsidRPr="006C259F">
        <w:rPr>
          <w:rFonts w:ascii="Lato" w:eastAsia="DengXian" w:hAnsi="Lato" w:cs="Arial"/>
          <w:iCs/>
          <w:color w:val="000000" w:themeColor="text1"/>
          <w:szCs w:val="20"/>
          <w:lang w:eastAsia="zh-CN"/>
        </w:rPr>
        <w:t xml:space="preserve"> </w:t>
      </w:r>
      <w:r w:rsidR="00162FCF" w:rsidRPr="006C259F">
        <w:rPr>
          <w:rFonts w:ascii="Lato" w:eastAsia="DengXian" w:hAnsi="Lato" w:cs="Arial"/>
          <w:iCs/>
          <w:color w:val="000000" w:themeColor="text1"/>
          <w:szCs w:val="20"/>
          <w:lang w:eastAsia="zh-CN"/>
        </w:rPr>
        <w:t>This number could be reduced even further with the adoption of plasma technologies.</w:t>
      </w:r>
      <w:r w:rsidR="00AE289A" w:rsidRPr="006C259F">
        <w:rPr>
          <w:rFonts w:ascii="Lato" w:eastAsia="DengXian" w:hAnsi="Lato" w:cs="Arial"/>
          <w:iCs/>
          <w:color w:val="000000" w:themeColor="text1"/>
          <w:szCs w:val="20"/>
          <w:lang w:eastAsia="zh-CN"/>
        </w:rPr>
        <w:t xml:space="preserve"> We acknowledge there will be competition for biochar and biogas with other sectors; however, the chemical industry is a hard</w:t>
      </w:r>
      <w:r w:rsidR="00AE289A" w:rsidRPr="006C259F">
        <w:rPr>
          <w:rFonts w:ascii="Lato" w:eastAsia="DengXian" w:hAnsi="Lato" w:cs="Arial"/>
          <w:iCs/>
          <w:color w:val="000000" w:themeColor="text1"/>
          <w:szCs w:val="20"/>
          <w:lang w:eastAsia="zh-CN"/>
        </w:rPr>
        <w:noBreakHyphen/>
        <w:t>to</w:t>
      </w:r>
      <w:r w:rsidR="00AE289A" w:rsidRPr="006C259F">
        <w:rPr>
          <w:rFonts w:ascii="Lato" w:eastAsia="DengXian" w:hAnsi="Lato" w:cs="Arial"/>
          <w:iCs/>
          <w:color w:val="000000" w:themeColor="text1"/>
          <w:szCs w:val="20"/>
          <w:lang w:eastAsia="zh-CN"/>
        </w:rPr>
        <w:noBreakHyphen/>
        <w:t>abate sector, making it a suitable candidate for preferential use of these feedstocks.</w:t>
      </w:r>
    </w:p>
    <w:p w14:paraId="4DDE9192" w14:textId="2D8503A5" w:rsidR="000E5C6F" w:rsidRPr="006C259F" w:rsidRDefault="00910E2E" w:rsidP="00E02187">
      <w:pPr>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lastRenderedPageBreak/>
        <w:t xml:space="preserve">As highlighted by the </w:t>
      </w:r>
      <w:r w:rsidR="004C72BA" w:rsidRPr="006C259F">
        <w:rPr>
          <w:rFonts w:ascii="Lato" w:eastAsia="DengXian" w:hAnsi="Lato" w:cs="Arial"/>
          <w:iCs/>
          <w:color w:val="000000" w:themeColor="text1"/>
          <w:szCs w:val="20"/>
          <w:lang w:eastAsia="zh-CN"/>
        </w:rPr>
        <w:t>reviewer</w:t>
      </w:r>
      <w:r w:rsidR="00BE3BF0" w:rsidRPr="006C259F">
        <w:rPr>
          <w:rFonts w:ascii="Lato" w:eastAsia="DengXian" w:hAnsi="Lato" w:cs="Arial"/>
          <w:iCs/>
          <w:color w:val="000000" w:themeColor="text1"/>
          <w:szCs w:val="20"/>
          <w:lang w:eastAsia="zh-CN"/>
        </w:rPr>
        <w:t>, t</w:t>
      </w:r>
      <w:r w:rsidR="000E5C6F" w:rsidRPr="006C259F">
        <w:rPr>
          <w:rFonts w:ascii="Lato" w:eastAsia="DengXian" w:hAnsi="Lato" w:cs="Arial"/>
          <w:iCs/>
          <w:color w:val="000000" w:themeColor="text1"/>
          <w:szCs w:val="20"/>
          <w:lang w:eastAsia="zh-CN"/>
        </w:rPr>
        <w:t>he prospects of using green or decarbonized electricity represent</w:t>
      </w:r>
      <w:r w:rsidR="00BE3BF0" w:rsidRPr="006C259F">
        <w:rPr>
          <w:rFonts w:ascii="Lato" w:eastAsia="DengXian" w:hAnsi="Lato" w:cs="Arial"/>
          <w:iCs/>
          <w:color w:val="000000" w:themeColor="text1"/>
          <w:szCs w:val="20"/>
          <w:lang w:eastAsia="zh-CN"/>
        </w:rPr>
        <w:t>s</w:t>
      </w:r>
      <w:r w:rsidR="000E5C6F" w:rsidRPr="006C259F">
        <w:rPr>
          <w:rFonts w:ascii="Lato" w:eastAsia="DengXian" w:hAnsi="Lato" w:cs="Arial"/>
          <w:iCs/>
          <w:color w:val="000000" w:themeColor="text1"/>
          <w:szCs w:val="20"/>
          <w:lang w:eastAsia="zh-CN"/>
        </w:rPr>
        <w:t xml:space="preserve"> one of the most promising technologies for enhancing the environmental sustainability of </w:t>
      </w:r>
      <w:r w:rsidR="00946144" w:rsidRPr="006C259F">
        <w:rPr>
          <w:rFonts w:ascii="Lato" w:eastAsia="DengXian" w:hAnsi="Lato" w:cs="Arial"/>
          <w:iCs/>
          <w:color w:val="000000" w:themeColor="text1"/>
          <w:szCs w:val="20"/>
          <w:lang w:eastAsia="zh-CN"/>
        </w:rPr>
        <w:t xml:space="preserve">acetylene </w:t>
      </w:r>
      <w:r w:rsidR="000E5C6F" w:rsidRPr="006C259F">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000E5C6F" w:rsidRPr="006C259F">
        <w:rPr>
          <w:rFonts w:ascii="Lato" w:eastAsia="DengXian" w:hAnsi="Lato" w:cs="Arial"/>
          <w:iCs/>
          <w:color w:val="000000" w:themeColor="text1"/>
          <w:szCs w:val="20"/>
          <w:lang w:eastAsia="zh-CN"/>
        </w:rPr>
        <w:t>production under a decarbonized electricity grid in Fig.</w:t>
      </w:r>
      <w:r w:rsidR="00E67779" w:rsidRPr="006C259F">
        <w:rPr>
          <w:rFonts w:ascii="Lato" w:eastAsia="DengXian" w:hAnsi="Lato" w:cs="Arial"/>
          <w:iCs/>
          <w:color w:val="000000" w:themeColor="text1"/>
          <w:szCs w:val="20"/>
          <w:lang w:eastAsia="zh-CN"/>
        </w:rPr>
        <w:t xml:space="preserve"> </w:t>
      </w:r>
      <w:r w:rsidR="00473C2B" w:rsidRPr="006C259F">
        <w:rPr>
          <w:rFonts w:ascii="Lato" w:eastAsia="DengXian" w:hAnsi="Lato" w:cs="Arial"/>
          <w:iCs/>
          <w:color w:val="000000" w:themeColor="text1"/>
          <w:szCs w:val="20"/>
          <w:lang w:eastAsia="zh-CN"/>
        </w:rPr>
        <w:t>6</w:t>
      </w:r>
      <w:r w:rsidR="000E5C6F" w:rsidRPr="006C259F">
        <w:rPr>
          <w:rFonts w:ascii="Lato" w:eastAsia="DengXian" w:hAnsi="Lato" w:cs="Arial"/>
          <w:iCs/>
          <w:color w:val="000000" w:themeColor="text1"/>
          <w:szCs w:val="20"/>
          <w:lang w:eastAsia="zh-CN"/>
        </w:rPr>
        <w:t xml:space="preserve"> of the main manuscript</w:t>
      </w:r>
      <w:r w:rsidR="00AB4D1B" w:rsidRPr="006C259F">
        <w:rPr>
          <w:rFonts w:ascii="Lato" w:eastAsia="DengXian" w:hAnsi="Lato" w:cs="Arial"/>
          <w:iCs/>
          <w:color w:val="000000" w:themeColor="text1"/>
          <w:szCs w:val="20"/>
          <w:lang w:eastAsia="zh-CN"/>
        </w:rPr>
        <w:t xml:space="preserve"> (purple scatter)</w:t>
      </w:r>
      <w:r w:rsidR="000E5C6F" w:rsidRPr="006C259F">
        <w:rPr>
          <w:rFonts w:ascii="Lato" w:eastAsia="DengXian" w:hAnsi="Lato" w:cs="Arial"/>
          <w:iCs/>
          <w:color w:val="000000" w:themeColor="text1"/>
          <w:szCs w:val="20"/>
          <w:lang w:eastAsia="zh-CN"/>
        </w:rPr>
        <w:t>.</w:t>
      </w:r>
      <w:r w:rsidR="0083188E" w:rsidRPr="006C259F">
        <w:rPr>
          <w:rFonts w:ascii="Lato" w:eastAsia="DengXian" w:hAnsi="Lato" w:cs="Arial"/>
          <w:iCs/>
          <w:color w:val="000000" w:themeColor="text1"/>
          <w:szCs w:val="20"/>
          <w:lang w:eastAsia="zh-CN"/>
        </w:rPr>
        <w:t xml:space="preserve"> </w:t>
      </w:r>
      <w:r w:rsidR="00AB4D1B" w:rsidRPr="006C259F">
        <w:rPr>
          <w:rFonts w:ascii="Lato" w:eastAsia="DengXian" w:hAnsi="Lato" w:cs="Arial"/>
          <w:iCs/>
          <w:color w:val="000000" w:themeColor="text1"/>
          <w:szCs w:val="20"/>
          <w:lang w:eastAsia="zh-CN"/>
        </w:rPr>
        <w:t>It is important to note that these results reflect an optimistic scenario, assuming that the 1.5</w:t>
      </w:r>
      <w:bookmarkStart w:id="4" w:name="_Hlk184115216"/>
      <w:r w:rsidR="00AB4D1B" w:rsidRPr="006C259F">
        <w:rPr>
          <w:rFonts w:ascii="Lato" w:eastAsiaTheme="minorEastAsia" w:hAnsi="Lato" w:cs="Arial"/>
          <w:szCs w:val="20"/>
          <w:lang w:eastAsia="zh-CN"/>
        </w:rPr>
        <w:t>°</w:t>
      </w:r>
      <w:r w:rsidR="00AB4D1B" w:rsidRPr="006C259F">
        <w:rPr>
          <w:rFonts w:ascii="Lato" w:eastAsia="DengXian" w:hAnsi="Lato" w:cs="Arial"/>
          <w:iCs/>
          <w:color w:val="000000" w:themeColor="text1"/>
          <w:szCs w:val="20"/>
          <w:lang w:eastAsia="zh-CN"/>
        </w:rPr>
        <w:t xml:space="preserve">C </w:t>
      </w:r>
      <w:bookmarkEnd w:id="4"/>
      <w:r w:rsidR="00AB4D1B" w:rsidRPr="006C259F">
        <w:rPr>
          <w:rFonts w:ascii="Lato" w:eastAsia="DengXian" w:hAnsi="Lato" w:cs="Arial"/>
          <w:iCs/>
          <w:color w:val="000000" w:themeColor="text1"/>
          <w:szCs w:val="20"/>
          <w:lang w:eastAsia="zh-CN"/>
        </w:rPr>
        <w:t>temperature target is achieved by 2050</w:t>
      </w:r>
      <w:r w:rsidR="001D13E9" w:rsidRPr="006C259F">
        <w:rPr>
          <w:rFonts w:ascii="Lato" w:eastAsia="DengXian" w:hAnsi="Lato" w:cs="Arial"/>
          <w:iCs/>
          <w:color w:val="000000" w:themeColor="text1"/>
          <w:szCs w:val="20"/>
          <w:lang w:eastAsia="zh-CN"/>
        </w:rPr>
        <w:t>, which is questionable</w:t>
      </w:r>
      <w:r w:rsidR="00AB4D1B" w:rsidRPr="006C259F">
        <w:rPr>
          <w:rFonts w:ascii="Lato" w:eastAsia="DengXian" w:hAnsi="Lato" w:cs="Arial"/>
          <w:iCs/>
          <w:color w:val="000000" w:themeColor="text1"/>
          <w:szCs w:val="20"/>
          <w:lang w:eastAsia="zh-CN"/>
        </w:rPr>
        <w:t xml:space="preserve">. </w:t>
      </w:r>
      <w:r w:rsidR="000711A8" w:rsidRPr="006C259F">
        <w:rPr>
          <w:rFonts w:ascii="Lato" w:eastAsia="DengXian" w:hAnsi="Lato" w:cs="Arial"/>
          <w:iCs/>
          <w:color w:val="000000" w:themeColor="text1"/>
          <w:szCs w:val="20"/>
          <w:lang w:eastAsia="zh-CN"/>
        </w:rPr>
        <w:t>However, it is important to note that these results are based on a global average to provide a general overview. Regional electricity grids, however, can vary significantly depending on the specific scenario and location, with some power mixes expected to achieve very high decarbonization rates.</w:t>
      </w:r>
    </w:p>
    <w:p w14:paraId="4014382B" w14:textId="47F8A056" w:rsidR="00E02187" w:rsidRPr="006C259F" w:rsidRDefault="00E02187" w:rsidP="00E02187">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We have emphasized these aspects in </w:t>
      </w:r>
      <w:r w:rsidR="00373939" w:rsidRPr="006C259F">
        <w:rPr>
          <w:rFonts w:ascii="Lato" w:eastAsia="DengXian" w:hAnsi="Lato" w:cs="Arial"/>
          <w:iCs/>
          <w:color w:val="000000" w:themeColor="text1"/>
          <w:szCs w:val="20"/>
          <w:lang w:eastAsia="zh-CN"/>
        </w:rPr>
        <w:t xml:space="preserve">Section 4 of </w:t>
      </w:r>
      <w:r w:rsidRPr="006C259F">
        <w:rPr>
          <w:rFonts w:ascii="Lato" w:eastAsia="DengXian" w:hAnsi="Lato" w:cs="Arial"/>
          <w:iCs/>
          <w:color w:val="000000" w:themeColor="text1"/>
          <w:szCs w:val="20"/>
          <w:lang w:eastAsia="zh-CN"/>
        </w:rPr>
        <w:t>the main manuscript (page xx, line xx).</w:t>
      </w:r>
    </w:p>
    <w:p w14:paraId="4E09AC3C" w14:textId="77777777" w:rsidR="00531BB2" w:rsidRPr="006C259F" w:rsidRDefault="00531BB2" w:rsidP="00946144">
      <w:pPr>
        <w:spacing w:after="0"/>
        <w:rPr>
          <w:rFonts w:ascii="Lato" w:eastAsia="DengXian" w:hAnsi="Lato" w:cs="Arial"/>
          <w:iCs/>
          <w:color w:val="000000" w:themeColor="text1"/>
          <w:szCs w:val="20"/>
          <w:lang w:eastAsia="zh-CN"/>
        </w:rPr>
      </w:pPr>
    </w:p>
    <w:p w14:paraId="3E6B998E" w14:textId="207F1E95" w:rsidR="00BD5D2F" w:rsidRPr="006C259F" w:rsidRDefault="00013347" w:rsidP="00987014">
      <w:pPr>
        <w:rPr>
          <w:rFonts w:ascii="Lato" w:eastAsiaTheme="minorHAnsi" w:hAnsi="Lato" w:cs="Arial"/>
          <w:iCs/>
          <w:color w:val="0000FF"/>
          <w:szCs w:val="20"/>
        </w:rPr>
      </w:pPr>
      <w:r w:rsidRPr="006C259F">
        <w:rPr>
          <w:rFonts w:ascii="Lato" w:eastAsiaTheme="minorHAnsi" w:hAnsi="Lato" w:cs="Arial"/>
          <w:iCs/>
          <w:color w:val="0000FF"/>
          <w:szCs w:val="20"/>
        </w:rPr>
        <w:t>2.4.</w:t>
      </w:r>
      <w:r w:rsidR="001A06D7" w:rsidRPr="006C259F">
        <w:rPr>
          <w:rFonts w:ascii="Lato" w:eastAsia="DengXian" w:hAnsi="Lato" w:cs="Arial"/>
          <w:iCs/>
          <w:color w:val="0000FF"/>
          <w:szCs w:val="20"/>
          <w:lang w:eastAsia="zh-CN"/>
        </w:rPr>
        <w:t xml:space="preserve"> </w:t>
      </w:r>
      <w:r w:rsidR="002D6B9F" w:rsidRPr="006C259F">
        <w:rPr>
          <w:rFonts w:ascii="Lato" w:eastAsiaTheme="minorHAnsi" w:hAnsi="Lato" w:cs="Arial"/>
          <w:iCs/>
          <w:color w:val="0000FF"/>
          <w:szCs w:val="20"/>
        </w:rPr>
        <w:t>The authors mentioned the major applications of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to synthesize VCM or 1, 4-butanediol. First,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-VCM-PVC is indeed an important value chain, for instance, in China. However, this product chain can be totally substituted by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4</w:t>
      </w:r>
      <w:r w:rsidR="002D6B9F" w:rsidRPr="006C259F">
        <w:rPr>
          <w:rFonts w:ascii="Lato" w:eastAsiaTheme="minorHAnsi" w:hAnsi="Lato" w:cs="Arial"/>
          <w:iCs/>
          <w:color w:val="0000FF"/>
          <w:szCs w:val="20"/>
        </w:rPr>
        <w:t>-PVC route. One of the reasons for China to have to produce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4</w:t>
      </w:r>
      <w:r w:rsidR="002D6B9F" w:rsidRPr="006C259F">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6E1B9804" w:rsidR="00281CBC" w:rsidRPr="006C259F" w:rsidRDefault="00281CBC" w:rsidP="00987014">
      <w:pPr>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 xml:space="preserve">We agree that the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noBreakHyphen/>
        <w:t>VCM</w:t>
      </w:r>
      <w:r w:rsidRPr="006C259F">
        <w:rPr>
          <w:rFonts w:ascii="Lato" w:eastAsia="DengXian" w:hAnsi="Lato" w:cs="Arial"/>
          <w:color w:val="000000" w:themeColor="text1"/>
          <w:szCs w:val="20"/>
          <w:lang w:eastAsia="zh-CN"/>
        </w:rPr>
        <w:noBreakHyphen/>
        <w:t xml:space="preserve">PVC route has largely been replaced by the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4</w:t>
      </w:r>
      <w:r w:rsidRPr="006C259F">
        <w:rPr>
          <w:rFonts w:ascii="Lato" w:eastAsia="DengXian" w:hAnsi="Lato" w:cs="Arial"/>
          <w:color w:val="000000" w:themeColor="text1"/>
          <w:szCs w:val="20"/>
          <w:lang w:eastAsia="zh-CN"/>
        </w:rPr>
        <w:noBreakHyphen/>
        <w:t>VCM</w:t>
      </w:r>
      <w:r w:rsidRPr="006C259F">
        <w:rPr>
          <w:rFonts w:ascii="Lato" w:eastAsia="DengXian" w:hAnsi="Lato" w:cs="Arial"/>
          <w:color w:val="000000" w:themeColor="text1"/>
          <w:szCs w:val="20"/>
          <w:lang w:eastAsia="zh-CN"/>
        </w:rPr>
        <w:noBreakHyphen/>
        <w:t>PVC route</w:t>
      </w:r>
      <w:r w:rsidR="00B01DDE" w:rsidRPr="006C259F">
        <w:rPr>
          <w:rFonts w:ascii="Lato" w:eastAsia="DengXian" w:hAnsi="Lato" w:cs="Arial"/>
          <w:color w:val="000000" w:themeColor="text1"/>
          <w:szCs w:val="20"/>
          <w:lang w:eastAsia="zh-CN"/>
        </w:rPr>
        <w:t xml:space="preserve"> only</w:t>
      </w:r>
      <w:r w:rsidRPr="006C259F">
        <w:rPr>
          <w:rFonts w:ascii="Lato" w:eastAsia="DengXian" w:hAnsi="Lato" w:cs="Arial"/>
          <w:color w:val="000000" w:themeColor="text1"/>
          <w:szCs w:val="20"/>
          <w:lang w:eastAsia="zh-CN"/>
        </w:rPr>
        <w:t xml:space="preserve"> outside of China, such as in Europe and the United States. However, it is important to recognize that this shift was primarily driven by the long-term availability of inexpensive petroleum, which facilitates the production of low-cost </w:t>
      </w:r>
      <w:r w:rsidR="00766313" w:rsidRPr="006C259F">
        <w:rPr>
          <w:rFonts w:ascii="Lato" w:eastAsia="DengXian" w:hAnsi="Lato" w:cs="Arial"/>
          <w:bCs/>
          <w:iCs/>
          <w:color w:val="000000" w:themeColor="text1"/>
          <w:szCs w:val="20"/>
          <w:lang w:eastAsia="zh-CN"/>
        </w:rPr>
        <w:t>ethylene</w:t>
      </w:r>
      <w:r w:rsidRPr="006C259F">
        <w:rPr>
          <w:rFonts w:ascii="Lato" w:eastAsia="DengXian" w:hAnsi="Lato" w:cs="Arial"/>
          <w:color w:val="000000" w:themeColor="text1"/>
          <w:szCs w:val="20"/>
          <w:lang w:eastAsia="zh-CN"/>
        </w:rPr>
        <w:t xml:space="preserve">. As the </w:t>
      </w:r>
      <w:r w:rsidR="004C72BA" w:rsidRPr="006C259F">
        <w:rPr>
          <w:rFonts w:ascii="Lato" w:eastAsia="DengXian" w:hAnsi="Lato" w:cs="Arial"/>
          <w:color w:val="000000" w:themeColor="text1"/>
          <w:szCs w:val="20"/>
          <w:lang w:eastAsia="zh-CN"/>
        </w:rPr>
        <w:t xml:space="preserve">reviewer </w:t>
      </w:r>
      <w:r w:rsidRPr="006C259F">
        <w:rPr>
          <w:rFonts w:ascii="Lato" w:eastAsia="DengXian" w:hAnsi="Lato" w:cs="Arial"/>
          <w:color w:val="000000" w:themeColor="text1"/>
          <w:szCs w:val="20"/>
          <w:lang w:eastAsia="zh-CN"/>
        </w:rPr>
        <w:t xml:space="preserve">noted, in regions with limited </w:t>
      </w:r>
      <w:r w:rsidR="006410FA" w:rsidRPr="006C259F">
        <w:rPr>
          <w:rFonts w:ascii="Lato" w:eastAsia="DengXian" w:hAnsi="Lato" w:cs="Arial"/>
          <w:color w:val="000000" w:themeColor="text1"/>
          <w:szCs w:val="20"/>
          <w:lang w:eastAsia="zh-CN"/>
        </w:rPr>
        <w:t xml:space="preserve">or expensive </w:t>
      </w:r>
      <w:r w:rsidRPr="006C259F">
        <w:rPr>
          <w:rFonts w:ascii="Lato" w:eastAsia="DengXian" w:hAnsi="Lato" w:cs="Arial"/>
          <w:color w:val="000000" w:themeColor="text1"/>
          <w:szCs w:val="20"/>
          <w:lang w:eastAsia="zh-CN"/>
        </w:rPr>
        <w:t xml:space="preserve">petroleum resources, such as China, the </w:t>
      </w:r>
      <w:r w:rsidR="00766313" w:rsidRPr="006C259F">
        <w:rPr>
          <w:rFonts w:ascii="Lato" w:eastAsia="DengXian" w:hAnsi="Lato" w:cs="Arial"/>
          <w:iCs/>
          <w:color w:val="000000" w:themeColor="text1"/>
          <w:szCs w:val="20"/>
          <w:lang w:eastAsia="zh-CN"/>
        </w:rPr>
        <w:t xml:space="preserve">acetylene </w:t>
      </w:r>
      <w:r w:rsidRPr="006C259F">
        <w:rPr>
          <w:rFonts w:ascii="Lato" w:eastAsia="DengXian" w:hAnsi="Lato" w:cs="Arial"/>
          <w:color w:val="000000" w:themeColor="text1"/>
          <w:szCs w:val="20"/>
          <w:lang w:eastAsia="zh-CN"/>
        </w:rPr>
        <w:t xml:space="preserve">route remains economically more viable, regardless of environmental considerations. </w:t>
      </w:r>
      <w:r w:rsidR="000D22B3" w:rsidRPr="006C259F">
        <w:rPr>
          <w:rFonts w:ascii="Lato" w:eastAsia="DengXian" w:hAnsi="Lato" w:cs="Arial"/>
          <w:color w:val="000000" w:themeColor="text1"/>
          <w:szCs w:val="20"/>
          <w:lang w:eastAsia="zh-CN"/>
        </w:rPr>
        <w:t xml:space="preserve">The </w:t>
      </w:r>
      <w:r w:rsidR="003A16B6" w:rsidRPr="006C259F">
        <w:rPr>
          <w:rFonts w:ascii="Lato" w:eastAsia="DengXian" w:hAnsi="Lato" w:cs="Arial"/>
          <w:color w:val="000000" w:themeColor="text1"/>
          <w:szCs w:val="20"/>
          <w:lang w:eastAsia="zh-CN"/>
        </w:rPr>
        <w:t xml:space="preserve">prominence </w:t>
      </w:r>
      <w:r w:rsidR="000D22B3" w:rsidRPr="006C259F">
        <w:rPr>
          <w:rFonts w:ascii="Lato" w:eastAsia="DengXian" w:hAnsi="Lato" w:cs="Arial"/>
          <w:color w:val="000000" w:themeColor="text1"/>
          <w:szCs w:val="20"/>
          <w:lang w:eastAsia="zh-CN"/>
        </w:rPr>
        <w:t xml:space="preserve">of </w:t>
      </w:r>
      <w:r w:rsidR="003A16B6" w:rsidRPr="006C259F">
        <w:rPr>
          <w:rFonts w:ascii="Lato" w:eastAsia="DengXian" w:hAnsi="Lato" w:cs="Arial"/>
          <w:color w:val="000000" w:themeColor="text1"/>
          <w:szCs w:val="20"/>
          <w:lang w:eastAsia="zh-CN"/>
        </w:rPr>
        <w:t xml:space="preserve">the </w:t>
      </w:r>
      <w:r w:rsidR="000D22B3" w:rsidRPr="006C259F">
        <w:rPr>
          <w:rFonts w:ascii="Lato" w:eastAsia="DengXian" w:hAnsi="Lato" w:cs="Arial"/>
          <w:iCs/>
          <w:color w:val="000000" w:themeColor="text1"/>
          <w:szCs w:val="20"/>
          <w:lang w:eastAsia="zh-CN"/>
        </w:rPr>
        <w:t>C</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iCs/>
          <w:color w:val="000000" w:themeColor="text1"/>
          <w:szCs w:val="20"/>
          <w:lang w:eastAsia="zh-CN"/>
        </w:rPr>
        <w:t>H</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color w:val="000000" w:themeColor="text1"/>
          <w:szCs w:val="20"/>
          <w:lang w:eastAsia="zh-CN"/>
        </w:rPr>
        <w:noBreakHyphen/>
        <w:t>VCM</w:t>
      </w:r>
      <w:r w:rsidR="000D22B3" w:rsidRPr="006C259F">
        <w:rPr>
          <w:rFonts w:ascii="Lato" w:eastAsia="DengXian" w:hAnsi="Lato" w:cs="Arial"/>
          <w:color w:val="000000" w:themeColor="text1"/>
          <w:szCs w:val="20"/>
          <w:lang w:eastAsia="zh-CN"/>
        </w:rPr>
        <w:noBreakHyphen/>
        <w:t xml:space="preserve">PVC route in China suggests </w:t>
      </w:r>
      <w:r w:rsidR="003A16B6" w:rsidRPr="006C259F">
        <w:rPr>
          <w:rFonts w:ascii="Lato" w:eastAsia="DengXian" w:hAnsi="Lato" w:cs="Arial"/>
          <w:color w:val="000000" w:themeColor="text1"/>
          <w:szCs w:val="20"/>
          <w:lang w:eastAsia="zh-CN"/>
        </w:rPr>
        <w:t xml:space="preserve">a bidirectional shift between the </w:t>
      </w:r>
      <w:r w:rsidR="000D22B3" w:rsidRPr="006C259F">
        <w:rPr>
          <w:rFonts w:ascii="Lato" w:eastAsia="DengXian" w:hAnsi="Lato" w:cs="Arial"/>
          <w:iCs/>
          <w:color w:val="000000" w:themeColor="text1"/>
          <w:szCs w:val="20"/>
          <w:lang w:eastAsia="zh-CN"/>
        </w:rPr>
        <w:t>C</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iCs/>
          <w:color w:val="000000" w:themeColor="text1"/>
          <w:szCs w:val="20"/>
          <w:lang w:eastAsia="zh-CN"/>
        </w:rPr>
        <w:t>H</w:t>
      </w:r>
      <w:r w:rsidR="000D22B3"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color w:val="000000" w:themeColor="text1"/>
          <w:szCs w:val="20"/>
          <w:lang w:eastAsia="zh-CN"/>
        </w:rPr>
        <w:noBreakHyphen/>
      </w:r>
      <w:r w:rsidR="000D22B3" w:rsidRPr="006C259F">
        <w:rPr>
          <w:rFonts w:ascii="Lato" w:eastAsia="DengXian" w:hAnsi="Lato" w:cs="Arial"/>
          <w:color w:val="000000" w:themeColor="text1"/>
          <w:szCs w:val="20"/>
          <w:lang w:eastAsia="zh-CN"/>
        </w:rPr>
        <w:t xml:space="preserve"> and</w:t>
      </w:r>
      <w:r w:rsidR="000D22B3" w:rsidRPr="006C259F">
        <w:rPr>
          <w:rFonts w:ascii="Lato" w:eastAsia="DengXian" w:hAnsi="Lato" w:cs="Arial"/>
          <w:iCs/>
          <w:color w:val="000000" w:themeColor="text1"/>
          <w:szCs w:val="20"/>
          <w:lang w:eastAsia="zh-CN"/>
        </w:rPr>
        <w:t xml:space="preserve"> C</w:t>
      </w:r>
      <w:r w:rsidR="000D22B3" w:rsidRPr="006C259F">
        <w:rPr>
          <w:rFonts w:ascii="Lato" w:eastAsia="DengXian" w:hAnsi="Lato" w:cs="Arial"/>
          <w:iCs/>
          <w:color w:val="000000" w:themeColor="text1"/>
          <w:szCs w:val="20"/>
          <w:vertAlign w:val="subscript"/>
          <w:lang w:eastAsia="zh-CN"/>
        </w:rPr>
        <w:t>2</w:t>
      </w:r>
      <w:r w:rsidR="000D22B3" w:rsidRPr="006C259F">
        <w:rPr>
          <w:rFonts w:ascii="Lato" w:eastAsia="DengXian" w:hAnsi="Lato" w:cs="Arial"/>
          <w:iCs/>
          <w:color w:val="000000" w:themeColor="text1"/>
          <w:szCs w:val="20"/>
          <w:lang w:eastAsia="zh-CN"/>
        </w:rPr>
        <w:t>H</w:t>
      </w:r>
      <w:r w:rsidR="000D22B3" w:rsidRPr="006C259F">
        <w:rPr>
          <w:rFonts w:ascii="Lato" w:eastAsia="DengXian" w:hAnsi="Lato" w:cs="Arial"/>
          <w:iCs/>
          <w:color w:val="000000" w:themeColor="text1"/>
          <w:szCs w:val="20"/>
          <w:vertAlign w:val="subscript"/>
          <w:lang w:eastAsia="zh-CN"/>
        </w:rPr>
        <w:t>4</w:t>
      </w:r>
      <w:r w:rsidR="003A16B6" w:rsidRPr="006C259F">
        <w:rPr>
          <w:rFonts w:ascii="Lato" w:eastAsia="DengXian" w:hAnsi="Lato" w:cs="Arial"/>
          <w:color w:val="000000" w:themeColor="text1"/>
          <w:szCs w:val="20"/>
          <w:lang w:eastAsia="zh-CN"/>
        </w:rPr>
        <w:noBreakHyphen/>
        <w:t>PVC</w:t>
      </w:r>
      <w:r w:rsidR="000D22B3" w:rsidRPr="006C259F">
        <w:rPr>
          <w:rFonts w:ascii="Lato" w:eastAsia="DengXian" w:hAnsi="Lato" w:cs="Arial"/>
          <w:color w:val="000000" w:themeColor="text1"/>
          <w:szCs w:val="20"/>
          <w:lang w:eastAsia="zh-CN"/>
        </w:rPr>
        <w:t xml:space="preserve"> </w:t>
      </w:r>
      <w:r w:rsidR="003A16B6" w:rsidRPr="006C259F">
        <w:rPr>
          <w:rFonts w:ascii="Lato" w:eastAsia="DengXian" w:hAnsi="Lato" w:cs="Arial"/>
          <w:color w:val="000000" w:themeColor="text1"/>
          <w:szCs w:val="20"/>
          <w:lang w:eastAsia="zh-CN"/>
        </w:rPr>
        <w:t xml:space="preserve">production chains. This implies that the </w:t>
      </w:r>
      <w:r w:rsidR="003A16B6" w:rsidRPr="006C259F">
        <w:rPr>
          <w:rFonts w:ascii="Lato" w:eastAsia="DengXian" w:hAnsi="Lato" w:cs="Arial"/>
          <w:iCs/>
          <w:color w:val="000000" w:themeColor="text1"/>
          <w:szCs w:val="20"/>
          <w:lang w:eastAsia="zh-CN"/>
        </w:rPr>
        <w:t>C</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iCs/>
          <w:color w:val="000000" w:themeColor="text1"/>
          <w:szCs w:val="20"/>
          <w:lang w:eastAsia="zh-CN"/>
        </w:rPr>
        <w:t>H</w:t>
      </w:r>
      <w:r w:rsidR="003A16B6" w:rsidRPr="006C259F">
        <w:rPr>
          <w:rFonts w:ascii="Lato" w:eastAsia="DengXian" w:hAnsi="Lato" w:cs="Arial"/>
          <w:iCs/>
          <w:color w:val="000000" w:themeColor="text1"/>
          <w:szCs w:val="20"/>
          <w:vertAlign w:val="subscript"/>
          <w:lang w:eastAsia="zh-CN"/>
        </w:rPr>
        <w:t>4</w:t>
      </w:r>
      <w:r w:rsidR="003A16B6" w:rsidRPr="006C259F">
        <w:rPr>
          <w:rFonts w:ascii="Lato" w:eastAsia="DengXian" w:hAnsi="Lato" w:cs="Arial"/>
          <w:color w:val="000000" w:themeColor="text1"/>
          <w:szCs w:val="20"/>
          <w:lang w:eastAsia="zh-CN"/>
        </w:rPr>
        <w:noBreakHyphen/>
        <w:t xml:space="preserve">PVC route could be replaced by the </w:t>
      </w:r>
      <w:r w:rsidR="003A16B6" w:rsidRPr="006C259F">
        <w:rPr>
          <w:rFonts w:ascii="Lato" w:eastAsia="DengXian" w:hAnsi="Lato" w:cs="Arial"/>
          <w:iCs/>
          <w:color w:val="000000" w:themeColor="text1"/>
          <w:szCs w:val="20"/>
          <w:lang w:eastAsia="zh-CN"/>
        </w:rPr>
        <w:t>C</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iCs/>
          <w:color w:val="000000" w:themeColor="text1"/>
          <w:szCs w:val="20"/>
          <w:lang w:eastAsia="zh-CN"/>
        </w:rPr>
        <w:t>H</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color w:val="000000" w:themeColor="text1"/>
          <w:szCs w:val="20"/>
          <w:lang w:eastAsia="zh-CN"/>
        </w:rPr>
        <w:noBreakHyphen/>
        <w:t>PVC route if acetylene production becomes economically feasible and/or environmentally friendly</w:t>
      </w:r>
      <w:r w:rsidR="000D22B3" w:rsidRPr="006C259F">
        <w:rPr>
          <w:rFonts w:ascii="Lato" w:eastAsia="DengXian" w:hAnsi="Lato" w:cs="Arial"/>
          <w:color w:val="000000" w:themeColor="text1"/>
          <w:szCs w:val="20"/>
          <w:lang w:eastAsia="zh-CN"/>
        </w:rPr>
        <w:t xml:space="preserve">. </w:t>
      </w:r>
      <w:r w:rsidR="003A16B6" w:rsidRPr="006C259F">
        <w:rPr>
          <w:rFonts w:ascii="Lato" w:eastAsia="DengXian" w:hAnsi="Lato" w:cs="Arial"/>
          <w:color w:val="000000" w:themeColor="text1"/>
          <w:szCs w:val="20"/>
          <w:lang w:eastAsia="zh-CN"/>
        </w:rPr>
        <w:t xml:space="preserve">Therefore, the </w:t>
      </w:r>
      <w:r w:rsidR="003A16B6" w:rsidRPr="006C259F">
        <w:rPr>
          <w:rFonts w:ascii="Lato" w:eastAsia="DengXian" w:hAnsi="Lato" w:cs="Arial"/>
          <w:iCs/>
          <w:color w:val="000000" w:themeColor="text1"/>
          <w:szCs w:val="20"/>
          <w:lang w:eastAsia="zh-CN"/>
        </w:rPr>
        <w:t>C</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iCs/>
          <w:color w:val="000000" w:themeColor="text1"/>
          <w:szCs w:val="20"/>
          <w:lang w:eastAsia="zh-CN"/>
        </w:rPr>
        <w:t>H</w:t>
      </w:r>
      <w:r w:rsidR="003A16B6" w:rsidRPr="006C259F">
        <w:rPr>
          <w:rFonts w:ascii="Lato" w:eastAsia="DengXian" w:hAnsi="Lato" w:cs="Arial"/>
          <w:iCs/>
          <w:color w:val="000000" w:themeColor="text1"/>
          <w:szCs w:val="20"/>
          <w:vertAlign w:val="subscript"/>
          <w:lang w:eastAsia="zh-CN"/>
        </w:rPr>
        <w:t>2</w:t>
      </w:r>
      <w:r w:rsidR="003A16B6" w:rsidRPr="006C259F">
        <w:rPr>
          <w:rFonts w:ascii="Lato" w:eastAsia="DengXian" w:hAnsi="Lato" w:cs="Arial"/>
          <w:color w:val="000000" w:themeColor="text1"/>
          <w:szCs w:val="20"/>
          <w:lang w:eastAsia="zh-CN"/>
        </w:rPr>
        <w:noBreakHyphen/>
        <w:t>PVC route</w:t>
      </w:r>
      <w:r w:rsidRPr="006C259F">
        <w:rPr>
          <w:rFonts w:ascii="Lato" w:eastAsia="DengXian" w:hAnsi="Lato" w:cs="Arial"/>
          <w:color w:val="000000" w:themeColor="text1"/>
          <w:szCs w:val="20"/>
          <w:lang w:eastAsia="zh-CN"/>
        </w:rPr>
        <w:t xml:space="preserve"> </w:t>
      </w:r>
      <w:r w:rsidR="003A16B6" w:rsidRPr="006C259F">
        <w:rPr>
          <w:rFonts w:ascii="Lato" w:eastAsia="DengXian" w:hAnsi="Lato" w:cs="Arial"/>
          <w:color w:val="000000" w:themeColor="text1"/>
          <w:szCs w:val="20"/>
          <w:lang w:eastAsia="zh-CN"/>
        </w:rPr>
        <w:t>should not be dismissed</w:t>
      </w:r>
      <w:r w:rsidRPr="006C259F">
        <w:rPr>
          <w:rFonts w:ascii="Lato" w:eastAsia="DengXian" w:hAnsi="Lato" w:cs="Arial"/>
          <w:color w:val="000000" w:themeColor="text1"/>
          <w:szCs w:val="20"/>
          <w:lang w:eastAsia="zh-CN"/>
        </w:rPr>
        <w:t xml:space="preserve"> as a potential option in the future, particularly with the advent of green</w:t>
      </w:r>
      <w:r w:rsidR="003A16B6" w:rsidRPr="006C259F">
        <w:rPr>
          <w:rFonts w:ascii="Lato" w:eastAsia="DengXian" w:hAnsi="Lato" w:cs="Arial"/>
          <w:iCs/>
          <w:color w:val="000000" w:themeColor="text1"/>
          <w:szCs w:val="20"/>
          <w:vertAlign w:val="subscript"/>
          <w:lang w:eastAsia="zh-CN"/>
        </w:rPr>
        <w:t xml:space="preserve"> </w:t>
      </w:r>
      <w:r w:rsidR="003A16B6" w:rsidRPr="006C259F">
        <w:rPr>
          <w:rFonts w:ascii="Lato" w:eastAsia="DengXian" w:hAnsi="Lato" w:cs="Arial"/>
          <w:color w:val="000000" w:themeColor="text1"/>
          <w:szCs w:val="20"/>
          <w:lang w:eastAsia="zh-CN"/>
        </w:rPr>
        <w:t>acetylene</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production technologies.</w:t>
      </w:r>
      <w:r w:rsidR="00946144" w:rsidRPr="006C259F">
        <w:rPr>
          <w:rFonts w:ascii="Lato" w:eastAsia="DengXian" w:hAnsi="Lato" w:cs="Arial"/>
          <w:color w:val="000000" w:themeColor="text1"/>
          <w:szCs w:val="20"/>
          <w:lang w:eastAsia="zh-CN"/>
        </w:rPr>
        <w:t xml:space="preserve"> </w:t>
      </w:r>
    </w:p>
    <w:p w14:paraId="76D84B82" w14:textId="0BDCB16A" w:rsidR="006A1F91" w:rsidRPr="006C259F" w:rsidRDefault="00281CBC" w:rsidP="00766313">
      <w:pPr>
        <w:spacing w:after="80"/>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1,4</w:t>
      </w:r>
      <w:r w:rsidRPr="006C259F">
        <w:rPr>
          <w:rFonts w:ascii="Lato" w:eastAsia="DengXian" w:hAnsi="Lato" w:cs="Arial"/>
          <w:color w:val="000000" w:themeColor="text1"/>
          <w:szCs w:val="20"/>
          <w:lang w:eastAsia="zh-CN"/>
        </w:rPr>
        <w:noBreakHyphen/>
        <w:t xml:space="preserve">Butanediol (BDO) was initially commercialized using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as the feedstock through classical Reppe chemistry. Over time, several complex, multi</w:t>
      </w:r>
      <w:r w:rsidRPr="006C259F">
        <w:rPr>
          <w:rFonts w:ascii="Lato" w:eastAsia="DengXian" w:hAnsi="Lato" w:cs="Arial"/>
          <w:color w:val="000000" w:themeColor="text1"/>
          <w:szCs w:val="20"/>
          <w:lang w:eastAsia="zh-CN"/>
        </w:rPr>
        <w:noBreakHyphen/>
        <w:t xml:space="preserve">step alternative routes emerged, partially replacing the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t xml:space="preserve">-based process in regions with limited </w:t>
      </w:r>
      <w:r w:rsidR="00766313" w:rsidRPr="006C259F">
        <w:rPr>
          <w:rFonts w:ascii="Lato" w:eastAsia="DengXian" w:hAnsi="Lato" w:cs="Arial"/>
          <w:iCs/>
          <w:color w:val="000000" w:themeColor="text1"/>
          <w:szCs w:val="20"/>
          <w:lang w:eastAsia="zh-CN"/>
        </w:rPr>
        <w:t xml:space="preserve">acetylene </w:t>
      </w:r>
      <w:r w:rsidRPr="006C259F">
        <w:rPr>
          <w:rFonts w:ascii="Lato" w:eastAsia="DengXian" w:hAnsi="Lato" w:cs="Arial"/>
          <w:color w:val="000000" w:themeColor="text1"/>
          <w:szCs w:val="20"/>
          <w:lang w:eastAsia="zh-CN"/>
        </w:rPr>
        <w:t>availability. These alternatives use intermediates such as maleic anhydride or 1,4</w:t>
      </w:r>
      <w:r w:rsidRPr="006C259F">
        <w:rPr>
          <w:rFonts w:ascii="Lato" w:eastAsia="DengXian" w:hAnsi="Lato" w:cs="Arial"/>
          <w:color w:val="000000" w:themeColor="text1"/>
          <w:szCs w:val="20"/>
          <w:lang w:eastAsia="zh-CN"/>
        </w:rPr>
        <w:noBreakHyphen/>
        <w:t>diacetoxy</w:t>
      </w:r>
      <w:r w:rsidRPr="006C259F">
        <w:rPr>
          <w:rFonts w:ascii="Lato" w:eastAsia="DengXian" w:hAnsi="Lato" w:cs="Arial"/>
          <w:color w:val="000000" w:themeColor="text1"/>
          <w:szCs w:val="20"/>
          <w:lang w:eastAsia="zh-CN"/>
        </w:rPr>
        <w:noBreakHyphen/>
        <w:t>2</w:t>
      </w:r>
      <w:r w:rsidRPr="006C259F">
        <w:rPr>
          <w:rFonts w:ascii="Lato" w:eastAsia="DengXian" w:hAnsi="Lato" w:cs="Arial"/>
          <w:color w:val="000000" w:themeColor="text1"/>
          <w:szCs w:val="20"/>
          <w:lang w:eastAsia="zh-CN"/>
        </w:rPr>
        <w:noBreakHyphen/>
        <w:t>butene.</w:t>
      </w:r>
      <w:r w:rsidRPr="006C259F">
        <w:rPr>
          <w:rFonts w:ascii="Lato" w:eastAsia="Times New Roman" w:hAnsi="Lato" w:cs="Times New Roman"/>
          <w:szCs w:val="20"/>
          <w:lang w:eastAsia="zh-CN"/>
        </w:rPr>
        <w:t xml:space="preserve"> </w:t>
      </w:r>
      <w:r w:rsidRPr="006C259F">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r w:rsidRPr="006C259F">
        <w:rPr>
          <w:rFonts w:ascii="Lato" w:eastAsia="DengXian" w:hAnsi="Lato" w:cs="Arial"/>
          <w:iCs/>
          <w:color w:val="000000" w:themeColor="text1"/>
          <w:szCs w:val="20"/>
          <w:lang w:eastAsia="zh-CN"/>
        </w:rPr>
        <w:t>ChemCatChem</w:t>
      </w:r>
      <w:r w:rsidRPr="006C259F">
        <w:rPr>
          <w:rFonts w:ascii="Lato" w:eastAsia="DengXian" w:hAnsi="Lato" w:cs="Arial"/>
          <w:color w:val="000000" w:themeColor="text1"/>
          <w:szCs w:val="20"/>
          <w:lang w:eastAsia="zh-CN"/>
        </w:rPr>
        <w:t xml:space="preserve"> 2020, 12, 2859; </w:t>
      </w:r>
      <w:r w:rsidRPr="006C259F">
        <w:rPr>
          <w:rFonts w:ascii="Lato" w:hAnsi="Lato" w:cs="Arial"/>
          <w:iCs/>
          <w:szCs w:val="20"/>
        </w:rPr>
        <w:t>J. Adv. Manuf. Process.</w:t>
      </w:r>
      <w:r w:rsidRPr="006C259F">
        <w:rPr>
          <w:rFonts w:ascii="Lato" w:hAnsi="Lato" w:cs="Arial"/>
          <w:szCs w:val="20"/>
        </w:rPr>
        <w:t xml:space="preserve"> </w:t>
      </w:r>
      <w:r w:rsidRPr="006C259F">
        <w:rPr>
          <w:rFonts w:ascii="Lato" w:eastAsia="DengXian" w:hAnsi="Lato" w:cs="Arial"/>
          <w:color w:val="000000" w:themeColor="text1"/>
          <w:szCs w:val="20"/>
          <w:lang w:eastAsia="zh-CN"/>
        </w:rPr>
        <w:t>2020, 2,</w:t>
      </w:r>
      <w:r w:rsidRPr="006C259F">
        <w:rPr>
          <w:rFonts w:ascii="Lato" w:hAnsi="Lato" w:cs="Arial"/>
          <w:szCs w:val="20"/>
          <w:lang w:eastAsia="zh-CN"/>
        </w:rPr>
        <w:t xml:space="preserve"> </w:t>
      </w:r>
      <w:r w:rsidRPr="006C259F">
        <w:rPr>
          <w:rFonts w:ascii="Lato" w:hAnsi="Lato" w:cs="Arial"/>
          <w:szCs w:val="20"/>
        </w:rPr>
        <w:t>e10054</w:t>
      </w:r>
      <w:r w:rsidRPr="006C259F">
        <w:rPr>
          <w:rFonts w:ascii="Lato" w:eastAsia="DengXian" w:hAnsi="Lato" w:cs="Arial"/>
          <w:color w:val="000000" w:themeColor="text1"/>
          <w:szCs w:val="20"/>
          <w:lang w:eastAsia="zh-CN"/>
        </w:rPr>
        <w:t>).</w:t>
      </w:r>
      <w:r w:rsidRPr="006C259F">
        <w:rPr>
          <w:rFonts w:ascii="Lato" w:eastAsia="Times New Roman" w:hAnsi="Lato" w:cs="Times New Roman"/>
          <w:szCs w:val="20"/>
          <w:lang w:eastAsia="zh-CN"/>
        </w:rPr>
        <w:t xml:space="preserve"> </w:t>
      </w:r>
      <w:r w:rsidRPr="006C259F">
        <w:rPr>
          <w:rFonts w:ascii="Lato" w:eastAsia="DengXian" w:hAnsi="Lato" w:cs="Arial"/>
          <w:color w:val="000000" w:themeColor="text1"/>
          <w:szCs w:val="20"/>
          <w:lang w:eastAsia="zh-CN"/>
        </w:rPr>
        <w:t xml:space="preserve">The success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Pr="006C259F">
        <w:rPr>
          <w:rFonts w:ascii="Lato" w:eastAsia="DengXian" w:hAnsi="Lato" w:cs="Arial"/>
          <w:color w:val="000000" w:themeColor="text1"/>
          <w:szCs w:val="20"/>
          <w:lang w:eastAsia="zh-CN"/>
        </w:rPr>
        <w:t xml:space="preserve">-based BDO production in China, though contributing to overcapacity, </w:t>
      </w:r>
      <w:r w:rsidR="00A83FB1" w:rsidRPr="006C259F">
        <w:rPr>
          <w:rFonts w:ascii="Lato" w:eastAsia="DengXian" w:hAnsi="Lato" w:cs="Arial"/>
          <w:color w:val="000000" w:themeColor="text1"/>
          <w:szCs w:val="20"/>
          <w:lang w:eastAsia="zh-CN"/>
        </w:rPr>
        <w:t xml:space="preserve">indeed </w:t>
      </w:r>
      <w:r w:rsidRPr="006C259F">
        <w:rPr>
          <w:rFonts w:ascii="Lato" w:eastAsia="DengXian" w:hAnsi="Lato" w:cs="Arial"/>
          <w:color w:val="000000" w:themeColor="text1"/>
          <w:szCs w:val="20"/>
          <w:lang w:eastAsia="zh-CN"/>
        </w:rPr>
        <w:t xml:space="preserve">underscores the unique role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and its irreplaceability in certain chemical processes.</w:t>
      </w:r>
    </w:p>
    <w:p w14:paraId="0BCB3529" w14:textId="4EBC005A" w:rsidR="00281CBC" w:rsidRPr="006C259F" w:rsidRDefault="006A1F91" w:rsidP="00531BB2">
      <w:pPr>
        <w:spacing w:after="0"/>
        <w:rPr>
          <w:rFonts w:ascii="Lato" w:eastAsia="DengXian" w:hAnsi="Lato" w:cs="Arial"/>
          <w:b/>
          <w:bCs/>
          <w:color w:val="000000" w:themeColor="text1"/>
          <w:szCs w:val="20"/>
          <w:lang w:eastAsia="zh-CN"/>
        </w:rPr>
      </w:pPr>
      <w:r w:rsidRPr="006C259F">
        <w:rPr>
          <w:rFonts w:ascii="Lato" w:eastAsia="DengXian" w:hAnsi="Lato" w:cs="Arial"/>
          <w:b/>
          <w:bCs/>
          <w:color w:val="000000" w:themeColor="text1"/>
          <w:szCs w:val="20"/>
          <w:lang w:eastAsia="zh-CN"/>
        </w:rPr>
        <w:t>Action:</w:t>
      </w:r>
      <w:r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 xml:space="preserve">We have </w:t>
      </w:r>
      <w:r w:rsidR="00510193" w:rsidRPr="006C259F">
        <w:rPr>
          <w:rFonts w:ascii="Lato" w:eastAsia="DengXian" w:hAnsi="Lato" w:cs="Arial"/>
          <w:bCs/>
          <w:color w:val="000000" w:themeColor="text1"/>
          <w:szCs w:val="20"/>
          <w:lang w:eastAsia="zh-CN"/>
        </w:rPr>
        <w:t>included</w:t>
      </w:r>
      <w:r w:rsidR="00281CBC" w:rsidRPr="006C259F">
        <w:rPr>
          <w:rFonts w:ascii="Lato" w:eastAsia="DengXian" w:hAnsi="Lato" w:cs="Arial"/>
          <w:bCs/>
          <w:color w:val="000000" w:themeColor="text1"/>
          <w:szCs w:val="20"/>
          <w:lang w:eastAsia="zh-CN"/>
        </w:rPr>
        <w:t xml:space="preserve"> </w:t>
      </w:r>
      <w:r w:rsidR="007314DC" w:rsidRPr="006C259F">
        <w:rPr>
          <w:rFonts w:ascii="Lato" w:eastAsia="DengXian" w:hAnsi="Lato" w:cs="Arial"/>
          <w:bCs/>
          <w:color w:val="000000" w:themeColor="text1"/>
          <w:szCs w:val="20"/>
          <w:lang w:eastAsia="zh-CN"/>
        </w:rPr>
        <w:t xml:space="preserve">the </w:t>
      </w:r>
      <w:r w:rsidR="00281CBC" w:rsidRPr="006C259F">
        <w:rPr>
          <w:rFonts w:ascii="Lato" w:eastAsia="DengXian" w:hAnsi="Lato" w:cs="Arial"/>
          <w:bCs/>
          <w:color w:val="000000" w:themeColor="text1"/>
          <w:szCs w:val="20"/>
          <w:lang w:eastAsia="zh-CN"/>
        </w:rPr>
        <w:t>reasons behind BDO overcapacity in Section</w:t>
      </w:r>
      <w:r w:rsidR="00A83FB1"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 xml:space="preserve">2.1 to highlight the significance of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 xml:space="preserve"> </w:t>
      </w:r>
      <w:r w:rsidR="00281CBC" w:rsidRPr="006C259F">
        <w:rPr>
          <w:rFonts w:ascii="Lato" w:eastAsia="DengXian" w:hAnsi="Lato" w:cs="Arial"/>
          <w:bCs/>
          <w:color w:val="000000" w:themeColor="text1"/>
          <w:szCs w:val="20"/>
          <w:lang w:eastAsia="zh-CN"/>
        </w:rPr>
        <w:t>(page</w:t>
      </w:r>
      <w:r w:rsidR="00A83FB1"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xx, line</w:t>
      </w:r>
      <w:r w:rsidR="00A83FB1" w:rsidRPr="006C259F">
        <w:rPr>
          <w:rFonts w:ascii="Lato" w:eastAsia="DengXian" w:hAnsi="Lato" w:cs="Arial"/>
          <w:bCs/>
          <w:color w:val="000000" w:themeColor="text1"/>
          <w:szCs w:val="20"/>
          <w:lang w:eastAsia="zh-CN"/>
        </w:rPr>
        <w:t xml:space="preserve"> </w:t>
      </w:r>
      <w:r w:rsidR="00281CBC" w:rsidRPr="006C259F">
        <w:rPr>
          <w:rFonts w:ascii="Lato" w:eastAsia="DengXian" w:hAnsi="Lato" w:cs="Arial"/>
          <w:bCs/>
          <w:color w:val="000000" w:themeColor="text1"/>
          <w:szCs w:val="20"/>
          <w:lang w:eastAsia="zh-CN"/>
        </w:rPr>
        <w:t>xx).</w:t>
      </w:r>
    </w:p>
    <w:p w14:paraId="1E04536B" w14:textId="77777777" w:rsidR="00531BB2" w:rsidRPr="006C259F" w:rsidRDefault="00531BB2" w:rsidP="00766313">
      <w:pPr>
        <w:spacing w:after="0"/>
        <w:rPr>
          <w:rFonts w:ascii="Lato" w:eastAsia="DengXian" w:hAnsi="Lato" w:cs="Arial"/>
          <w:color w:val="000000" w:themeColor="text1"/>
          <w:szCs w:val="20"/>
          <w:lang w:eastAsia="zh-CN"/>
        </w:rPr>
      </w:pPr>
    </w:p>
    <w:p w14:paraId="0AA40323" w14:textId="18741CE4" w:rsidR="00013347" w:rsidRPr="006C259F" w:rsidRDefault="00013347" w:rsidP="00766313">
      <w:pPr>
        <w:spacing w:after="80"/>
        <w:rPr>
          <w:rFonts w:ascii="Lato" w:eastAsiaTheme="minorHAnsi" w:hAnsi="Lato" w:cs="Arial"/>
          <w:iCs/>
          <w:color w:val="0000FF"/>
          <w:szCs w:val="20"/>
        </w:rPr>
      </w:pPr>
      <w:r w:rsidRPr="006C259F">
        <w:rPr>
          <w:rFonts w:ascii="Lato" w:eastAsiaTheme="minorHAnsi" w:hAnsi="Lato" w:cs="Arial"/>
          <w:iCs/>
          <w:color w:val="0000FF"/>
          <w:szCs w:val="20"/>
        </w:rPr>
        <w:lastRenderedPageBreak/>
        <w:t>2.5.</w:t>
      </w:r>
      <w:r w:rsidR="00510193" w:rsidRPr="006C259F">
        <w:rPr>
          <w:rFonts w:ascii="Lato" w:eastAsia="DengXian" w:hAnsi="Lato" w:cs="Arial"/>
          <w:iCs/>
          <w:color w:val="0000FF"/>
          <w:szCs w:val="20"/>
          <w:lang w:eastAsia="zh-CN"/>
        </w:rPr>
        <w:t xml:space="preserve"> </w:t>
      </w:r>
      <w:r w:rsidR="002D6B9F" w:rsidRPr="006C259F">
        <w:rPr>
          <w:rFonts w:ascii="Lato" w:eastAsiaTheme="minorHAnsi" w:hAnsi="Lato" w:cs="Arial"/>
          <w:iCs/>
          <w:color w:val="0000FF"/>
          <w:szCs w:val="20"/>
        </w:rPr>
        <w:t>Regarding the environmental and economic assessment of acetylene synthesis routes, fossil</w:t>
      </w:r>
      <w:r w:rsidR="00E7724F" w:rsidRPr="006C259F">
        <w:rPr>
          <w:rFonts w:ascii="Lato" w:eastAsiaTheme="minorHAnsi" w:hAnsi="Lato" w:cs="Arial"/>
          <w:iCs/>
          <w:color w:val="0000FF"/>
          <w:szCs w:val="20"/>
        </w:rPr>
        <w:t xml:space="preserve"> </w:t>
      </w:r>
      <w:r w:rsidR="002D6B9F" w:rsidRPr="006C259F">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H</w:t>
      </w:r>
      <w:r w:rsidR="002D6B9F" w:rsidRPr="006C259F">
        <w:rPr>
          <w:rFonts w:ascii="Lato" w:eastAsiaTheme="minorHAnsi" w:hAnsi="Lato" w:cs="Arial"/>
          <w:iCs/>
          <w:color w:val="0000FF"/>
          <w:szCs w:val="20"/>
          <w:vertAlign w:val="subscript"/>
        </w:rPr>
        <w:t>2</w:t>
      </w:r>
      <w:r w:rsidR="002D6B9F" w:rsidRPr="006C259F">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0F99F9DC" w:rsidR="00CF68D3" w:rsidRPr="006C259F" w:rsidRDefault="004B275C" w:rsidP="00766313">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We acknowledge the concern regarding the availability of biochar and biomethane. As noted in </w:t>
      </w:r>
      <w:r w:rsidR="00524A9A" w:rsidRPr="006C259F">
        <w:rPr>
          <w:rFonts w:ascii="Lato" w:eastAsia="DengXian" w:hAnsi="Lato" w:cs="Arial"/>
          <w:iCs/>
          <w:color w:val="000000" w:themeColor="text1"/>
          <w:szCs w:val="20"/>
          <w:lang w:eastAsia="zh-CN"/>
        </w:rPr>
        <w:t xml:space="preserve">the response to </w:t>
      </w:r>
      <w:r w:rsidRPr="006C259F">
        <w:rPr>
          <w:rFonts w:ascii="Lato" w:eastAsia="DengXian" w:hAnsi="Lato" w:cs="Arial"/>
          <w:iCs/>
          <w:color w:val="000000" w:themeColor="text1"/>
          <w:szCs w:val="20"/>
          <w:lang w:eastAsia="zh-CN"/>
        </w:rPr>
        <w:t>comment</w:t>
      </w:r>
      <w:r w:rsidR="00A83FB1" w:rsidRPr="006C259F">
        <w:rPr>
          <w:rFonts w:ascii="Lato" w:eastAsia="DengXian" w:hAnsi="Lato" w:cs="Arial"/>
          <w:iCs/>
          <w:color w:val="000000" w:themeColor="text1"/>
          <w:szCs w:val="20"/>
          <w:lang w:eastAsia="zh-CN"/>
        </w:rPr>
        <w:t xml:space="preserve"> </w:t>
      </w:r>
      <w:r w:rsidRPr="006C259F">
        <w:rPr>
          <w:rFonts w:ascii="Lato" w:eastAsia="DengXian" w:hAnsi="Lato" w:cs="Arial"/>
          <w:iCs/>
          <w:color w:val="000000" w:themeColor="text1"/>
          <w:szCs w:val="20"/>
          <w:lang w:eastAsia="zh-CN"/>
        </w:rPr>
        <w:t xml:space="preserve">2.3, by 2050, their projected availability–4% and 26% </w:t>
      </w:r>
      <w:r w:rsidR="00473C2B" w:rsidRPr="006C259F">
        <w:rPr>
          <w:rFonts w:ascii="Lato" w:eastAsia="DengXian" w:hAnsi="Lato" w:cs="Arial"/>
          <w:iCs/>
          <w:color w:val="000000" w:themeColor="text1"/>
          <w:szCs w:val="20"/>
          <w:lang w:eastAsia="zh-CN"/>
        </w:rPr>
        <w:t xml:space="preserve">(or less) </w:t>
      </w:r>
      <w:r w:rsidRPr="006C259F">
        <w:rPr>
          <w:rFonts w:ascii="Lato" w:eastAsia="DengXian" w:hAnsi="Lato" w:cs="Arial"/>
          <w:iCs/>
          <w:color w:val="000000" w:themeColor="text1"/>
          <w:szCs w:val="20"/>
          <w:lang w:eastAsia="zh-CN"/>
        </w:rPr>
        <w:t>of their potential, respectively</w:t>
      </w:r>
      <w:r w:rsidR="00DD2E7E" w:rsidRPr="006C259F">
        <w:rPr>
          <w:rFonts w:ascii="Lato" w:eastAsia="DengXian" w:hAnsi="Lato" w:cs="Arial"/>
          <w:iCs/>
          <w:color w:val="000000" w:themeColor="text1"/>
          <w:szCs w:val="20"/>
          <w:lang w:eastAsia="zh-CN"/>
        </w:rPr>
        <w:t xml:space="preserve">–will be sufficient to meet current global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00DD2E7E" w:rsidRPr="006C259F">
        <w:rPr>
          <w:rFonts w:ascii="Lato" w:eastAsia="DengXian" w:hAnsi="Lato" w:cs="Arial"/>
          <w:iCs/>
          <w:color w:val="000000" w:themeColor="text1"/>
          <w:szCs w:val="20"/>
          <w:lang w:eastAsia="zh-CN"/>
        </w:rPr>
        <w:t>demands, despite present limitations.</w:t>
      </w:r>
    </w:p>
    <w:p w14:paraId="36275FBD" w14:textId="423095FD" w:rsidR="000E0802" w:rsidRDefault="00921503" w:rsidP="00766313">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Regarding the concerns raised by the reviewer about acetylene synthesis in a specified location near the chlor</w:t>
      </w:r>
      <w:r>
        <w:rPr>
          <w:rFonts w:ascii="Lato" w:eastAsia="DengXian" w:hAnsi="Lato" w:cs="Arial"/>
          <w:iCs/>
          <w:color w:val="000000" w:themeColor="text1"/>
          <w:szCs w:val="20"/>
          <w:lang w:eastAsia="zh-CN"/>
        </w:rPr>
        <w:noBreakHyphen/>
        <w:t>alkali industry, we currently assume that the biochar, calcium carbide, and acetylene production facilities are located in close proximity, thereby excluding transport</w:t>
      </w:r>
      <w:r>
        <w:rPr>
          <w:rFonts w:ascii="Lato" w:eastAsia="DengXian" w:hAnsi="Lato" w:cs="Arial"/>
          <w:iCs/>
          <w:color w:val="000000" w:themeColor="text1"/>
          <w:szCs w:val="20"/>
          <w:lang w:eastAsia="zh-CN"/>
        </w:rPr>
        <w:noBreakHyphen/>
        <w:t xml:space="preserve">related impacts. However, as a representative case, we have calculated the climate change impacts including the transportation of biochar over a distance of </w:t>
      </w:r>
      <w:r w:rsidR="004759DB">
        <w:rPr>
          <w:rFonts w:ascii="Lato" w:eastAsia="DengXian" w:hAnsi="Lato" w:cs="Arial"/>
          <w:iCs/>
          <w:color w:val="000000" w:themeColor="text1"/>
          <w:szCs w:val="20"/>
          <w:lang w:eastAsia="zh-CN"/>
        </w:rPr>
        <w:t>up to</w:t>
      </w:r>
      <w:r>
        <w:rPr>
          <w:rFonts w:ascii="Lato" w:eastAsia="DengXian" w:hAnsi="Lato" w:cs="Arial"/>
          <w:iCs/>
          <w:color w:val="000000" w:themeColor="text1"/>
          <w:szCs w:val="20"/>
          <w:lang w:eastAsia="zh-CN"/>
        </w:rPr>
        <w:t xml:space="preserve"> </w:t>
      </w:r>
      <w:r w:rsidR="000C7BCD">
        <w:rPr>
          <w:rFonts w:ascii="Lato" w:eastAsia="DengXian" w:hAnsi="Lato" w:cs="Arial"/>
          <w:iCs/>
          <w:color w:val="000000" w:themeColor="text1"/>
          <w:szCs w:val="20"/>
          <w:lang w:eastAsia="zh-CN"/>
        </w:rPr>
        <w:t>2</w:t>
      </w:r>
      <w:r>
        <w:rPr>
          <w:rFonts w:ascii="Lato" w:eastAsia="DengXian" w:hAnsi="Lato" w:cs="Arial"/>
          <w:iCs/>
          <w:color w:val="000000" w:themeColor="text1"/>
          <w:szCs w:val="20"/>
          <w:lang w:eastAsia="zh-CN"/>
        </w:rPr>
        <w:t xml:space="preserve">000 km. Our results indicate that, regardless of the mode of transport, transportation increases the climate change impacts of acetylene production by less than 5%. Similarly, for biomethane, the impacts associated with transportation through pipelines, including system leakages, are already accounted for in our analysis. </w:t>
      </w:r>
      <w:r w:rsidRPr="006C259F">
        <w:rPr>
          <w:rFonts w:ascii="Lato" w:eastAsia="DengXian" w:hAnsi="Lato" w:cs="Arial"/>
          <w:iCs/>
          <w:color w:val="000000" w:themeColor="text1"/>
          <w:szCs w:val="20"/>
          <w:lang w:eastAsia="zh-CN"/>
        </w:rPr>
        <w:t xml:space="preserve">Therefore, our assumption that transportation </w:t>
      </w:r>
      <w:r>
        <w:rPr>
          <w:rFonts w:ascii="Lato" w:eastAsia="DengXian" w:hAnsi="Lato" w:cs="Arial"/>
          <w:iCs/>
          <w:color w:val="000000" w:themeColor="text1"/>
          <w:szCs w:val="20"/>
          <w:lang w:eastAsia="zh-CN"/>
        </w:rPr>
        <w:t>contributes only a minor share</w:t>
      </w:r>
      <w:r w:rsidRPr="006C259F">
        <w:rPr>
          <w:rFonts w:ascii="Lato" w:eastAsia="DengXian" w:hAnsi="Lato" w:cs="Arial"/>
          <w:iCs/>
          <w:color w:val="000000" w:themeColor="text1"/>
          <w:szCs w:val="20"/>
          <w:lang w:eastAsia="zh-CN"/>
        </w:rPr>
        <w:t xml:space="preserve"> to the overall climate change impact </w:t>
      </w:r>
      <w:r>
        <w:rPr>
          <w:rFonts w:ascii="Lato" w:eastAsia="DengXian" w:hAnsi="Lato" w:cs="Arial"/>
          <w:iCs/>
          <w:color w:val="000000" w:themeColor="text1"/>
          <w:szCs w:val="20"/>
          <w:lang w:eastAsia="zh-CN"/>
        </w:rPr>
        <w:t>remains</w:t>
      </w:r>
      <w:r w:rsidRPr="006C259F">
        <w:rPr>
          <w:rFonts w:ascii="Lato" w:eastAsia="DengXian" w:hAnsi="Lato" w:cs="Arial"/>
          <w:iCs/>
          <w:color w:val="000000" w:themeColor="text1"/>
          <w:szCs w:val="20"/>
          <w:lang w:eastAsia="zh-CN"/>
        </w:rPr>
        <w:t xml:space="preserve"> valid, </w:t>
      </w:r>
      <w:r>
        <w:rPr>
          <w:rFonts w:ascii="Lato" w:eastAsia="DengXian" w:hAnsi="Lato" w:cs="Arial"/>
          <w:iCs/>
          <w:color w:val="000000" w:themeColor="text1"/>
          <w:szCs w:val="20"/>
          <w:lang w:eastAsia="zh-CN"/>
        </w:rPr>
        <w:t>ensuring that</w:t>
      </w:r>
      <w:r w:rsidRPr="006C259F">
        <w:rPr>
          <w:rFonts w:ascii="Lato" w:eastAsia="DengXian" w:hAnsi="Lato" w:cs="Arial"/>
          <w:iCs/>
          <w:color w:val="000000" w:themeColor="text1"/>
          <w:szCs w:val="20"/>
          <w:lang w:eastAsia="zh-CN"/>
        </w:rPr>
        <w:t xml:space="preserve"> our results </w:t>
      </w:r>
      <w:r>
        <w:rPr>
          <w:rFonts w:ascii="Lato" w:eastAsia="DengXian" w:hAnsi="Lato" w:cs="Arial"/>
          <w:iCs/>
          <w:color w:val="000000" w:themeColor="text1"/>
          <w:szCs w:val="20"/>
          <w:lang w:eastAsia="zh-CN"/>
        </w:rPr>
        <w:t>are</w:t>
      </w:r>
      <w:r w:rsidRPr="006C259F">
        <w:rPr>
          <w:rFonts w:ascii="Lato" w:eastAsia="DengXian" w:hAnsi="Lato" w:cs="Arial"/>
          <w:iCs/>
          <w:color w:val="000000" w:themeColor="text1"/>
          <w:szCs w:val="20"/>
          <w:lang w:eastAsia="zh-CN"/>
        </w:rPr>
        <w:t xml:space="preserve"> robust.</w:t>
      </w:r>
    </w:p>
    <w:p w14:paraId="39AE5ABD" w14:textId="2BD12FA7" w:rsidR="00EE064B" w:rsidRPr="006C259F" w:rsidRDefault="00F12A8A" w:rsidP="00766313">
      <w:pPr>
        <w:spacing w:after="80"/>
        <w:rPr>
          <w:rFonts w:ascii="Lato" w:eastAsia="DengXian" w:hAnsi="Lato" w:cs="Arial"/>
          <w:iCs/>
          <w:color w:val="000000" w:themeColor="text1"/>
          <w:szCs w:val="20"/>
          <w:lang w:eastAsia="zh-CN"/>
        </w:rPr>
      </w:pPr>
      <w:r w:rsidRPr="006C259F">
        <w:rPr>
          <w:rFonts w:ascii="Lato" w:eastAsia="DengXian" w:hAnsi="Lato" w:cs="Arial"/>
          <w:iCs/>
          <w:color w:val="000000" w:themeColor="text1"/>
          <w:szCs w:val="20"/>
          <w:lang w:eastAsia="zh-CN"/>
        </w:rPr>
        <w:t xml:space="preserve">In the context of using renewable electricity for </w:t>
      </w:r>
      <w:r w:rsidR="008B3B87" w:rsidRPr="006C259F">
        <w:rPr>
          <w:rFonts w:ascii="Lato" w:eastAsia="DengXian" w:hAnsi="Lato" w:cs="Arial"/>
          <w:iCs/>
          <w:color w:val="000000" w:themeColor="text1"/>
          <w:szCs w:val="20"/>
          <w:lang w:eastAsia="zh-CN"/>
        </w:rPr>
        <w:t>C</w:t>
      </w:r>
      <w:r w:rsidR="008B3B87" w:rsidRPr="006C259F">
        <w:rPr>
          <w:rFonts w:ascii="Lato" w:eastAsia="DengXian" w:hAnsi="Lato" w:cs="Arial"/>
          <w:iCs/>
          <w:color w:val="000000" w:themeColor="text1"/>
          <w:szCs w:val="20"/>
          <w:vertAlign w:val="subscript"/>
          <w:lang w:eastAsia="zh-CN"/>
        </w:rPr>
        <w:t>2</w:t>
      </w:r>
      <w:r w:rsidR="008B3B87" w:rsidRPr="006C259F">
        <w:rPr>
          <w:rFonts w:ascii="Lato" w:eastAsia="DengXian" w:hAnsi="Lato" w:cs="Arial"/>
          <w:iCs/>
          <w:color w:val="000000" w:themeColor="text1"/>
          <w:szCs w:val="20"/>
          <w:lang w:eastAsia="zh-CN"/>
        </w:rPr>
        <w:t>H</w:t>
      </w:r>
      <w:r w:rsidR="008B3B87" w:rsidRPr="006C259F">
        <w:rPr>
          <w:rFonts w:ascii="Lato" w:eastAsia="DengXian" w:hAnsi="Lato" w:cs="Arial"/>
          <w:iCs/>
          <w:color w:val="000000" w:themeColor="text1"/>
          <w:szCs w:val="20"/>
          <w:vertAlign w:val="subscript"/>
          <w:lang w:eastAsia="zh-CN"/>
        </w:rPr>
        <w:t>2</w:t>
      </w:r>
      <w:r w:rsidRPr="006C259F">
        <w:rPr>
          <w:rFonts w:ascii="Lato" w:eastAsia="DengXian" w:hAnsi="Lato" w:cs="Arial"/>
          <w:iCs/>
          <w:color w:val="000000" w:themeColor="text1"/>
          <w:szCs w:val="20"/>
          <w:lang w:eastAsia="zh-CN"/>
        </w:rPr>
        <w:t xml:space="preserve"> production, as highlighted in the response to comment 2.3, our analysis includes a climate change impact assessment based on the assumption of a decarbonized (green) electricity in 2050, as shown in Fig. 6 (purple scatter). However, recognizing that no single solution fits all scenarios, we expand our focus beyond green electricity for sustainable C</w:t>
      </w:r>
      <w:r w:rsidRPr="006C259F">
        <w:rPr>
          <w:rFonts w:ascii="Lato" w:eastAsia="DengXian" w:hAnsi="Lato" w:cs="Arial"/>
          <w:iCs/>
          <w:color w:val="000000" w:themeColor="text1"/>
          <w:szCs w:val="20"/>
          <w:vertAlign w:val="subscript"/>
          <w:lang w:eastAsia="zh-CN"/>
        </w:rPr>
        <w:t>2</w:t>
      </w:r>
      <w:r w:rsidRPr="006C259F">
        <w:rPr>
          <w:rFonts w:ascii="Lato" w:eastAsia="DengXian" w:hAnsi="Lato" w:cs="Arial"/>
          <w:iCs/>
          <w:color w:val="000000" w:themeColor="text1"/>
          <w:szCs w:val="20"/>
          <w:lang w:eastAsia="zh-CN"/>
        </w:rPr>
        <w:t>H</w:t>
      </w:r>
      <w:r w:rsidRPr="006C259F">
        <w:rPr>
          <w:rFonts w:ascii="Lato" w:eastAsia="DengXian" w:hAnsi="Lato" w:cs="Arial"/>
          <w:iCs/>
          <w:color w:val="000000" w:themeColor="text1"/>
          <w:szCs w:val="20"/>
          <w:vertAlign w:val="subscript"/>
          <w:lang w:eastAsia="zh-CN"/>
        </w:rPr>
        <w:t>2</w:t>
      </w:r>
      <w:r w:rsidRPr="006C259F">
        <w:rPr>
          <w:rFonts w:ascii="Lato" w:eastAsia="DengXian" w:hAnsi="Lato" w:cs="Arial"/>
          <w:iCs/>
          <w:color w:val="000000" w:themeColor="text1"/>
          <w:szCs w:val="20"/>
          <w:lang w:eastAsia="zh-CN"/>
        </w:rPr>
        <w:t xml:space="preserve"> production to include renewable feedstocks.</w:t>
      </w:r>
      <w:r w:rsidR="00CB329B" w:rsidRPr="006C259F">
        <w:rPr>
          <w:rFonts w:ascii="Lato" w:eastAsia="DengXian" w:hAnsi="Lato" w:cs="Arial"/>
          <w:iCs/>
          <w:color w:val="000000" w:themeColor="text1"/>
          <w:szCs w:val="20"/>
          <w:lang w:eastAsia="zh-CN"/>
        </w:rPr>
        <w:t xml:space="preserve"> </w:t>
      </w:r>
      <w:r w:rsidR="00D67FF3" w:rsidRPr="006C259F">
        <w:rPr>
          <w:rFonts w:ascii="Lato" w:eastAsia="DengXian" w:hAnsi="Lato" w:cs="Arial"/>
          <w:iCs/>
          <w:color w:val="000000" w:themeColor="text1"/>
          <w:szCs w:val="20"/>
          <w:lang w:eastAsia="zh-CN"/>
        </w:rPr>
        <w:t>Furthermore, w</w:t>
      </w:r>
      <w:r w:rsidR="00CB329B" w:rsidRPr="006C259F">
        <w:rPr>
          <w:rFonts w:ascii="Lato" w:eastAsia="DengXian" w:hAnsi="Lato" w:cs="Arial"/>
          <w:iCs/>
          <w:color w:val="000000" w:themeColor="text1"/>
          <w:szCs w:val="20"/>
          <w:lang w:eastAsia="zh-CN"/>
        </w:rPr>
        <w:t>e stress that full</w:t>
      </w:r>
      <w:r w:rsidR="00D67FF3" w:rsidRPr="006C259F">
        <w:rPr>
          <w:rFonts w:ascii="Lato" w:eastAsia="DengXian" w:hAnsi="Lato" w:cs="Arial"/>
          <w:iCs/>
          <w:color w:val="000000" w:themeColor="text1"/>
          <w:szCs w:val="20"/>
          <w:lang w:eastAsia="zh-CN"/>
        </w:rPr>
        <w:t>y</w:t>
      </w:r>
      <w:r w:rsidR="00CB329B" w:rsidRPr="006C259F">
        <w:rPr>
          <w:rFonts w:ascii="Lato" w:eastAsia="DengXian" w:hAnsi="Lato" w:cs="Arial"/>
          <w:iCs/>
          <w:color w:val="000000" w:themeColor="text1"/>
          <w:szCs w:val="20"/>
          <w:lang w:eastAsia="zh-CN"/>
        </w:rPr>
        <w:t xml:space="preserve"> sustainable acetylene production would require shifting to renewable carbon as feedstock</w:t>
      </w:r>
      <w:r w:rsidR="00D67FF3" w:rsidRPr="006C259F">
        <w:rPr>
          <w:rFonts w:ascii="Lato" w:eastAsia="DengXian" w:hAnsi="Lato" w:cs="Arial"/>
          <w:iCs/>
          <w:color w:val="000000" w:themeColor="text1"/>
          <w:szCs w:val="20"/>
          <w:lang w:eastAsia="zh-CN"/>
        </w:rPr>
        <w:t xml:space="preserve"> as</w:t>
      </w:r>
      <w:r w:rsidR="00CB329B" w:rsidRPr="006C259F">
        <w:rPr>
          <w:rFonts w:ascii="Lato" w:eastAsia="DengXian" w:hAnsi="Lato" w:cs="Arial"/>
          <w:iCs/>
          <w:color w:val="000000" w:themeColor="text1"/>
          <w:szCs w:val="20"/>
          <w:lang w:eastAsia="zh-CN"/>
        </w:rPr>
        <w:t xml:space="preserve"> the carbon content of C</w:t>
      </w:r>
      <w:r w:rsidR="00CB329B" w:rsidRPr="006C259F">
        <w:rPr>
          <w:rFonts w:ascii="Lato" w:eastAsia="DengXian" w:hAnsi="Lato" w:cs="Arial"/>
          <w:iCs/>
          <w:color w:val="000000" w:themeColor="text1"/>
          <w:szCs w:val="20"/>
          <w:vertAlign w:val="subscript"/>
          <w:lang w:eastAsia="zh-CN"/>
        </w:rPr>
        <w:t>2</w:t>
      </w:r>
      <w:r w:rsidR="00CB329B" w:rsidRPr="006C259F">
        <w:rPr>
          <w:rFonts w:ascii="Lato" w:eastAsia="DengXian" w:hAnsi="Lato" w:cs="Arial"/>
          <w:iCs/>
          <w:color w:val="000000" w:themeColor="text1"/>
          <w:szCs w:val="20"/>
          <w:lang w:eastAsia="zh-CN"/>
        </w:rPr>
        <w:t>H</w:t>
      </w:r>
      <w:r w:rsidR="00CB329B" w:rsidRPr="006C259F">
        <w:rPr>
          <w:rFonts w:ascii="Lato" w:eastAsia="DengXian" w:hAnsi="Lato" w:cs="Arial"/>
          <w:iCs/>
          <w:color w:val="000000" w:themeColor="text1"/>
          <w:szCs w:val="20"/>
          <w:vertAlign w:val="subscript"/>
          <w:lang w:eastAsia="zh-CN"/>
        </w:rPr>
        <w:t>2</w:t>
      </w:r>
      <w:r w:rsidR="00CB329B" w:rsidRPr="006C259F">
        <w:rPr>
          <w:rFonts w:ascii="Lato" w:eastAsia="DengXian" w:hAnsi="Lato" w:cs="Arial"/>
          <w:iCs/>
          <w:color w:val="000000" w:themeColor="text1"/>
          <w:szCs w:val="20"/>
          <w:lang w:eastAsia="zh-CN"/>
        </w:rPr>
        <w:t xml:space="preserve"> </w:t>
      </w:r>
      <w:r w:rsidR="00D67FF3" w:rsidRPr="006C259F">
        <w:rPr>
          <w:rFonts w:ascii="Lato" w:eastAsia="DengXian" w:hAnsi="Lato" w:cs="Arial"/>
          <w:iCs/>
          <w:color w:val="000000" w:themeColor="text1"/>
          <w:szCs w:val="20"/>
          <w:lang w:eastAsia="zh-CN"/>
        </w:rPr>
        <w:t>will</w:t>
      </w:r>
      <w:r w:rsidR="00CB329B" w:rsidRPr="006C259F">
        <w:rPr>
          <w:rFonts w:ascii="Lato" w:eastAsia="DengXian" w:hAnsi="Lato" w:cs="Arial"/>
          <w:iCs/>
          <w:color w:val="000000" w:themeColor="text1"/>
          <w:szCs w:val="20"/>
          <w:lang w:eastAsia="zh-CN"/>
        </w:rPr>
        <w:t xml:space="preserve"> be released after its use phase, contributing steadily to climate change. By using renewable carbon (e.g., from biochar or biomethane) as the main input, the carbon loop </w:t>
      </w:r>
      <w:r w:rsidR="00D67FF3" w:rsidRPr="006C259F">
        <w:rPr>
          <w:rFonts w:ascii="Lato" w:eastAsia="DengXian" w:hAnsi="Lato" w:cs="Arial"/>
          <w:iCs/>
          <w:color w:val="000000" w:themeColor="text1"/>
          <w:szCs w:val="20"/>
          <w:lang w:eastAsia="zh-CN"/>
        </w:rPr>
        <w:t>can</w:t>
      </w:r>
      <w:r w:rsidR="00CB329B" w:rsidRPr="006C259F">
        <w:rPr>
          <w:rFonts w:ascii="Lato" w:eastAsia="DengXian" w:hAnsi="Lato" w:cs="Arial"/>
          <w:iCs/>
          <w:color w:val="000000" w:themeColor="text1"/>
          <w:szCs w:val="20"/>
          <w:lang w:eastAsia="zh-CN"/>
        </w:rPr>
        <w:t xml:space="preserve"> be closed, removing the emitted carbon after the use phase and reintegrating it into the value chain. It is true, however, that closing the carbon loop is, in general, more expensive than using decarbonized power as input while still relying on fossil carbon as feedstock.</w:t>
      </w:r>
    </w:p>
    <w:p w14:paraId="5ABF5FB0" w14:textId="0339F392" w:rsidR="00874CE3" w:rsidRPr="006C259F" w:rsidRDefault="00874CE3" w:rsidP="00874CE3">
      <w:pPr>
        <w:spacing w:after="0"/>
        <w:rPr>
          <w:rFonts w:ascii="Lato" w:eastAsia="DengXian" w:hAnsi="Lato" w:cs="Arial"/>
          <w:iCs/>
          <w:color w:val="000000" w:themeColor="text1"/>
          <w:szCs w:val="20"/>
          <w:lang w:eastAsia="zh-CN"/>
        </w:rPr>
      </w:pPr>
      <w:r w:rsidRPr="006C259F">
        <w:rPr>
          <w:rFonts w:ascii="Lato" w:eastAsia="DengXian" w:hAnsi="Lato" w:cs="Arial"/>
          <w:b/>
          <w:iCs/>
          <w:color w:val="000000" w:themeColor="text1"/>
          <w:szCs w:val="20"/>
          <w:lang w:eastAsia="zh-CN"/>
        </w:rPr>
        <w:t>Action:</w:t>
      </w:r>
      <w:r w:rsidRPr="006C259F">
        <w:rPr>
          <w:rFonts w:ascii="Lato" w:eastAsia="DengXian" w:hAnsi="Lato" w:cs="Arial"/>
          <w:iCs/>
          <w:color w:val="000000" w:themeColor="text1"/>
          <w:szCs w:val="20"/>
          <w:lang w:eastAsia="zh-CN"/>
        </w:rPr>
        <w:t xml:space="preserve"> </w:t>
      </w:r>
      <w:r w:rsidR="00956E90" w:rsidRPr="006C259F">
        <w:rPr>
          <w:rFonts w:ascii="Lato" w:eastAsia="DengXian" w:hAnsi="Lato" w:cs="Arial"/>
          <w:iCs/>
          <w:color w:val="000000" w:themeColor="text1"/>
          <w:szCs w:val="20"/>
          <w:lang w:eastAsia="zh-CN"/>
        </w:rPr>
        <w:t xml:space="preserve">The discussion in the main manuscript has been expanded to clarify the availability of biochar and biomethane (page xx, line xx). </w:t>
      </w:r>
      <w:r w:rsidR="00C56727" w:rsidRPr="006C259F">
        <w:rPr>
          <w:rFonts w:ascii="Lato" w:eastAsia="DengXian" w:hAnsi="Lato" w:cs="Arial"/>
          <w:iCs/>
          <w:color w:val="000000" w:themeColor="text1"/>
          <w:szCs w:val="20"/>
          <w:lang w:eastAsia="zh-CN"/>
        </w:rPr>
        <w:t>Additionally, Supplementary Note 1 of the Supplementary Information has been updated to include details on the system boundary for our economic and environmental assessment.</w:t>
      </w:r>
    </w:p>
    <w:p w14:paraId="142AEE5B" w14:textId="77777777" w:rsidR="00531BB2" w:rsidRPr="006C259F" w:rsidRDefault="00531BB2" w:rsidP="00766313">
      <w:pPr>
        <w:spacing w:after="0"/>
        <w:rPr>
          <w:rFonts w:ascii="Lato" w:eastAsia="DengXian" w:hAnsi="Lato" w:cs="Arial"/>
          <w:iCs/>
          <w:color w:val="000000" w:themeColor="text1"/>
          <w:szCs w:val="20"/>
          <w:lang w:eastAsia="zh-CN"/>
        </w:rPr>
      </w:pPr>
    </w:p>
    <w:p w14:paraId="666250C1" w14:textId="1FFB26EA" w:rsidR="00013347" w:rsidRPr="006C259F" w:rsidRDefault="00013347" w:rsidP="00766313">
      <w:pPr>
        <w:spacing w:after="80"/>
        <w:rPr>
          <w:rFonts w:ascii="Lato" w:eastAsiaTheme="minorHAnsi" w:hAnsi="Lato" w:cs="Arial"/>
          <w:iCs/>
          <w:color w:val="0000FF"/>
          <w:szCs w:val="20"/>
        </w:rPr>
      </w:pPr>
      <w:r w:rsidRPr="006C259F">
        <w:rPr>
          <w:rFonts w:ascii="Lato" w:eastAsiaTheme="minorHAnsi" w:hAnsi="Lato" w:cs="Arial"/>
          <w:iCs/>
          <w:color w:val="0000FF"/>
          <w:szCs w:val="20"/>
        </w:rPr>
        <w:t>2.6.</w:t>
      </w:r>
      <w:r w:rsidR="00E76898" w:rsidRPr="006C259F">
        <w:rPr>
          <w:rFonts w:ascii="Lato" w:eastAsiaTheme="minorHAnsi" w:hAnsi="Lato" w:cs="Arial"/>
          <w:iCs/>
          <w:color w:val="0000FF"/>
          <w:szCs w:val="20"/>
        </w:rPr>
        <w:t xml:space="preserve"> </w:t>
      </w:r>
      <w:r w:rsidR="002D6B9F" w:rsidRPr="006C259F">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20A1367C" w:rsidR="00013347" w:rsidRPr="006C259F" w:rsidRDefault="003E732C" w:rsidP="00531BB2">
      <w:pPr>
        <w:spacing w:after="0"/>
        <w:rPr>
          <w:rFonts w:ascii="Lato" w:eastAsia="Cambria" w:hAnsi="Lato" w:cs="Arial"/>
          <w:bCs/>
          <w:color w:val="000000" w:themeColor="text1"/>
          <w:szCs w:val="20"/>
        </w:rPr>
      </w:pPr>
      <w:r w:rsidRPr="006C259F">
        <w:rPr>
          <w:rFonts w:ascii="Lato" w:eastAsia="Cambria" w:hAnsi="Lato" w:cs="Arial"/>
          <w:b/>
          <w:bCs/>
          <w:color w:val="000000" w:themeColor="text1"/>
          <w:szCs w:val="20"/>
        </w:rPr>
        <w:t>Action:</w:t>
      </w:r>
      <w:r w:rsidRPr="006C259F">
        <w:rPr>
          <w:rFonts w:ascii="Lato" w:eastAsia="Cambria" w:hAnsi="Lato" w:cs="Arial"/>
          <w:bCs/>
          <w:color w:val="000000" w:themeColor="text1"/>
          <w:szCs w:val="20"/>
        </w:rPr>
        <w:t xml:space="preserve"> </w:t>
      </w:r>
      <w:r w:rsidR="00594C37" w:rsidRPr="006C259F">
        <w:rPr>
          <w:rFonts w:ascii="Lato" w:eastAsia="Cambria" w:hAnsi="Lato" w:cs="Arial"/>
          <w:bCs/>
          <w:color w:val="000000" w:themeColor="text1"/>
          <w:szCs w:val="20"/>
        </w:rPr>
        <w:t>We have standardized the key technical terms into four categories: partial combustion, thermal plasma, non</w:t>
      </w:r>
      <w:r w:rsidR="00594C37" w:rsidRPr="006C259F">
        <w:rPr>
          <w:rFonts w:ascii="Lato" w:eastAsia="Cambria" w:hAnsi="Lato" w:cs="Arial"/>
          <w:bCs/>
          <w:color w:val="000000" w:themeColor="text1"/>
          <w:szCs w:val="20"/>
        </w:rPr>
        <w:noBreakHyphen/>
        <w:t>thermal plasma (including cold and warm plasma), and thermal pyrolysis.</w:t>
      </w:r>
    </w:p>
    <w:p w14:paraId="13492810" w14:textId="77777777" w:rsidR="00766313" w:rsidRPr="006C259F" w:rsidRDefault="00766313" w:rsidP="004F48B9">
      <w:pPr>
        <w:rPr>
          <w:rFonts w:ascii="Lato" w:eastAsia="DengXian" w:hAnsi="Lato" w:cs="Arial"/>
          <w:szCs w:val="20"/>
          <w:lang w:eastAsia="zh-CN"/>
        </w:rPr>
      </w:pPr>
    </w:p>
    <w:p w14:paraId="655E6D70" w14:textId="0750069D"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lastRenderedPageBreak/>
        <w:t>2.7.</w:t>
      </w:r>
      <w:r w:rsidR="0006063C" w:rsidRPr="006C259F">
        <w:rPr>
          <w:rFonts w:ascii="Lato" w:eastAsiaTheme="minorHAnsi" w:hAnsi="Lato" w:cs="Arial"/>
          <w:iCs/>
          <w:color w:val="0000FF"/>
          <w:szCs w:val="20"/>
        </w:rPr>
        <w:t xml:space="preserve"> </w:t>
      </w:r>
      <w:r w:rsidR="003D22DA" w:rsidRPr="006C259F">
        <w:rPr>
          <w:rFonts w:ascii="Lato" w:eastAsiaTheme="minorHAnsi" w:hAnsi="Lato" w:cs="Arial"/>
          <w:iCs/>
          <w:color w:val="0000FF"/>
          <w:szCs w:val="20"/>
        </w:rPr>
        <w:t>Figure 1 gives some historical information. However, why does not anticipate the near future, e.g., extend the timeline to 2050?</w:t>
      </w:r>
    </w:p>
    <w:p w14:paraId="17D18669" w14:textId="6BB4BDDF" w:rsidR="00CC4450" w:rsidRPr="006C259F" w:rsidRDefault="00D46AA4" w:rsidP="001D01CA">
      <w:pPr>
        <w:spacing w:after="80"/>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 xml:space="preserve">Predicting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in 2050 is challenging due to numerous </w:t>
      </w:r>
      <w:r w:rsidR="002817A1" w:rsidRPr="006C259F">
        <w:rPr>
          <w:rFonts w:ascii="Lato" w:eastAsia="DengXian" w:hAnsi="Lato" w:cs="Arial"/>
          <w:color w:val="000000" w:themeColor="text1"/>
          <w:szCs w:val="20"/>
          <w:lang w:eastAsia="zh-CN"/>
        </w:rPr>
        <w:t>uncertainties</w:t>
      </w:r>
      <w:r w:rsidRPr="006C259F">
        <w:rPr>
          <w:rFonts w:ascii="Lato" w:eastAsia="DengXian" w:hAnsi="Lato" w:cs="Arial"/>
          <w:color w:val="000000" w:themeColor="text1"/>
          <w:szCs w:val="20"/>
          <w:lang w:eastAsia="zh-CN"/>
        </w:rPr>
        <w:t xml:space="preserve">, including advancements in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technologies, the development of competing renewable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4</w:t>
      </w:r>
      <w:r w:rsidRPr="006C259F">
        <w:rPr>
          <w:rFonts w:ascii="Lato" w:eastAsia="DengXian" w:hAnsi="Lato" w:cs="Arial"/>
          <w:color w:val="000000" w:themeColor="text1"/>
          <w:szCs w:val="20"/>
          <w:lang w:eastAsia="zh-CN"/>
        </w:rPr>
        <w:t xml:space="preserve"> production pathways, the availability of renewable carbon feedstocks, and differing environmental policies across countries. Additionally, the Introduction and Fig</w:t>
      </w:r>
      <w:r w:rsidR="00A166FD" w:rsidRPr="006C259F">
        <w:rPr>
          <w:rFonts w:ascii="Lato" w:eastAsia="DengXian" w:hAnsi="Lato" w:cs="Arial"/>
          <w:color w:val="000000" w:themeColor="text1"/>
          <w:szCs w:val="20"/>
          <w:lang w:eastAsia="zh-CN"/>
        </w:rPr>
        <w:t>.</w:t>
      </w:r>
      <w:r w:rsidR="0006063C" w:rsidRPr="006C259F">
        <w:rPr>
          <w:rFonts w:ascii="Lato" w:eastAsia="DengXian" w:hAnsi="Lato" w:cs="Arial"/>
          <w:color w:val="000000" w:themeColor="text1"/>
          <w:szCs w:val="20"/>
          <w:lang w:eastAsia="zh-CN"/>
        </w:rPr>
        <w:t xml:space="preserve"> </w:t>
      </w:r>
      <w:r w:rsidRPr="006C259F">
        <w:rPr>
          <w:rFonts w:ascii="Lato" w:eastAsia="DengXian" w:hAnsi="Lato" w:cs="Arial"/>
          <w:color w:val="000000" w:themeColor="text1"/>
          <w:szCs w:val="20"/>
          <w:lang w:eastAsia="zh-CN"/>
        </w:rPr>
        <w:t xml:space="preserve">1 primarily focus on historical </w:t>
      </w:r>
      <w:r w:rsidR="00A166FD" w:rsidRPr="006C259F">
        <w:rPr>
          <w:rFonts w:ascii="Lato" w:eastAsia="DengXian" w:hAnsi="Lato" w:cs="Arial"/>
          <w:color w:val="000000" w:themeColor="text1"/>
          <w:szCs w:val="20"/>
          <w:lang w:eastAsia="zh-CN"/>
        </w:rPr>
        <w:t>data</w:t>
      </w:r>
      <w:r w:rsidRPr="006C259F">
        <w:rPr>
          <w:rFonts w:ascii="Lato" w:eastAsia="DengXian" w:hAnsi="Lato" w:cs="Arial"/>
          <w:color w:val="000000" w:themeColor="text1"/>
          <w:szCs w:val="20"/>
          <w:lang w:eastAsia="zh-CN"/>
        </w:rPr>
        <w:t xml:space="preserve"> and outline the potential direction for green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w:t>
      </w:r>
      <w:r w:rsidR="00A455C9" w:rsidRPr="006C259F">
        <w:rPr>
          <w:rFonts w:ascii="Lato" w:eastAsia="DengXian" w:hAnsi="Lato" w:cs="Arial"/>
          <w:color w:val="000000" w:themeColor="text1"/>
          <w:szCs w:val="20"/>
          <w:lang w:eastAsia="zh-CN"/>
        </w:rPr>
        <w:t xml:space="preserve">Therefore, </w:t>
      </w:r>
      <w:r w:rsidR="002817A1" w:rsidRPr="006C259F">
        <w:rPr>
          <w:rFonts w:ascii="Lato" w:eastAsia="DengXian" w:hAnsi="Lato" w:cs="Arial"/>
          <w:color w:val="000000" w:themeColor="text1"/>
          <w:szCs w:val="20"/>
          <w:lang w:eastAsia="zh-CN"/>
        </w:rPr>
        <w:t xml:space="preserve">due to the large uncertainties involved, </w:t>
      </w:r>
      <w:r w:rsidR="00A455C9" w:rsidRPr="006C259F">
        <w:rPr>
          <w:rFonts w:ascii="Lato" w:eastAsia="DengXian" w:hAnsi="Lato" w:cs="Arial"/>
          <w:color w:val="000000" w:themeColor="text1"/>
          <w:szCs w:val="20"/>
          <w:lang w:eastAsia="zh-CN"/>
        </w:rPr>
        <w:t xml:space="preserve">it would be inappropriate to include a prediction for </w:t>
      </w:r>
      <w:r w:rsidR="00A455C9" w:rsidRPr="006C259F">
        <w:rPr>
          <w:rFonts w:ascii="Lato" w:eastAsia="DengXian" w:hAnsi="Lato" w:cs="Arial"/>
          <w:iCs/>
          <w:color w:val="000000" w:themeColor="text1"/>
          <w:szCs w:val="20"/>
          <w:lang w:eastAsia="zh-CN"/>
        </w:rPr>
        <w:t>C</w:t>
      </w:r>
      <w:r w:rsidR="00A455C9" w:rsidRPr="006C259F">
        <w:rPr>
          <w:rFonts w:ascii="Lato" w:eastAsia="DengXian" w:hAnsi="Lato" w:cs="Arial"/>
          <w:iCs/>
          <w:color w:val="000000" w:themeColor="text1"/>
          <w:szCs w:val="20"/>
          <w:vertAlign w:val="subscript"/>
          <w:lang w:eastAsia="zh-CN"/>
        </w:rPr>
        <w:t>2</w:t>
      </w:r>
      <w:r w:rsidR="00A455C9" w:rsidRPr="006C259F">
        <w:rPr>
          <w:rFonts w:ascii="Lato" w:eastAsia="DengXian" w:hAnsi="Lato" w:cs="Arial"/>
          <w:iCs/>
          <w:color w:val="000000" w:themeColor="text1"/>
          <w:szCs w:val="20"/>
          <w:lang w:eastAsia="zh-CN"/>
        </w:rPr>
        <w:t>H</w:t>
      </w:r>
      <w:r w:rsidR="00A455C9" w:rsidRPr="006C259F">
        <w:rPr>
          <w:rFonts w:ascii="Lato" w:eastAsia="DengXian" w:hAnsi="Lato" w:cs="Arial"/>
          <w:iCs/>
          <w:color w:val="000000" w:themeColor="text1"/>
          <w:szCs w:val="20"/>
          <w:vertAlign w:val="subscript"/>
          <w:lang w:eastAsia="zh-CN"/>
        </w:rPr>
        <w:t>2</w:t>
      </w:r>
      <w:r w:rsidR="00A455C9" w:rsidRPr="006C259F">
        <w:rPr>
          <w:rFonts w:ascii="Lato" w:eastAsia="DengXian" w:hAnsi="Lato" w:cs="Arial"/>
          <w:iCs/>
          <w:color w:val="000000" w:themeColor="text1"/>
          <w:szCs w:val="20"/>
          <w:lang w:eastAsia="zh-CN"/>
        </w:rPr>
        <w:t xml:space="preserve"> </w:t>
      </w:r>
      <w:r w:rsidR="00A455C9" w:rsidRPr="006C259F">
        <w:rPr>
          <w:rFonts w:ascii="Lato" w:eastAsia="DengXian" w:hAnsi="Lato" w:cs="Arial"/>
          <w:color w:val="000000" w:themeColor="text1"/>
          <w:szCs w:val="20"/>
          <w:lang w:eastAsia="zh-CN"/>
        </w:rPr>
        <w:t>production in 2050 in Fig. 1.</w:t>
      </w:r>
    </w:p>
    <w:p w14:paraId="11489B5C" w14:textId="297CC8AD" w:rsidR="006E14A1" w:rsidRPr="006C259F" w:rsidRDefault="00CC4450" w:rsidP="006E14A1">
      <w:pPr>
        <w:spacing w:after="0"/>
        <w:rPr>
          <w:rFonts w:ascii="Lato" w:eastAsia="DengXian" w:hAnsi="Lato" w:cs="Arial"/>
          <w:b/>
          <w:bCs/>
          <w:color w:val="000000" w:themeColor="text1"/>
          <w:szCs w:val="20"/>
          <w:lang w:eastAsia="zh-CN"/>
        </w:rPr>
      </w:pPr>
      <w:r w:rsidRPr="006C259F">
        <w:rPr>
          <w:rFonts w:ascii="Lato" w:eastAsia="DengXian" w:hAnsi="Lato" w:cs="Arial"/>
          <w:b/>
          <w:color w:val="000000" w:themeColor="text1"/>
          <w:szCs w:val="20"/>
          <w:lang w:eastAsia="zh-CN"/>
        </w:rPr>
        <w:t>Action:</w:t>
      </w:r>
      <w:r w:rsidRPr="006C259F">
        <w:rPr>
          <w:rFonts w:ascii="Lato" w:eastAsia="DengXian" w:hAnsi="Lato" w:cs="Arial"/>
          <w:color w:val="000000" w:themeColor="text1"/>
          <w:szCs w:val="20"/>
          <w:lang w:eastAsia="zh-CN"/>
        </w:rPr>
        <w:t xml:space="preserve"> </w:t>
      </w:r>
      <w:r w:rsidR="00D46AA4" w:rsidRPr="006C259F">
        <w:rPr>
          <w:rFonts w:ascii="Lato" w:eastAsia="DengXian" w:hAnsi="Lato" w:cs="Arial"/>
          <w:color w:val="000000" w:themeColor="text1"/>
          <w:szCs w:val="20"/>
          <w:lang w:eastAsia="zh-CN"/>
        </w:rPr>
        <w:t>Instead</w:t>
      </w:r>
      <w:r w:rsidRPr="006C259F">
        <w:rPr>
          <w:rFonts w:ascii="Lato" w:eastAsia="DengXian" w:hAnsi="Lato" w:cs="Arial"/>
          <w:color w:val="000000" w:themeColor="text1"/>
          <w:szCs w:val="20"/>
          <w:lang w:eastAsia="zh-CN"/>
        </w:rPr>
        <w:t xml:space="preserve"> of predicting the future of acetylene</w:t>
      </w:r>
      <w:r w:rsidR="00D46AA4" w:rsidRPr="006C259F">
        <w:rPr>
          <w:rFonts w:ascii="Lato" w:eastAsia="DengXian" w:hAnsi="Lato" w:cs="Arial"/>
          <w:color w:val="000000" w:themeColor="text1"/>
          <w:szCs w:val="20"/>
          <w:lang w:eastAsia="zh-CN"/>
        </w:rPr>
        <w:t xml:space="preserve">, </w:t>
      </w:r>
      <w:r w:rsidR="00D46AA4" w:rsidRPr="006C259F">
        <w:rPr>
          <w:rFonts w:ascii="Lato" w:eastAsia="DengXian" w:hAnsi="Lato" w:cs="Arial"/>
          <w:bCs/>
          <w:color w:val="000000" w:themeColor="text1"/>
          <w:szCs w:val="20"/>
          <w:lang w:eastAsia="zh-CN"/>
        </w:rPr>
        <w:t xml:space="preserve">we have incorporated </w:t>
      </w:r>
      <w:r w:rsidR="00A166FD" w:rsidRPr="006C259F">
        <w:rPr>
          <w:rFonts w:ascii="Lato" w:eastAsia="DengXian" w:hAnsi="Lato" w:cs="Arial"/>
          <w:bCs/>
          <w:color w:val="000000" w:themeColor="text1"/>
          <w:szCs w:val="20"/>
          <w:lang w:eastAsia="zh-CN"/>
        </w:rPr>
        <w:t xml:space="preserve">a discussion on </w:t>
      </w:r>
      <w:r w:rsidR="00D46AA4" w:rsidRPr="006C259F">
        <w:rPr>
          <w:rFonts w:ascii="Lato" w:eastAsia="DengXian" w:hAnsi="Lato" w:cs="Arial"/>
          <w:bCs/>
          <w:color w:val="000000" w:themeColor="text1"/>
          <w:szCs w:val="20"/>
          <w:lang w:eastAsia="zh-CN"/>
        </w:rPr>
        <w:t xml:space="preserve">the anticipated availability of renewable carbon feedstocks for green </w:t>
      </w:r>
      <w:r w:rsidR="00A979EA" w:rsidRPr="006C259F">
        <w:rPr>
          <w:rFonts w:ascii="Lato" w:eastAsia="DengXian" w:hAnsi="Lato" w:cs="Arial"/>
          <w:bCs/>
          <w:iCs/>
          <w:color w:val="000000" w:themeColor="text1"/>
          <w:szCs w:val="20"/>
          <w:lang w:eastAsia="zh-CN"/>
        </w:rPr>
        <w:t>C</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H</w:t>
      </w:r>
      <w:r w:rsidR="00A979EA" w:rsidRPr="006C259F">
        <w:rPr>
          <w:rFonts w:ascii="Lato" w:eastAsia="DengXian" w:hAnsi="Lato" w:cs="Arial"/>
          <w:bCs/>
          <w:iCs/>
          <w:color w:val="000000" w:themeColor="text1"/>
          <w:szCs w:val="20"/>
          <w:vertAlign w:val="subscript"/>
          <w:lang w:eastAsia="zh-CN"/>
        </w:rPr>
        <w:t>2</w:t>
      </w:r>
      <w:r w:rsidR="00A979EA" w:rsidRPr="006C259F">
        <w:rPr>
          <w:rFonts w:ascii="Lato" w:eastAsia="DengXian" w:hAnsi="Lato" w:cs="Arial"/>
          <w:bCs/>
          <w:iCs/>
          <w:color w:val="000000" w:themeColor="text1"/>
          <w:szCs w:val="20"/>
          <w:lang w:eastAsia="zh-CN"/>
        </w:rPr>
        <w:t xml:space="preserve"> </w:t>
      </w:r>
      <w:r w:rsidR="00D46AA4" w:rsidRPr="006C259F">
        <w:rPr>
          <w:rFonts w:ascii="Lato" w:eastAsia="DengXian" w:hAnsi="Lato" w:cs="Arial"/>
          <w:bCs/>
          <w:color w:val="000000" w:themeColor="text1"/>
          <w:szCs w:val="20"/>
          <w:lang w:eastAsia="zh-CN"/>
        </w:rPr>
        <w:t>production by 2050, such as biochar and biomethane, in Section</w:t>
      </w:r>
      <w:r w:rsidR="0006063C" w:rsidRPr="006C259F">
        <w:rPr>
          <w:rFonts w:ascii="Lato" w:eastAsia="DengXian" w:hAnsi="Lato" w:cs="Arial"/>
          <w:bCs/>
          <w:color w:val="000000" w:themeColor="text1"/>
          <w:szCs w:val="20"/>
          <w:lang w:eastAsia="zh-CN"/>
        </w:rPr>
        <w:t xml:space="preserve"> </w:t>
      </w:r>
      <w:r w:rsidR="00D46AA4" w:rsidRPr="006C259F">
        <w:rPr>
          <w:rFonts w:ascii="Lato" w:eastAsia="DengXian" w:hAnsi="Lato" w:cs="Arial"/>
          <w:bCs/>
          <w:color w:val="000000" w:themeColor="text1"/>
          <w:szCs w:val="20"/>
          <w:lang w:eastAsia="zh-CN"/>
        </w:rPr>
        <w:t>4</w:t>
      </w:r>
      <w:r w:rsidR="00A166FD" w:rsidRPr="006C259F">
        <w:rPr>
          <w:rFonts w:ascii="Lato" w:eastAsia="DengXian" w:hAnsi="Lato" w:cs="Arial"/>
          <w:bCs/>
          <w:color w:val="000000" w:themeColor="text1"/>
          <w:szCs w:val="20"/>
          <w:lang w:eastAsia="zh-CN"/>
        </w:rPr>
        <w:t xml:space="preserve"> </w:t>
      </w:r>
      <w:r w:rsidR="00A166FD" w:rsidRPr="006C259F">
        <w:rPr>
          <w:rFonts w:ascii="Lato" w:eastAsia="DengXian" w:hAnsi="Lato" w:cs="Arial"/>
          <w:iCs/>
          <w:color w:val="000000" w:themeColor="text1"/>
          <w:szCs w:val="20"/>
          <w:lang w:eastAsia="zh-CN"/>
        </w:rPr>
        <w:t>(page</w:t>
      </w:r>
      <w:r w:rsidR="0006063C" w:rsidRPr="006C259F">
        <w:rPr>
          <w:rFonts w:ascii="Lato" w:eastAsia="DengXian" w:hAnsi="Lato" w:cs="Arial"/>
          <w:iCs/>
          <w:color w:val="000000" w:themeColor="text1"/>
          <w:szCs w:val="20"/>
          <w:lang w:eastAsia="zh-CN"/>
        </w:rPr>
        <w:t xml:space="preserve"> </w:t>
      </w:r>
      <w:r w:rsidR="00A166FD" w:rsidRPr="006C259F">
        <w:rPr>
          <w:rFonts w:ascii="Lato" w:eastAsia="DengXian" w:hAnsi="Lato" w:cs="Arial"/>
          <w:iCs/>
          <w:color w:val="000000" w:themeColor="text1"/>
          <w:szCs w:val="20"/>
          <w:lang w:eastAsia="zh-CN"/>
        </w:rPr>
        <w:t>xx, line</w:t>
      </w:r>
      <w:r w:rsidR="0006063C" w:rsidRPr="006C259F">
        <w:rPr>
          <w:rFonts w:ascii="Lato" w:eastAsia="DengXian" w:hAnsi="Lato" w:cs="Arial"/>
          <w:iCs/>
          <w:color w:val="000000" w:themeColor="text1"/>
          <w:szCs w:val="20"/>
          <w:lang w:eastAsia="zh-CN"/>
        </w:rPr>
        <w:t xml:space="preserve"> </w:t>
      </w:r>
      <w:r w:rsidR="00A166FD" w:rsidRPr="006C259F">
        <w:rPr>
          <w:rFonts w:ascii="Lato" w:eastAsia="DengXian" w:hAnsi="Lato" w:cs="Arial"/>
          <w:iCs/>
          <w:color w:val="000000" w:themeColor="text1"/>
          <w:szCs w:val="20"/>
          <w:lang w:eastAsia="zh-CN"/>
        </w:rPr>
        <w:t>xx)</w:t>
      </w:r>
      <w:r w:rsidR="00D46AA4" w:rsidRPr="006C259F">
        <w:rPr>
          <w:rFonts w:ascii="Lato" w:eastAsia="DengXian" w:hAnsi="Lato" w:cs="Arial"/>
          <w:bCs/>
          <w:color w:val="000000" w:themeColor="text1"/>
          <w:szCs w:val="20"/>
          <w:lang w:eastAsia="zh-CN"/>
        </w:rPr>
        <w:t>.</w:t>
      </w:r>
    </w:p>
    <w:p w14:paraId="241FA92A" w14:textId="77777777" w:rsidR="006E14A1" w:rsidRPr="006C259F" w:rsidRDefault="006E14A1" w:rsidP="006E14A1">
      <w:pPr>
        <w:spacing w:after="0"/>
        <w:rPr>
          <w:rFonts w:ascii="Lato" w:eastAsia="DengXian" w:hAnsi="Lato" w:cs="Arial"/>
          <w:color w:val="000000" w:themeColor="text1"/>
          <w:szCs w:val="20"/>
          <w:lang w:eastAsia="zh-CN"/>
        </w:rPr>
      </w:pPr>
    </w:p>
    <w:p w14:paraId="524C2716" w14:textId="2F1344F1" w:rsidR="000A14ED" w:rsidRPr="006C259F" w:rsidRDefault="000A14ED"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2.8.</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Figure 2 provides the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chemistry for near future?</w:t>
      </w:r>
    </w:p>
    <w:p w14:paraId="38AF545A" w14:textId="3643CDC0" w:rsidR="00306AC8" w:rsidRPr="006C259F" w:rsidRDefault="00306AC8" w:rsidP="001D01CA">
      <w:pPr>
        <w:spacing w:after="80"/>
        <w:rPr>
          <w:rFonts w:ascii="Lato" w:eastAsia="DengXian" w:hAnsi="Lato" w:cs="Arial"/>
          <w:color w:val="000000" w:themeColor="text1"/>
          <w:szCs w:val="20"/>
          <w:lang w:eastAsia="zh-CN"/>
        </w:rPr>
      </w:pPr>
      <w:r w:rsidRPr="006C259F">
        <w:rPr>
          <w:rFonts w:ascii="Lato" w:eastAsia="DengXian" w:hAnsi="Lato" w:cs="Arial"/>
          <w:color w:val="000000" w:themeColor="text1"/>
          <w:szCs w:val="20"/>
          <w:lang w:eastAsia="zh-CN"/>
        </w:rPr>
        <w:t xml:space="preserve">The abandoned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6C259F">
        <w:rPr>
          <w:rFonts w:ascii="Lato" w:eastAsia="DengXian" w:hAnsi="Lato" w:cs="Arial"/>
          <w:iCs/>
          <w:color w:val="000000" w:themeColor="text1"/>
          <w:szCs w:val="20"/>
          <w:lang w:eastAsia="zh-CN"/>
        </w:rPr>
        <w:t>C</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H</w:t>
      </w:r>
      <w:r w:rsidR="00A979EA" w:rsidRPr="006C259F">
        <w:rPr>
          <w:rFonts w:ascii="Lato" w:eastAsia="DengXian" w:hAnsi="Lato" w:cs="Arial"/>
          <w:iCs/>
          <w:color w:val="000000" w:themeColor="text1"/>
          <w:szCs w:val="20"/>
          <w:vertAlign w:val="subscript"/>
          <w:lang w:eastAsia="zh-CN"/>
        </w:rPr>
        <w:t>2</w:t>
      </w:r>
      <w:r w:rsidR="00A979EA" w:rsidRPr="006C259F">
        <w:rPr>
          <w:rFonts w:ascii="Lato" w:eastAsia="DengXian" w:hAnsi="Lato" w:cs="Arial"/>
          <w:iCs/>
          <w:color w:val="000000" w:themeColor="text1"/>
          <w:szCs w:val="20"/>
          <w:lang w:eastAsia="zh-CN"/>
        </w:rPr>
        <w:t xml:space="preserve"> </w:t>
      </w:r>
      <w:r w:rsidRPr="006C259F">
        <w:rPr>
          <w:rFonts w:ascii="Lato" w:eastAsia="DengXian" w:hAnsi="Lato" w:cs="Arial"/>
          <w:color w:val="000000" w:themeColor="text1"/>
          <w:szCs w:val="20"/>
          <w:lang w:eastAsia="zh-CN"/>
        </w:rPr>
        <w:t>development. Retaining these routes in Fig.</w:t>
      </w:r>
      <w:r w:rsidR="0006063C" w:rsidRPr="006C259F">
        <w:rPr>
          <w:rFonts w:ascii="Lato" w:eastAsia="DengXian" w:hAnsi="Lato" w:cs="Arial"/>
          <w:color w:val="000000" w:themeColor="text1"/>
          <w:szCs w:val="20"/>
          <w:lang w:eastAsia="zh-CN"/>
        </w:rPr>
        <w:t xml:space="preserve"> </w:t>
      </w:r>
      <w:r w:rsidRPr="006C259F">
        <w:rPr>
          <w:rFonts w:ascii="Lato" w:eastAsia="DengXian" w:hAnsi="Lato" w:cs="Arial"/>
          <w:color w:val="000000" w:themeColor="text1"/>
          <w:szCs w:val="20"/>
          <w:lang w:eastAsia="zh-CN"/>
        </w:rPr>
        <w:t xml:space="preserve">2 while emphasizing current technologies </w:t>
      </w:r>
      <w:r w:rsidR="003F5D85" w:rsidRPr="006C259F">
        <w:rPr>
          <w:rFonts w:ascii="Lato" w:eastAsia="DengXian" w:hAnsi="Lato" w:cs="Arial"/>
          <w:color w:val="000000" w:themeColor="text1"/>
          <w:szCs w:val="20"/>
          <w:lang w:eastAsia="zh-CN"/>
        </w:rPr>
        <w:t xml:space="preserve">is therefore beneficial. </w:t>
      </w:r>
      <w:r w:rsidR="00050563" w:rsidRPr="006C259F">
        <w:rPr>
          <w:rFonts w:ascii="Lato" w:eastAsia="DengXian" w:hAnsi="Lato" w:cs="Arial"/>
          <w:color w:val="000000" w:themeColor="text1"/>
          <w:szCs w:val="20"/>
          <w:lang w:eastAsia="zh-CN"/>
        </w:rPr>
        <w:t xml:space="preserve">As mentioned in our response to comment 2.7, predicting the future scale of </w:t>
      </w:r>
      <w:r w:rsidR="00050563" w:rsidRPr="006C259F">
        <w:rPr>
          <w:rFonts w:ascii="Lato" w:eastAsia="DengXian" w:hAnsi="Lato" w:cs="Arial"/>
          <w:iCs/>
          <w:color w:val="000000" w:themeColor="text1"/>
          <w:szCs w:val="20"/>
          <w:lang w:eastAsia="zh-CN"/>
        </w:rPr>
        <w:t>C</w:t>
      </w:r>
      <w:r w:rsidR="00050563" w:rsidRPr="006C259F">
        <w:rPr>
          <w:rFonts w:ascii="Lato" w:eastAsia="DengXian" w:hAnsi="Lato" w:cs="Arial"/>
          <w:iCs/>
          <w:color w:val="000000" w:themeColor="text1"/>
          <w:szCs w:val="20"/>
          <w:vertAlign w:val="subscript"/>
          <w:lang w:eastAsia="zh-CN"/>
        </w:rPr>
        <w:t>2</w:t>
      </w:r>
      <w:r w:rsidR="00050563" w:rsidRPr="006C259F">
        <w:rPr>
          <w:rFonts w:ascii="Lato" w:eastAsia="DengXian" w:hAnsi="Lato" w:cs="Arial"/>
          <w:iCs/>
          <w:color w:val="000000" w:themeColor="text1"/>
          <w:szCs w:val="20"/>
          <w:lang w:eastAsia="zh-CN"/>
        </w:rPr>
        <w:t>H</w:t>
      </w:r>
      <w:r w:rsidR="00050563" w:rsidRPr="006C259F">
        <w:rPr>
          <w:rFonts w:ascii="Lato" w:eastAsia="DengXian" w:hAnsi="Lato" w:cs="Arial"/>
          <w:iCs/>
          <w:color w:val="000000" w:themeColor="text1"/>
          <w:szCs w:val="20"/>
          <w:vertAlign w:val="subscript"/>
          <w:lang w:eastAsia="zh-CN"/>
        </w:rPr>
        <w:t>2</w:t>
      </w:r>
      <w:r w:rsidR="00050563" w:rsidRPr="006C259F">
        <w:rPr>
          <w:rFonts w:ascii="Lato" w:eastAsia="DengXian" w:hAnsi="Lato" w:cs="Arial"/>
          <w:iCs/>
          <w:color w:val="000000" w:themeColor="text1"/>
          <w:szCs w:val="20"/>
          <w:lang w:eastAsia="zh-CN"/>
        </w:rPr>
        <w:t xml:space="preserve"> </w:t>
      </w:r>
      <w:r w:rsidR="00050563" w:rsidRPr="006C259F">
        <w:rPr>
          <w:rFonts w:ascii="Lato" w:eastAsia="DengXian" w:hAnsi="Lato" w:cs="Arial"/>
          <w:color w:val="000000" w:themeColor="text1"/>
          <w:szCs w:val="20"/>
          <w:lang w:eastAsia="zh-CN"/>
        </w:rPr>
        <w:t>production and its market potential remains highly uncertain due to various influencing factors.</w:t>
      </w:r>
    </w:p>
    <w:p w14:paraId="58401FDD" w14:textId="62391451" w:rsidR="006E14A1" w:rsidRPr="006C259F" w:rsidRDefault="00E47D2E" w:rsidP="006E14A1">
      <w:pPr>
        <w:spacing w:after="0"/>
        <w:rPr>
          <w:rFonts w:ascii="Lato" w:eastAsia="Cambria" w:hAnsi="Lato" w:cs="Arial"/>
          <w:color w:val="000000" w:themeColor="text1"/>
          <w:szCs w:val="20"/>
          <w:lang w:eastAsia="x-none"/>
        </w:rPr>
      </w:pPr>
      <w:r w:rsidRPr="006C259F">
        <w:rPr>
          <w:rFonts w:ascii="Lato" w:eastAsia="Cambria" w:hAnsi="Lato" w:cs="Arial"/>
          <w:b/>
          <w:color w:val="000000" w:themeColor="text1"/>
          <w:szCs w:val="20"/>
          <w:lang w:eastAsia="x-none"/>
        </w:rPr>
        <w:t>Action:</w:t>
      </w:r>
      <w:r w:rsidRPr="006C259F">
        <w:rPr>
          <w:rFonts w:ascii="Lato" w:eastAsia="Cambria" w:hAnsi="Lato" w:cs="Arial"/>
          <w:color w:val="000000" w:themeColor="text1"/>
          <w:szCs w:val="20"/>
          <w:lang w:eastAsia="x-none"/>
        </w:rPr>
        <w:t xml:space="preserve"> </w:t>
      </w:r>
      <w:r w:rsidR="00B67F94" w:rsidRPr="006C259F">
        <w:rPr>
          <w:rFonts w:ascii="Lato" w:eastAsia="DengXian" w:hAnsi="Lato" w:cs="Arial"/>
          <w:color w:val="000000" w:themeColor="text1"/>
          <w:szCs w:val="20"/>
          <w:lang w:eastAsia="zh-CN"/>
        </w:rPr>
        <w:t xml:space="preserve">Fig. 2 now serves as a comprehensive analysis of both past and present </w:t>
      </w:r>
      <w:r w:rsidR="00B67F94" w:rsidRPr="006C259F">
        <w:rPr>
          <w:rFonts w:ascii="Lato" w:eastAsia="DengXian" w:hAnsi="Lato" w:cs="Arial"/>
          <w:iCs/>
          <w:color w:val="000000" w:themeColor="text1"/>
          <w:szCs w:val="20"/>
          <w:lang w:eastAsia="zh-CN"/>
        </w:rPr>
        <w:t>C</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H</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 xml:space="preserve"> </w:t>
      </w:r>
      <w:r w:rsidR="00B67F94" w:rsidRPr="006C259F">
        <w:rPr>
          <w:rFonts w:ascii="Lato" w:eastAsia="DengXian" w:hAnsi="Lato" w:cs="Arial"/>
          <w:color w:val="000000" w:themeColor="text1"/>
          <w:szCs w:val="20"/>
          <w:lang w:eastAsia="zh-CN"/>
        </w:rPr>
        <w:t xml:space="preserve">production and applications, with the associated challenges for each technology discussed in Section 2. These challenges highlight the need for exploring green </w:t>
      </w:r>
      <w:r w:rsidR="00B67F94" w:rsidRPr="006C259F">
        <w:rPr>
          <w:rFonts w:ascii="Lato" w:eastAsia="DengXian" w:hAnsi="Lato" w:cs="Arial"/>
          <w:iCs/>
          <w:color w:val="000000" w:themeColor="text1"/>
          <w:szCs w:val="20"/>
          <w:lang w:eastAsia="zh-CN"/>
        </w:rPr>
        <w:t>C</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H</w:t>
      </w:r>
      <w:r w:rsidR="00B67F94" w:rsidRPr="006C259F">
        <w:rPr>
          <w:rFonts w:ascii="Lato" w:eastAsia="DengXian" w:hAnsi="Lato" w:cs="Arial"/>
          <w:iCs/>
          <w:color w:val="000000" w:themeColor="text1"/>
          <w:szCs w:val="20"/>
          <w:vertAlign w:val="subscript"/>
          <w:lang w:eastAsia="zh-CN"/>
        </w:rPr>
        <w:t>2</w:t>
      </w:r>
      <w:r w:rsidR="00B67F94" w:rsidRPr="006C259F">
        <w:rPr>
          <w:rFonts w:ascii="Lato" w:eastAsia="DengXian" w:hAnsi="Lato" w:cs="Arial"/>
          <w:iCs/>
          <w:color w:val="000000" w:themeColor="text1"/>
          <w:szCs w:val="20"/>
          <w:lang w:eastAsia="zh-CN"/>
        </w:rPr>
        <w:t xml:space="preserve"> </w:t>
      </w:r>
      <w:r w:rsidR="00B67F94" w:rsidRPr="006C259F">
        <w:rPr>
          <w:rFonts w:ascii="Lato" w:eastAsia="DengXian" w:hAnsi="Lato" w:cs="Arial"/>
          <w:color w:val="000000" w:themeColor="text1"/>
          <w:szCs w:val="20"/>
          <w:lang w:eastAsia="zh-CN"/>
        </w:rPr>
        <w:t xml:space="preserve">production in the future, such as using biomethane or biochar as feedstocks, which we address thoroughly in Fig. 5 and the corresponding discussions. </w:t>
      </w:r>
      <w:r w:rsidR="008B4AF4" w:rsidRPr="006C259F">
        <w:rPr>
          <w:rFonts w:ascii="Lato" w:eastAsia="DengXian" w:hAnsi="Lato" w:cs="Arial"/>
          <w:color w:val="000000" w:themeColor="text1"/>
          <w:szCs w:val="20"/>
          <w:lang w:eastAsia="zh-CN"/>
        </w:rPr>
        <w:t>W</w:t>
      </w:r>
      <w:r w:rsidRPr="006C259F">
        <w:rPr>
          <w:rFonts w:ascii="Lato" w:eastAsia="DengXian" w:hAnsi="Lato" w:cs="Arial"/>
          <w:bCs/>
          <w:color w:val="000000" w:themeColor="text1"/>
          <w:szCs w:val="20"/>
          <w:lang w:eastAsia="zh-CN"/>
        </w:rPr>
        <w:t xml:space="preserve">e have </w:t>
      </w:r>
      <w:r w:rsidR="00B67F94" w:rsidRPr="006C259F">
        <w:rPr>
          <w:rFonts w:ascii="Lato" w:eastAsia="DengXian" w:hAnsi="Lato" w:cs="Arial"/>
          <w:bCs/>
          <w:color w:val="000000" w:themeColor="text1"/>
          <w:szCs w:val="20"/>
          <w:lang w:eastAsia="zh-CN"/>
        </w:rPr>
        <w:t xml:space="preserve">also </w:t>
      </w:r>
      <w:r w:rsidRPr="006C259F">
        <w:rPr>
          <w:rFonts w:ascii="Lato" w:eastAsia="DengXian" w:hAnsi="Lato" w:cs="Arial"/>
          <w:bCs/>
          <w:color w:val="000000" w:themeColor="text1"/>
          <w:szCs w:val="20"/>
          <w:lang w:eastAsia="zh-CN"/>
        </w:rPr>
        <w:t xml:space="preserve">shortened the discussion of </w:t>
      </w:r>
      <w:r w:rsidR="002325AD" w:rsidRPr="006C259F">
        <w:rPr>
          <w:rFonts w:ascii="Lato" w:eastAsia="DengXian" w:hAnsi="Lato" w:cs="Arial"/>
          <w:bCs/>
          <w:color w:val="000000" w:themeColor="text1"/>
          <w:szCs w:val="20"/>
          <w:lang w:eastAsia="zh-CN"/>
        </w:rPr>
        <w:t>commercial</w:t>
      </w:r>
      <w:r w:rsidRPr="006C259F">
        <w:rPr>
          <w:rFonts w:ascii="Lato" w:eastAsia="DengXian" w:hAnsi="Lato" w:cs="Arial"/>
          <w:bCs/>
          <w:color w:val="000000" w:themeColor="text1"/>
          <w:szCs w:val="20"/>
          <w:lang w:eastAsia="zh-CN"/>
        </w:rPr>
        <w:t xml:space="preserve"> and discontinued routes in Section 2.1</w:t>
      </w:r>
      <w:r w:rsidRPr="006C259F">
        <w:rPr>
          <w:rFonts w:ascii="Lato" w:eastAsia="DengXian" w:hAnsi="Lato" w:cs="Arial"/>
          <w:color w:val="000000" w:themeColor="text1"/>
          <w:szCs w:val="20"/>
          <w:lang w:eastAsia="zh-CN"/>
        </w:rPr>
        <w:t xml:space="preserve">. </w:t>
      </w:r>
      <w:r w:rsidR="00B67F94" w:rsidRPr="006C259F">
        <w:rPr>
          <w:rFonts w:ascii="Lato" w:eastAsia="DengXian" w:hAnsi="Lato" w:cs="Arial"/>
          <w:color w:val="000000" w:themeColor="text1"/>
          <w:szCs w:val="20"/>
          <w:lang w:eastAsia="zh-CN"/>
        </w:rPr>
        <w:t>Moreover, w</w:t>
      </w:r>
      <w:r w:rsidRPr="006C259F">
        <w:rPr>
          <w:rFonts w:ascii="Lato" w:eastAsia="Cambria" w:hAnsi="Lato" w:cs="Arial"/>
          <w:bCs/>
          <w:color w:val="000000" w:themeColor="text1"/>
          <w:szCs w:val="20"/>
          <w:lang w:eastAsia="x-none"/>
        </w:rPr>
        <w:t>e have included discussions on rece</w:t>
      </w:r>
      <w:r w:rsidR="002325AD" w:rsidRPr="006C259F">
        <w:rPr>
          <w:rFonts w:ascii="Lato" w:eastAsia="Cambria" w:hAnsi="Lato" w:cs="Arial"/>
          <w:bCs/>
          <w:color w:val="000000" w:themeColor="text1"/>
          <w:szCs w:val="20"/>
          <w:lang w:eastAsia="x-none"/>
        </w:rPr>
        <w:t xml:space="preserve">nt emerging </w:t>
      </w:r>
      <w:r w:rsidR="002325AD" w:rsidRPr="006C259F">
        <w:rPr>
          <w:rFonts w:ascii="Lato" w:eastAsia="Cambria" w:hAnsi="Lato" w:cs="Arial"/>
          <w:bCs/>
          <w:iCs/>
          <w:color w:val="000000" w:themeColor="text1"/>
          <w:szCs w:val="20"/>
          <w:lang w:eastAsia="x-none"/>
        </w:rPr>
        <w:t>C</w:t>
      </w:r>
      <w:r w:rsidR="002325AD" w:rsidRPr="006C259F">
        <w:rPr>
          <w:rFonts w:ascii="Lato" w:eastAsia="Cambria" w:hAnsi="Lato" w:cs="Arial"/>
          <w:bCs/>
          <w:iCs/>
          <w:color w:val="000000" w:themeColor="text1"/>
          <w:szCs w:val="20"/>
          <w:vertAlign w:val="subscript"/>
          <w:lang w:eastAsia="x-none"/>
        </w:rPr>
        <w:t>2</w:t>
      </w:r>
      <w:r w:rsidR="002325AD" w:rsidRPr="006C259F">
        <w:rPr>
          <w:rFonts w:ascii="Lato" w:eastAsia="Cambria" w:hAnsi="Lato" w:cs="Arial"/>
          <w:bCs/>
          <w:iCs/>
          <w:color w:val="000000" w:themeColor="text1"/>
          <w:szCs w:val="20"/>
          <w:lang w:eastAsia="x-none"/>
        </w:rPr>
        <w:t>H</w:t>
      </w:r>
      <w:r w:rsidR="002325AD" w:rsidRPr="006C259F">
        <w:rPr>
          <w:rFonts w:ascii="Lato" w:eastAsia="Cambria" w:hAnsi="Lato" w:cs="Arial"/>
          <w:bCs/>
          <w:iCs/>
          <w:color w:val="000000" w:themeColor="text1"/>
          <w:szCs w:val="20"/>
          <w:vertAlign w:val="subscript"/>
          <w:lang w:eastAsia="x-none"/>
        </w:rPr>
        <w:t>2</w:t>
      </w:r>
      <w:r w:rsidR="002325AD" w:rsidRPr="006C259F">
        <w:rPr>
          <w:rFonts w:ascii="Lato" w:eastAsia="Cambria" w:hAnsi="Lato" w:cs="Arial"/>
          <w:bCs/>
          <w:iCs/>
          <w:color w:val="000000" w:themeColor="text1"/>
          <w:szCs w:val="20"/>
          <w:lang w:eastAsia="x-none"/>
        </w:rPr>
        <w:t xml:space="preserve"> </w:t>
      </w:r>
      <w:r w:rsidR="002325AD" w:rsidRPr="006C259F">
        <w:rPr>
          <w:rFonts w:ascii="Lato" w:eastAsia="Cambria" w:hAnsi="Lato" w:cs="Arial"/>
          <w:bCs/>
          <w:color w:val="000000" w:themeColor="text1"/>
          <w:szCs w:val="20"/>
          <w:lang w:eastAsia="x-none"/>
        </w:rPr>
        <w:t xml:space="preserve">applications </w:t>
      </w:r>
      <w:r w:rsidRPr="006C259F">
        <w:rPr>
          <w:rFonts w:ascii="Lato" w:eastAsia="Cambria" w:hAnsi="Lato" w:cs="Arial"/>
          <w:bCs/>
          <w:color w:val="000000" w:themeColor="text1"/>
          <w:szCs w:val="20"/>
          <w:lang w:eastAsia="x-none"/>
        </w:rPr>
        <w:t>in Section 3</w:t>
      </w:r>
      <w:r w:rsidR="002325AD" w:rsidRPr="006C259F">
        <w:rPr>
          <w:rFonts w:ascii="Lato" w:eastAsia="Cambria" w:hAnsi="Lato" w:cs="Arial"/>
          <w:bCs/>
          <w:color w:val="000000" w:themeColor="text1"/>
          <w:szCs w:val="20"/>
          <w:lang w:eastAsia="x-none"/>
        </w:rPr>
        <w:t xml:space="preserve"> </w:t>
      </w:r>
      <w:r w:rsidRPr="006C259F">
        <w:rPr>
          <w:rFonts w:ascii="Lato" w:eastAsia="Cambria" w:hAnsi="Lato" w:cs="Arial"/>
          <w:bCs/>
          <w:color w:val="000000" w:themeColor="text1"/>
          <w:szCs w:val="20"/>
          <w:lang w:eastAsia="x-none"/>
        </w:rPr>
        <w:t>(page xx, line xx).</w:t>
      </w:r>
      <w:r w:rsidRPr="006C259F">
        <w:rPr>
          <w:rFonts w:ascii="Lato" w:eastAsia="Cambria" w:hAnsi="Lato" w:cs="Arial"/>
          <w:color w:val="000000" w:themeColor="text1"/>
          <w:szCs w:val="20"/>
          <w:lang w:eastAsia="x-none"/>
        </w:rPr>
        <w:t xml:space="preserve"> Further details can be found in the response to comment 2.1.</w:t>
      </w:r>
    </w:p>
    <w:p w14:paraId="4BE2339D" w14:textId="77777777" w:rsidR="006E14A1" w:rsidRPr="006C259F" w:rsidRDefault="006E14A1" w:rsidP="006E14A1">
      <w:pPr>
        <w:spacing w:after="0"/>
        <w:rPr>
          <w:rFonts w:ascii="Lato" w:eastAsia="Cambria" w:hAnsi="Lato" w:cs="Arial"/>
          <w:color w:val="000000" w:themeColor="text1"/>
          <w:szCs w:val="20"/>
          <w:lang w:eastAsia="x-none"/>
        </w:rPr>
      </w:pPr>
    </w:p>
    <w:p w14:paraId="44601596" w14:textId="22BFF8C8" w:rsidR="000A14ED" w:rsidRPr="006C259F" w:rsidRDefault="000A14ED"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2.9.</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Figure 3: in 3(a), some technical words are not appropriate, such as dryer, carbon,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furnace(?), CO</w:t>
      </w:r>
      <w:r w:rsidR="00F82E66" w:rsidRPr="006C259F">
        <w:rPr>
          <w:rFonts w:ascii="Lato" w:eastAsiaTheme="minorHAnsi" w:hAnsi="Lato" w:cs="Times New Roman"/>
          <w:iCs/>
          <w:color w:val="0000FF"/>
          <w:szCs w:val="20"/>
        </w:rPr>
        <w:t>→</w:t>
      </w:r>
      <w:r w:rsidRPr="006C259F">
        <w:rPr>
          <w:rFonts w:ascii="Lato" w:eastAsiaTheme="minorHAnsi" w:hAnsi="Lato" w:cs="Arial"/>
          <w:iCs/>
          <w:color w:val="0000FF"/>
          <w:szCs w:val="20"/>
        </w:rPr>
        <w:t>CO</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etc., 3(b) is not informative at all; in 3(c) the numbers are not representative, which should be specified with the corresponding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plant.</w:t>
      </w:r>
    </w:p>
    <w:p w14:paraId="4F780502" w14:textId="28BEED4C" w:rsidR="00C11941" w:rsidRPr="006C259F" w:rsidRDefault="00C11941"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2.10.</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Figure 4: 4(a) has been in many existing references; 4(b) is a bit redundant with 4(a); 4(c) is not very informative at all.</w:t>
      </w:r>
    </w:p>
    <w:p w14:paraId="2A09DE19" w14:textId="6AF85DEE" w:rsidR="002325AD" w:rsidRPr="006C259F" w:rsidRDefault="001D01CA" w:rsidP="001D01CA">
      <w:pPr>
        <w:spacing w:after="80"/>
        <w:rPr>
          <w:rFonts w:ascii="Lato" w:eastAsia="DengXian" w:hAnsi="Lato" w:cs="Arial"/>
          <w:b/>
          <w:bCs/>
          <w:iCs/>
          <w:color w:val="000000" w:themeColor="text1"/>
          <w:szCs w:val="20"/>
          <w:lang w:eastAsia="zh-CN"/>
        </w:rPr>
      </w:pPr>
      <w:r w:rsidRPr="006C259F">
        <w:rPr>
          <w:rFonts w:ascii="Lato" w:eastAsia="DengXian" w:hAnsi="Lato" w:cs="Arial"/>
          <w:bCs/>
          <w:iCs/>
          <w:color w:val="000000" w:themeColor="text1"/>
          <w:szCs w:val="20"/>
          <w:lang w:eastAsia="zh-CN"/>
        </w:rPr>
        <w:t xml:space="preserve">In relation to the </w:t>
      </w:r>
      <w:r w:rsidR="002325AD" w:rsidRPr="006C259F">
        <w:rPr>
          <w:rFonts w:ascii="Lato" w:eastAsia="DengXian" w:hAnsi="Lato" w:cs="Arial"/>
          <w:bCs/>
          <w:iCs/>
          <w:color w:val="000000" w:themeColor="text1"/>
          <w:szCs w:val="20"/>
          <w:lang w:eastAsia="zh-CN"/>
        </w:rPr>
        <w:t>comments 2.9 and 2.10</w:t>
      </w:r>
      <w:r w:rsidRPr="006C259F">
        <w:rPr>
          <w:rFonts w:ascii="Lato" w:eastAsia="DengXian" w:hAnsi="Lato" w:cs="Arial"/>
          <w:bCs/>
          <w:iCs/>
          <w:color w:val="000000" w:themeColor="text1"/>
          <w:szCs w:val="20"/>
          <w:lang w:eastAsia="zh-CN"/>
        </w:rPr>
        <w:t>, t</w:t>
      </w:r>
      <w:r w:rsidR="002325AD" w:rsidRPr="006C259F">
        <w:rPr>
          <w:rFonts w:ascii="Lato" w:eastAsia="DengXian" w:hAnsi="Lato" w:cs="Arial"/>
          <w:iCs/>
          <w:color w:val="000000" w:themeColor="text1"/>
          <w:szCs w:val="20"/>
          <w:lang w:eastAsia="zh-CN"/>
        </w:rPr>
        <w:t>he data in Fig. 3c</w:t>
      </w:r>
      <w:bookmarkStart w:id="5" w:name="_GoBack"/>
      <w:bookmarkEnd w:id="5"/>
      <w:r w:rsidR="002325AD" w:rsidRPr="006C259F">
        <w:rPr>
          <w:rFonts w:ascii="Lato" w:eastAsia="DengXian" w:hAnsi="Lato" w:cs="Arial"/>
          <w:iCs/>
          <w:color w:val="000000" w:themeColor="text1"/>
          <w:szCs w:val="20"/>
          <w:lang w:eastAsia="zh-CN"/>
        </w:rPr>
        <w:t xml:space="preserve"> are directly linked to an C</w:t>
      </w:r>
      <w:r w:rsidR="002325AD" w:rsidRPr="006C259F">
        <w:rPr>
          <w:rFonts w:ascii="Lato" w:eastAsia="DengXian" w:hAnsi="Lato" w:cs="Arial"/>
          <w:iCs/>
          <w:color w:val="000000" w:themeColor="text1"/>
          <w:szCs w:val="20"/>
          <w:vertAlign w:val="subscript"/>
          <w:lang w:eastAsia="zh-CN"/>
        </w:rPr>
        <w:t>2</w:t>
      </w:r>
      <w:r w:rsidR="002325AD" w:rsidRPr="006C259F">
        <w:rPr>
          <w:rFonts w:ascii="Lato" w:eastAsia="DengXian" w:hAnsi="Lato" w:cs="Arial"/>
          <w:iCs/>
          <w:color w:val="000000" w:themeColor="text1"/>
          <w:szCs w:val="20"/>
          <w:lang w:eastAsia="zh-CN"/>
        </w:rPr>
        <w:t>H</w:t>
      </w:r>
      <w:r w:rsidR="002325AD" w:rsidRPr="006C259F">
        <w:rPr>
          <w:rFonts w:ascii="Lato" w:eastAsia="DengXian" w:hAnsi="Lato" w:cs="Arial"/>
          <w:iCs/>
          <w:color w:val="000000" w:themeColor="text1"/>
          <w:szCs w:val="20"/>
          <w:vertAlign w:val="subscript"/>
          <w:lang w:eastAsia="zh-CN"/>
        </w:rPr>
        <w:t>2</w:t>
      </w:r>
      <w:r w:rsidR="002325AD" w:rsidRPr="006C259F">
        <w:rPr>
          <w:rFonts w:ascii="Lato" w:eastAsia="DengXian" w:hAnsi="Lato" w:cs="Arial"/>
          <w:iCs/>
          <w:color w:val="000000" w:themeColor="text1"/>
          <w:szCs w:val="20"/>
          <w:lang w:eastAsia="zh-CN"/>
        </w:rPr>
        <w:t xml:space="preserve"> plant in China (</w:t>
      </w:r>
      <w:r w:rsidR="002325AD" w:rsidRPr="006C259F">
        <w:rPr>
          <w:rFonts w:ascii="Lato" w:hAnsi="Lato" w:cs="Arial"/>
          <w:iCs/>
          <w:szCs w:val="20"/>
        </w:rPr>
        <w:t>J</w:t>
      </w:r>
      <w:r w:rsidRPr="006C259F">
        <w:rPr>
          <w:rFonts w:ascii="Lato" w:hAnsi="Lato" w:cs="Arial"/>
          <w:iCs/>
          <w:szCs w:val="20"/>
        </w:rPr>
        <w:t>. </w:t>
      </w:r>
      <w:r w:rsidR="002325AD" w:rsidRPr="006C259F">
        <w:rPr>
          <w:rFonts w:ascii="Lato" w:hAnsi="Lato" w:cs="Arial"/>
          <w:iCs/>
          <w:szCs w:val="20"/>
        </w:rPr>
        <w:t>Clean. Prod.</w:t>
      </w:r>
      <w:r w:rsidR="002325AD" w:rsidRPr="006C259F">
        <w:rPr>
          <w:rFonts w:ascii="Lato" w:hAnsi="Lato" w:cs="Arial"/>
          <w:szCs w:val="20"/>
        </w:rPr>
        <w:t xml:space="preserve"> </w:t>
      </w:r>
      <w:r w:rsidR="002325AD" w:rsidRPr="006C259F">
        <w:rPr>
          <w:rFonts w:ascii="Lato" w:hAnsi="Lato" w:cs="Arial"/>
          <w:szCs w:val="20"/>
          <w:lang w:eastAsia="zh-CN"/>
        </w:rPr>
        <w:t xml:space="preserve">2021, </w:t>
      </w:r>
      <w:r w:rsidR="002325AD" w:rsidRPr="006C259F">
        <w:rPr>
          <w:rFonts w:ascii="Lato" w:hAnsi="Lato" w:cs="Arial"/>
          <w:bCs/>
          <w:szCs w:val="20"/>
        </w:rPr>
        <w:t>322</w:t>
      </w:r>
      <w:r w:rsidR="002325AD" w:rsidRPr="006C259F">
        <w:rPr>
          <w:rFonts w:ascii="Lato" w:hAnsi="Lato" w:cs="Arial"/>
          <w:szCs w:val="20"/>
        </w:rPr>
        <w:t>, 129055)</w:t>
      </w:r>
      <w:r w:rsidR="002325AD" w:rsidRPr="006C259F">
        <w:rPr>
          <w:rFonts w:ascii="Lato" w:hAnsi="Lato" w:cs="Arial"/>
          <w:szCs w:val="20"/>
          <w:lang w:eastAsia="zh-CN"/>
        </w:rPr>
        <w:t xml:space="preserve">. We chose to retain Fig. 4a, despite its presence in other references, because the thermodynamic curve it presents is essential for helping readers, particularly outside the field, quickly grasp why </w:t>
      </w:r>
      <w:r w:rsidR="002325AD" w:rsidRPr="006C259F">
        <w:rPr>
          <w:rFonts w:ascii="Lato" w:hAnsi="Lato" w:cs="Arial"/>
          <w:iCs/>
          <w:szCs w:val="20"/>
          <w:lang w:eastAsia="zh-CN"/>
        </w:rPr>
        <w:t>C</w:t>
      </w:r>
      <w:r w:rsidR="002325AD" w:rsidRPr="006C259F">
        <w:rPr>
          <w:rFonts w:ascii="Lato" w:hAnsi="Lato" w:cs="Arial"/>
          <w:iCs/>
          <w:szCs w:val="20"/>
          <w:vertAlign w:val="subscript"/>
          <w:lang w:eastAsia="zh-CN"/>
        </w:rPr>
        <w:t>2</w:t>
      </w:r>
      <w:r w:rsidR="002325AD" w:rsidRPr="006C259F">
        <w:rPr>
          <w:rFonts w:ascii="Lato" w:hAnsi="Lato" w:cs="Arial"/>
          <w:iCs/>
          <w:szCs w:val="20"/>
          <w:lang w:eastAsia="zh-CN"/>
        </w:rPr>
        <w:t>H</w:t>
      </w:r>
      <w:r w:rsidR="002325AD" w:rsidRPr="006C259F">
        <w:rPr>
          <w:rFonts w:ascii="Lato" w:hAnsi="Lato" w:cs="Arial"/>
          <w:iCs/>
          <w:szCs w:val="20"/>
          <w:vertAlign w:val="subscript"/>
          <w:lang w:eastAsia="zh-CN"/>
        </w:rPr>
        <w:t>2</w:t>
      </w:r>
      <w:r w:rsidR="002325AD" w:rsidRPr="006C259F">
        <w:rPr>
          <w:rFonts w:ascii="Lato" w:hAnsi="Lato" w:cs="Arial"/>
          <w:iCs/>
          <w:szCs w:val="20"/>
          <w:lang w:eastAsia="zh-CN"/>
        </w:rPr>
        <w:t xml:space="preserve"> </w:t>
      </w:r>
      <w:r w:rsidR="002325AD" w:rsidRPr="006C259F">
        <w:rPr>
          <w:rFonts w:ascii="Lato" w:hAnsi="Lato" w:cs="Arial"/>
          <w:szCs w:val="20"/>
          <w:lang w:eastAsia="zh-CN"/>
        </w:rPr>
        <w:t>production from hydrocarbons at low temperatures is challenging.</w:t>
      </w:r>
    </w:p>
    <w:p w14:paraId="30072F2D" w14:textId="560245F5" w:rsidR="00F30FCE" w:rsidRPr="006C259F" w:rsidRDefault="00DF5DD1" w:rsidP="00531BB2">
      <w:pPr>
        <w:spacing w:after="0"/>
        <w:rPr>
          <w:rFonts w:ascii="Lato" w:hAnsi="Lato" w:cs="Arial"/>
          <w:szCs w:val="20"/>
          <w:lang w:eastAsia="zh-CN"/>
        </w:rPr>
      </w:pPr>
      <w:r w:rsidRPr="006C259F">
        <w:rPr>
          <w:rFonts w:ascii="Lato" w:eastAsia="DengXian" w:hAnsi="Lato" w:cs="Arial"/>
          <w:b/>
          <w:bCs/>
          <w:iCs/>
          <w:color w:val="000000" w:themeColor="text1"/>
          <w:szCs w:val="20"/>
          <w:lang w:eastAsia="zh-CN"/>
        </w:rPr>
        <w:t>Action:</w:t>
      </w:r>
      <w:r w:rsidR="00C11941" w:rsidRPr="006C259F">
        <w:rPr>
          <w:rFonts w:ascii="Lato" w:eastAsia="DengXian" w:hAnsi="Lato" w:cs="Arial"/>
          <w:bCs/>
          <w:iCs/>
          <w:color w:val="000000" w:themeColor="text1"/>
          <w:szCs w:val="20"/>
          <w:lang w:eastAsia="zh-CN"/>
        </w:rPr>
        <w:t xml:space="preserve"> </w:t>
      </w:r>
      <w:r w:rsidR="002325AD" w:rsidRPr="006C259F">
        <w:rPr>
          <w:rFonts w:ascii="Lato" w:eastAsia="DengXian" w:hAnsi="Lato" w:cs="Arial"/>
          <w:bCs/>
          <w:iCs/>
          <w:color w:val="000000" w:themeColor="text1"/>
          <w:szCs w:val="20"/>
          <w:lang w:eastAsia="zh-CN"/>
        </w:rPr>
        <w:t>W</w:t>
      </w:r>
      <w:r w:rsidR="00F30FCE" w:rsidRPr="006C259F">
        <w:rPr>
          <w:rFonts w:ascii="Lato" w:eastAsia="DengXian" w:hAnsi="Lato" w:cs="Arial"/>
          <w:bCs/>
          <w:iCs/>
          <w:color w:val="000000" w:themeColor="text1"/>
          <w:szCs w:val="20"/>
          <w:lang w:eastAsia="zh-CN"/>
        </w:rPr>
        <w:t>e have significantly shortened Sections</w:t>
      </w:r>
      <w:r w:rsidR="0006063C" w:rsidRPr="006C259F">
        <w:rPr>
          <w:rFonts w:ascii="Lato" w:eastAsia="DengXian" w:hAnsi="Lato" w:cs="Arial"/>
          <w:bCs/>
          <w:iCs/>
          <w:color w:val="000000" w:themeColor="text1"/>
          <w:szCs w:val="20"/>
          <w:lang w:eastAsia="zh-CN"/>
        </w:rPr>
        <w:t xml:space="preserve"> </w:t>
      </w:r>
      <w:r w:rsidR="00F30FCE" w:rsidRPr="006C259F">
        <w:rPr>
          <w:rFonts w:ascii="Lato" w:eastAsia="DengXian" w:hAnsi="Lato" w:cs="Arial"/>
          <w:bCs/>
          <w:iCs/>
          <w:color w:val="000000" w:themeColor="text1"/>
          <w:szCs w:val="20"/>
          <w:lang w:eastAsia="zh-CN"/>
        </w:rPr>
        <w:t>2.1–2.3 and consolidated Fig.</w:t>
      </w:r>
      <w:r w:rsidR="0006063C" w:rsidRPr="006C259F">
        <w:rPr>
          <w:rFonts w:ascii="Lato" w:eastAsia="DengXian" w:hAnsi="Lato" w:cs="Arial"/>
          <w:bCs/>
          <w:iCs/>
          <w:color w:val="000000" w:themeColor="text1"/>
          <w:szCs w:val="20"/>
          <w:lang w:eastAsia="zh-CN"/>
        </w:rPr>
        <w:t xml:space="preserve"> </w:t>
      </w:r>
      <w:r w:rsidR="00F30FCE" w:rsidRPr="006C259F">
        <w:rPr>
          <w:rFonts w:ascii="Lato" w:eastAsia="DengXian" w:hAnsi="Lato" w:cs="Arial"/>
          <w:bCs/>
          <w:iCs/>
          <w:color w:val="000000" w:themeColor="text1"/>
          <w:szCs w:val="20"/>
          <w:lang w:eastAsia="zh-CN"/>
        </w:rPr>
        <w:t xml:space="preserve">3c, 4a, and 4d into a new </w:t>
      </w:r>
      <w:r w:rsidR="0076324C" w:rsidRPr="006C259F">
        <w:rPr>
          <w:rFonts w:ascii="Lato" w:eastAsia="DengXian" w:hAnsi="Lato" w:cs="Arial"/>
          <w:bCs/>
          <w:iCs/>
          <w:color w:val="000000" w:themeColor="text1"/>
          <w:szCs w:val="20"/>
          <w:lang w:eastAsia="zh-CN"/>
        </w:rPr>
        <w:t>Fig. 3</w:t>
      </w:r>
      <w:r w:rsidR="00F30FCE" w:rsidRPr="006C259F">
        <w:rPr>
          <w:rFonts w:ascii="Lato" w:eastAsia="DengXian" w:hAnsi="Lato" w:cs="Arial"/>
          <w:bCs/>
          <w:iCs/>
          <w:color w:val="000000" w:themeColor="text1"/>
          <w:szCs w:val="20"/>
          <w:lang w:eastAsia="zh-CN"/>
        </w:rPr>
        <w:t>, removing all other components from the original Fig.</w:t>
      </w:r>
      <w:r w:rsidR="0006063C" w:rsidRPr="006C259F">
        <w:rPr>
          <w:rFonts w:ascii="Lato" w:eastAsia="DengXian" w:hAnsi="Lato" w:cs="Arial"/>
          <w:bCs/>
          <w:iCs/>
          <w:color w:val="000000" w:themeColor="text1"/>
          <w:szCs w:val="20"/>
          <w:lang w:eastAsia="zh-CN"/>
        </w:rPr>
        <w:t xml:space="preserve"> </w:t>
      </w:r>
      <w:r w:rsidR="00F30FCE" w:rsidRPr="006C259F">
        <w:rPr>
          <w:rFonts w:ascii="Lato" w:eastAsia="DengXian" w:hAnsi="Lato" w:cs="Arial"/>
          <w:bCs/>
          <w:iCs/>
          <w:color w:val="000000" w:themeColor="text1"/>
          <w:szCs w:val="20"/>
          <w:lang w:eastAsia="zh-CN"/>
        </w:rPr>
        <w:t xml:space="preserve">3 and 4. </w:t>
      </w:r>
      <w:r w:rsidR="00F30FCE" w:rsidRPr="006C259F">
        <w:rPr>
          <w:rFonts w:ascii="Lato" w:eastAsia="DengXian" w:hAnsi="Lato" w:cs="Arial"/>
          <w:iCs/>
          <w:color w:val="000000" w:themeColor="text1"/>
          <w:szCs w:val="20"/>
          <w:lang w:eastAsia="zh-CN"/>
        </w:rPr>
        <w:t xml:space="preserve">This adjustment reduces </w:t>
      </w:r>
      <w:r w:rsidR="001D01CA" w:rsidRPr="006C259F">
        <w:rPr>
          <w:rFonts w:ascii="Lato" w:eastAsia="DengXian" w:hAnsi="Lato" w:cs="Arial"/>
          <w:iCs/>
          <w:color w:val="000000" w:themeColor="text1"/>
          <w:szCs w:val="20"/>
          <w:lang w:eastAsia="zh-CN"/>
        </w:rPr>
        <w:t xml:space="preserve">overlap </w:t>
      </w:r>
      <w:r w:rsidR="00F30FCE" w:rsidRPr="006C259F">
        <w:rPr>
          <w:rFonts w:ascii="Lato" w:eastAsia="DengXian" w:hAnsi="Lato" w:cs="Arial"/>
          <w:iCs/>
          <w:color w:val="000000" w:themeColor="text1"/>
          <w:szCs w:val="20"/>
          <w:lang w:eastAsia="zh-CN"/>
        </w:rPr>
        <w:t>with existing literature.</w:t>
      </w:r>
    </w:p>
    <w:p w14:paraId="472D119A" w14:textId="77777777" w:rsidR="00531BB2" w:rsidRPr="006C259F" w:rsidRDefault="00531BB2" w:rsidP="001D01CA">
      <w:pPr>
        <w:spacing w:after="0"/>
        <w:rPr>
          <w:rFonts w:ascii="Lato" w:hAnsi="Lato" w:cs="Arial"/>
          <w:szCs w:val="20"/>
          <w:lang w:eastAsia="zh-CN"/>
        </w:rPr>
      </w:pPr>
    </w:p>
    <w:p w14:paraId="2816CFC0" w14:textId="6BAA859F" w:rsidR="000A14ED" w:rsidRPr="006C259F" w:rsidRDefault="000A14ED"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2.11.</w:t>
      </w:r>
      <w:r w:rsidR="0006063C" w:rsidRPr="006C259F">
        <w:rPr>
          <w:rFonts w:ascii="Lato" w:eastAsiaTheme="minorHAnsi" w:hAnsi="Lato" w:cs="Arial"/>
          <w:iCs/>
          <w:color w:val="0000FF"/>
          <w:szCs w:val="20"/>
        </w:rPr>
        <w:t xml:space="preserve"> </w:t>
      </w:r>
      <w:r w:rsidRPr="006C259F">
        <w:rPr>
          <w:rFonts w:ascii="Lato" w:eastAsiaTheme="minorHAnsi" w:hAnsi="Lato" w:cs="Arial"/>
          <w:iCs/>
          <w:color w:val="0000FF"/>
          <w:szCs w:val="20"/>
        </w:rPr>
        <w:t xml:space="preserve">Figure 5: 5(a) is somewhat like a textbook or a slide of PPTs; 5(b) has little valued information; 5(c), such a plot (conversion vs. selectivity) can be often seen for comparing catalyst performance, however, </w:t>
      </w:r>
      <w:r w:rsidRPr="006C259F">
        <w:rPr>
          <w:rFonts w:ascii="Lato" w:eastAsiaTheme="minorHAnsi" w:hAnsi="Lato" w:cs="Arial"/>
          <w:iCs/>
          <w:color w:val="0000FF"/>
          <w:szCs w:val="20"/>
        </w:rPr>
        <w:lastRenderedPageBreak/>
        <w:t>it does not fit for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production via partial oxidation or thermal pyrolysis; 5(d) is not an appropriate evaluation for C</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H</w:t>
      </w:r>
      <w:r w:rsidRPr="006C259F">
        <w:rPr>
          <w:rFonts w:ascii="Lato" w:eastAsiaTheme="minorHAnsi" w:hAnsi="Lato" w:cs="Arial"/>
          <w:iCs/>
          <w:color w:val="0000FF"/>
          <w:szCs w:val="20"/>
          <w:vertAlign w:val="subscript"/>
        </w:rPr>
        <w:t>2</w:t>
      </w:r>
      <w:r w:rsidRPr="006C259F">
        <w:rPr>
          <w:rFonts w:ascii="Lato" w:eastAsiaTheme="minorHAnsi" w:hAnsi="Lato" w:cs="Arial"/>
          <w:iCs/>
          <w:color w:val="0000FF"/>
          <w:szCs w:val="20"/>
        </w:rPr>
        <w:t xml:space="preserve"> production</w:t>
      </w:r>
    </w:p>
    <w:p w14:paraId="79BD5023" w14:textId="493DBF02" w:rsidR="001679D7" w:rsidRPr="006C259F" w:rsidRDefault="001679D7" w:rsidP="001D01CA">
      <w:pPr>
        <w:spacing w:after="80"/>
        <w:rPr>
          <w:rFonts w:ascii="Lato" w:eastAsia="Cambria" w:hAnsi="Lato" w:cs="Arial"/>
          <w:color w:val="000000" w:themeColor="text1"/>
          <w:szCs w:val="20"/>
        </w:rPr>
      </w:pPr>
      <w:r w:rsidRPr="006C259F">
        <w:rPr>
          <w:rFonts w:ascii="Lato" w:eastAsia="Cambria" w:hAnsi="Lato" w:cs="Arial"/>
          <w:color w:val="000000" w:themeColor="text1"/>
          <w:szCs w:val="20"/>
        </w:rPr>
        <w:t xml:space="preserve">We respectfully disagree with the </w:t>
      </w:r>
      <w:r w:rsidR="004C72BA" w:rsidRPr="006C259F">
        <w:rPr>
          <w:rFonts w:ascii="Lato" w:eastAsia="Cambria" w:hAnsi="Lato" w:cs="Arial"/>
          <w:color w:val="000000" w:themeColor="text1"/>
          <w:szCs w:val="20"/>
        </w:rPr>
        <w:t xml:space="preserve">reviewer’s </w:t>
      </w:r>
      <w:r w:rsidRPr="006C259F">
        <w:rPr>
          <w:rFonts w:ascii="Lato" w:eastAsia="Cambria" w:hAnsi="Lato" w:cs="Arial"/>
          <w:color w:val="000000" w:themeColor="text1"/>
          <w:szCs w:val="20"/>
        </w:rPr>
        <w:t>assessment of Fig.</w:t>
      </w:r>
      <w:r w:rsidR="00166DC7" w:rsidRPr="006C259F">
        <w:rPr>
          <w:rFonts w:ascii="Lato" w:eastAsia="Cambria" w:hAnsi="Lato" w:cs="Arial"/>
          <w:color w:val="000000" w:themeColor="text1"/>
          <w:szCs w:val="20"/>
        </w:rPr>
        <w:t> </w:t>
      </w:r>
      <w:r w:rsidR="00943487" w:rsidRPr="006C259F">
        <w:rPr>
          <w:rFonts w:ascii="Lato" w:eastAsia="Cambria" w:hAnsi="Lato" w:cs="Arial"/>
          <w:color w:val="000000" w:themeColor="text1"/>
          <w:szCs w:val="20"/>
        </w:rPr>
        <w:t>4</w:t>
      </w:r>
      <w:r w:rsidRPr="006C259F">
        <w:rPr>
          <w:rFonts w:ascii="Lato" w:eastAsia="Cambria" w:hAnsi="Lato" w:cs="Arial"/>
          <w:color w:val="000000" w:themeColor="text1"/>
          <w:szCs w:val="20"/>
        </w:rPr>
        <w:t>. Each panel addresses critical aspects of the technologies discussed:</w:t>
      </w:r>
    </w:p>
    <w:p w14:paraId="6EB836F0" w14:textId="1BF575C7" w:rsidR="001679D7" w:rsidRPr="006C259F" w:rsidRDefault="0076324C" w:rsidP="00563B9F">
      <w:pPr>
        <w:pStyle w:val="ListParagraph"/>
        <w:numPr>
          <w:ilvl w:val="0"/>
          <w:numId w:val="23"/>
        </w:numPr>
        <w:spacing w:after="0"/>
        <w:rPr>
          <w:rFonts w:ascii="Lato" w:eastAsia="Cambria" w:hAnsi="Lato" w:cs="Arial"/>
          <w:color w:val="000000" w:themeColor="text1"/>
          <w:szCs w:val="20"/>
        </w:rPr>
      </w:pPr>
      <w:r w:rsidRPr="006C259F">
        <w:rPr>
          <w:rFonts w:ascii="Lato" w:eastAsia="Cambria" w:hAnsi="Lato" w:cs="Arial"/>
          <w:bCs/>
          <w:color w:val="000000" w:themeColor="text1"/>
          <w:szCs w:val="20"/>
        </w:rPr>
        <w:t xml:space="preserve">Fig. 4a </w:t>
      </w:r>
      <w:r w:rsidR="00F2689E" w:rsidRPr="006C259F">
        <w:rPr>
          <w:rFonts w:ascii="Lato" w:eastAsia="Cambria" w:hAnsi="Lato" w:cs="Arial"/>
          <w:color w:val="000000" w:themeColor="text1"/>
          <w:szCs w:val="20"/>
        </w:rPr>
        <w:t>showcases</w:t>
      </w:r>
      <w:r w:rsidR="001679D7" w:rsidRPr="006C259F">
        <w:rPr>
          <w:rFonts w:ascii="Lato" w:eastAsia="Cambria" w:hAnsi="Lato" w:cs="Arial"/>
          <w:color w:val="000000" w:themeColor="text1"/>
          <w:szCs w:val="20"/>
        </w:rPr>
        <w:t xml:space="preserve"> the reactor configurations of various non</w:t>
      </w:r>
      <w:r w:rsidR="001679D7" w:rsidRPr="006C259F">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6C259F">
        <w:rPr>
          <w:rFonts w:ascii="Lato" w:eastAsia="Cambria" w:hAnsi="Lato" w:cs="Arial"/>
          <w:color w:val="000000" w:themeColor="text1"/>
          <w:szCs w:val="20"/>
        </w:rPr>
        <w:t xml:space="preserve">these </w:t>
      </w:r>
      <w:r w:rsidR="001679D7" w:rsidRPr="006C259F">
        <w:rPr>
          <w:rFonts w:ascii="Lato" w:eastAsia="Cambria" w:hAnsi="Lato" w:cs="Arial"/>
          <w:color w:val="000000" w:themeColor="text1"/>
          <w:szCs w:val="20"/>
        </w:rPr>
        <w:t>systems.</w:t>
      </w:r>
    </w:p>
    <w:p w14:paraId="2C208881" w14:textId="64CDA41D" w:rsidR="001679D7" w:rsidRPr="006C259F" w:rsidRDefault="001679D7" w:rsidP="00563B9F">
      <w:pPr>
        <w:pStyle w:val="ListParagraph"/>
        <w:numPr>
          <w:ilvl w:val="0"/>
          <w:numId w:val="23"/>
        </w:numPr>
        <w:spacing w:after="0"/>
        <w:rPr>
          <w:rFonts w:ascii="Lato" w:eastAsia="Cambria" w:hAnsi="Lato" w:cs="Arial"/>
          <w:color w:val="000000" w:themeColor="text1"/>
          <w:szCs w:val="20"/>
        </w:rPr>
      </w:pPr>
      <w:r w:rsidRPr="006C259F">
        <w:rPr>
          <w:rFonts w:ascii="Lato" w:eastAsia="Cambria" w:hAnsi="Lato" w:cs="Arial"/>
          <w:bCs/>
          <w:color w:val="000000" w:themeColor="text1"/>
          <w:szCs w:val="20"/>
        </w:rPr>
        <w:t>Fig</w:t>
      </w:r>
      <w:r w:rsidR="0076324C" w:rsidRPr="006C259F">
        <w:rPr>
          <w:rFonts w:ascii="Lato" w:eastAsia="Cambria" w:hAnsi="Lato" w:cs="Arial"/>
          <w:bCs/>
          <w:color w:val="000000" w:themeColor="text1"/>
          <w:szCs w:val="20"/>
        </w:rPr>
        <w:t xml:space="preserve">. </w:t>
      </w:r>
      <w:r w:rsidR="007154F5" w:rsidRPr="006C259F">
        <w:rPr>
          <w:rFonts w:ascii="Lato" w:eastAsia="Cambria" w:hAnsi="Lato" w:cs="Arial"/>
          <w:bCs/>
          <w:color w:val="000000" w:themeColor="text1"/>
          <w:szCs w:val="20"/>
        </w:rPr>
        <w:t>4b</w:t>
      </w:r>
      <w:r w:rsidRPr="006C259F">
        <w:rPr>
          <w:rFonts w:ascii="Lato" w:eastAsia="Cambria" w:hAnsi="Lato" w:cs="Arial"/>
          <w:color w:val="000000" w:themeColor="text1"/>
          <w:szCs w:val="20"/>
        </w:rPr>
        <w:t xml:space="preserve"> illustrates a representative membrane reactor used in thermal pyrolysis to shift the methane </w:t>
      </w:r>
      <w:r w:rsidR="00A979EA" w:rsidRPr="006C259F">
        <w:rPr>
          <w:rFonts w:ascii="Lato" w:eastAsia="Cambria" w:hAnsi="Lato" w:cs="Arial"/>
          <w:color w:val="000000" w:themeColor="text1"/>
          <w:szCs w:val="20"/>
        </w:rPr>
        <w:t>(CH</w:t>
      </w:r>
      <w:r w:rsidR="00A979EA" w:rsidRPr="006C259F">
        <w:rPr>
          <w:rFonts w:ascii="Lato" w:eastAsia="Cambria" w:hAnsi="Lato" w:cs="Arial"/>
          <w:color w:val="000000" w:themeColor="text1"/>
          <w:szCs w:val="20"/>
          <w:vertAlign w:val="subscript"/>
        </w:rPr>
        <w:t>4</w:t>
      </w:r>
      <w:r w:rsidR="00A979EA" w:rsidRPr="006C259F">
        <w:rPr>
          <w:rFonts w:ascii="Lato" w:eastAsia="Cambria" w:hAnsi="Lato" w:cs="Arial"/>
          <w:color w:val="000000" w:themeColor="text1"/>
          <w:szCs w:val="20"/>
        </w:rPr>
        <w:t xml:space="preserve">) </w:t>
      </w:r>
      <w:r w:rsidRPr="006C259F">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6C259F">
        <w:rPr>
          <w:rFonts w:ascii="Lato" w:eastAsia="DengXian" w:hAnsi="Lato" w:cs="Arial"/>
          <w:color w:val="000000" w:themeColor="text1"/>
          <w:szCs w:val="20"/>
          <w:lang w:eastAsia="zh-CN"/>
        </w:rPr>
        <w:t xml:space="preserve"> in the future</w:t>
      </w:r>
      <w:r w:rsidRPr="006C259F">
        <w:rPr>
          <w:rFonts w:ascii="Lato" w:eastAsia="Cambria" w:hAnsi="Lato" w:cs="Arial"/>
          <w:color w:val="000000" w:themeColor="text1"/>
          <w:szCs w:val="20"/>
        </w:rPr>
        <w:t>.</w:t>
      </w:r>
    </w:p>
    <w:p w14:paraId="77218551" w14:textId="56242AF0" w:rsidR="001679D7" w:rsidRPr="006C259F" w:rsidRDefault="001679D7" w:rsidP="00563B9F">
      <w:pPr>
        <w:pStyle w:val="ListParagraph"/>
        <w:numPr>
          <w:ilvl w:val="0"/>
          <w:numId w:val="23"/>
        </w:numPr>
        <w:spacing w:after="0"/>
        <w:rPr>
          <w:rFonts w:ascii="Lato" w:eastAsia="Cambria" w:hAnsi="Lato" w:cs="Arial"/>
          <w:color w:val="000000" w:themeColor="text1"/>
          <w:szCs w:val="20"/>
        </w:rPr>
      </w:pPr>
      <w:r w:rsidRPr="006C259F">
        <w:rPr>
          <w:rFonts w:ascii="Lato" w:eastAsia="Cambria" w:hAnsi="Lato" w:cs="Arial"/>
          <w:bCs/>
          <w:color w:val="000000" w:themeColor="text1"/>
          <w:szCs w:val="20"/>
        </w:rPr>
        <w:t>Fig.</w:t>
      </w:r>
      <w:r w:rsidR="0076324C" w:rsidRPr="006C259F">
        <w:rPr>
          <w:rFonts w:ascii="Lato" w:eastAsia="Cambria" w:hAnsi="Lato" w:cs="Arial"/>
          <w:bCs/>
          <w:color w:val="000000" w:themeColor="text1"/>
          <w:szCs w:val="20"/>
        </w:rPr>
        <w:t xml:space="preserve"> </w:t>
      </w:r>
      <w:r w:rsidR="007154F5" w:rsidRPr="006C259F">
        <w:rPr>
          <w:rFonts w:ascii="Lato" w:eastAsia="Cambria" w:hAnsi="Lato" w:cs="Arial"/>
          <w:bCs/>
          <w:color w:val="000000" w:themeColor="text1"/>
          <w:szCs w:val="20"/>
        </w:rPr>
        <w:t>4c</w:t>
      </w:r>
      <w:r w:rsidRPr="006C259F">
        <w:rPr>
          <w:rFonts w:ascii="Lato" w:eastAsia="Cambria" w:hAnsi="Lato" w:cs="Arial"/>
          <w:color w:val="000000" w:themeColor="text1"/>
          <w:szCs w:val="20"/>
        </w:rPr>
        <w:t xml:space="preserve"> is intended to compare thermal plasma, non</w:t>
      </w:r>
      <w:r w:rsidRPr="006C259F">
        <w:rPr>
          <w:rFonts w:ascii="Lato" w:eastAsia="Cambria" w:hAnsi="Lato" w:cs="Arial"/>
          <w:color w:val="000000" w:themeColor="text1"/>
          <w:szCs w:val="20"/>
        </w:rPr>
        <w:noBreakHyphen/>
        <w:t xml:space="preserve">thermal plasma, and thermal cracking processes, rather than </w:t>
      </w:r>
      <w:r w:rsidR="005D23C8" w:rsidRPr="006C259F">
        <w:rPr>
          <w:rFonts w:ascii="Lato" w:eastAsia="DengXian" w:hAnsi="Lato" w:cs="Arial"/>
          <w:color w:val="000000" w:themeColor="text1"/>
          <w:szCs w:val="20"/>
          <w:lang w:eastAsia="zh-CN"/>
        </w:rPr>
        <w:t xml:space="preserve">commercial </w:t>
      </w:r>
      <w:r w:rsidRPr="006C259F">
        <w:rPr>
          <w:rFonts w:ascii="Lato" w:eastAsia="Cambria" w:hAnsi="Lato" w:cs="Arial"/>
          <w:color w:val="000000" w:themeColor="text1"/>
          <w:szCs w:val="20"/>
        </w:rPr>
        <w:t xml:space="preserve">partial combustion technologies, which are addressed in </w:t>
      </w:r>
      <w:r w:rsidR="006C5EA1" w:rsidRPr="006C259F">
        <w:rPr>
          <w:rFonts w:ascii="Lato" w:eastAsia="Cambria" w:hAnsi="Lato" w:cs="Arial"/>
          <w:color w:val="000000" w:themeColor="text1"/>
          <w:szCs w:val="20"/>
        </w:rPr>
        <w:t>S</w:t>
      </w:r>
      <w:r w:rsidRPr="006C259F">
        <w:rPr>
          <w:rFonts w:ascii="Lato" w:eastAsia="Cambria" w:hAnsi="Lato" w:cs="Arial"/>
          <w:color w:val="000000" w:themeColor="text1"/>
          <w:szCs w:val="20"/>
        </w:rPr>
        <w:t>ection</w:t>
      </w:r>
      <w:r w:rsidR="002725AC" w:rsidRPr="006C259F">
        <w:rPr>
          <w:rFonts w:ascii="Lato" w:eastAsia="DengXian" w:hAnsi="Lato" w:cs="Arial"/>
          <w:color w:val="000000" w:themeColor="text1"/>
          <w:szCs w:val="20"/>
          <w:lang w:eastAsia="zh-CN"/>
        </w:rPr>
        <w:t xml:space="preserve"> 2</w:t>
      </w:r>
      <w:r w:rsidRPr="006C259F">
        <w:rPr>
          <w:rFonts w:ascii="Lato" w:eastAsia="Cambria" w:hAnsi="Lato" w:cs="Arial"/>
          <w:color w:val="000000" w:themeColor="text1"/>
          <w:szCs w:val="20"/>
        </w:rPr>
        <w:t>.</w:t>
      </w:r>
    </w:p>
    <w:p w14:paraId="5C046711" w14:textId="650BD2AA" w:rsidR="001679D7" w:rsidRPr="006C259F" w:rsidRDefault="001679D7" w:rsidP="001D01CA">
      <w:pPr>
        <w:pStyle w:val="ListParagraph"/>
        <w:numPr>
          <w:ilvl w:val="0"/>
          <w:numId w:val="23"/>
        </w:numPr>
        <w:spacing w:after="80"/>
        <w:rPr>
          <w:rFonts w:ascii="Lato" w:eastAsia="Cambria" w:hAnsi="Lato" w:cs="Arial"/>
          <w:color w:val="000000" w:themeColor="text1"/>
          <w:szCs w:val="20"/>
        </w:rPr>
      </w:pPr>
      <w:r w:rsidRPr="006C259F">
        <w:rPr>
          <w:rFonts w:ascii="Lato" w:eastAsia="Cambria" w:hAnsi="Lato" w:cs="Arial"/>
          <w:bCs/>
          <w:color w:val="000000" w:themeColor="text1"/>
          <w:szCs w:val="20"/>
        </w:rPr>
        <w:t>Fig.</w:t>
      </w:r>
      <w:r w:rsidR="0076324C" w:rsidRPr="006C259F">
        <w:rPr>
          <w:rFonts w:ascii="Lato" w:eastAsia="Cambria" w:hAnsi="Lato" w:cs="Arial"/>
          <w:bCs/>
          <w:color w:val="000000" w:themeColor="text1"/>
          <w:szCs w:val="20"/>
        </w:rPr>
        <w:t xml:space="preserve"> </w:t>
      </w:r>
      <w:r w:rsidR="007154F5" w:rsidRPr="006C259F">
        <w:rPr>
          <w:rFonts w:ascii="Lato" w:eastAsia="Cambria" w:hAnsi="Lato" w:cs="Arial"/>
          <w:bCs/>
          <w:color w:val="000000" w:themeColor="text1"/>
          <w:szCs w:val="20"/>
        </w:rPr>
        <w:t>4d</w:t>
      </w:r>
      <w:r w:rsidRPr="006C259F">
        <w:rPr>
          <w:rFonts w:ascii="Lato" w:eastAsia="Cambria" w:hAnsi="Lato" w:cs="Arial"/>
          <w:color w:val="000000" w:themeColor="text1"/>
          <w:szCs w:val="20"/>
        </w:rPr>
        <w:t xml:space="preserve"> uniquely presents </w:t>
      </w:r>
      <w:bookmarkStart w:id="6" w:name="_Hlk183529658"/>
      <w:r w:rsidR="00A979EA" w:rsidRPr="006C259F">
        <w:rPr>
          <w:rFonts w:ascii="Lato" w:eastAsia="Cambria" w:hAnsi="Lato" w:cs="Arial"/>
          <w:color w:val="000000" w:themeColor="text1"/>
          <w:szCs w:val="20"/>
        </w:rPr>
        <w:t>CH</w:t>
      </w:r>
      <w:r w:rsidR="00A979EA" w:rsidRPr="006C259F">
        <w:rPr>
          <w:rFonts w:ascii="Lato" w:eastAsia="Cambria" w:hAnsi="Lato" w:cs="Arial"/>
          <w:color w:val="000000" w:themeColor="text1"/>
          <w:szCs w:val="20"/>
          <w:vertAlign w:val="subscript"/>
        </w:rPr>
        <w:t>4</w:t>
      </w:r>
      <w:r w:rsidR="00A979EA" w:rsidRPr="006C259F">
        <w:rPr>
          <w:rFonts w:ascii="Lato" w:eastAsia="Cambria" w:hAnsi="Lato" w:cs="Arial"/>
          <w:color w:val="000000" w:themeColor="text1"/>
          <w:szCs w:val="20"/>
        </w:rPr>
        <w:t xml:space="preserve"> </w:t>
      </w:r>
      <w:bookmarkEnd w:id="6"/>
      <w:r w:rsidRPr="006C259F">
        <w:rPr>
          <w:rFonts w:ascii="Lato" w:eastAsia="Cambria" w:hAnsi="Lato" w:cs="Arial"/>
          <w:color w:val="000000" w:themeColor="text1"/>
          <w:szCs w:val="20"/>
        </w:rPr>
        <w:t xml:space="preserve">conversion, </w:t>
      </w:r>
      <w:r w:rsidR="00A979EA" w:rsidRPr="006C259F">
        <w:rPr>
          <w:rFonts w:ascii="Lato" w:eastAsia="Cambria" w:hAnsi="Lato" w:cs="Arial"/>
          <w:iCs/>
          <w:color w:val="000000" w:themeColor="text1"/>
          <w:szCs w:val="20"/>
        </w:rPr>
        <w:t>C</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H</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 xml:space="preserve"> </w:t>
      </w:r>
      <w:r w:rsidRPr="006C259F">
        <w:rPr>
          <w:rFonts w:ascii="Lato" w:eastAsia="Cambria" w:hAnsi="Lato" w:cs="Arial"/>
          <w:color w:val="000000" w:themeColor="text1"/>
          <w:szCs w:val="20"/>
        </w:rPr>
        <w:t>selectivity, and energy consumption in a single plot, underscoring that energy requirements</w:t>
      </w:r>
      <w:r w:rsidRPr="006C259F">
        <w:rPr>
          <w:rFonts w:ascii="Lato" w:eastAsia="Cambria" w:hAnsi="Lato" w:cs="Lato"/>
          <w:color w:val="000000" w:themeColor="text1"/>
          <w:szCs w:val="20"/>
        </w:rPr>
        <w:t>—</w:t>
      </w:r>
      <w:r w:rsidRPr="006C259F">
        <w:rPr>
          <w:rFonts w:ascii="Lato" w:eastAsia="Cambria" w:hAnsi="Lato" w:cs="Arial"/>
          <w:color w:val="000000" w:themeColor="text1"/>
          <w:szCs w:val="20"/>
        </w:rPr>
        <w:t>often overlooked in non</w:t>
      </w:r>
      <w:r w:rsidRPr="006C259F">
        <w:rPr>
          <w:rFonts w:ascii="Lato" w:eastAsia="Cambria" w:hAnsi="Lato" w:cs="Arial"/>
          <w:color w:val="000000" w:themeColor="text1"/>
          <w:szCs w:val="20"/>
        </w:rPr>
        <w:noBreakHyphen/>
        <w:t>thermal plasma studies</w:t>
      </w:r>
      <w:r w:rsidRPr="006C259F">
        <w:rPr>
          <w:rFonts w:ascii="Lato" w:eastAsia="Cambria" w:hAnsi="Lato" w:cs="Lato"/>
          <w:color w:val="000000" w:themeColor="text1"/>
          <w:szCs w:val="20"/>
        </w:rPr>
        <w:t>—</w:t>
      </w:r>
      <w:r w:rsidRPr="006C259F">
        <w:rPr>
          <w:rFonts w:ascii="Lato" w:eastAsia="Cambria" w:hAnsi="Lato" w:cs="Arial"/>
          <w:color w:val="000000" w:themeColor="text1"/>
          <w:szCs w:val="20"/>
        </w:rPr>
        <w:t>are as critical as conversion and selectivity for industrial viability.</w:t>
      </w:r>
    </w:p>
    <w:p w14:paraId="2FF2CDB8" w14:textId="1F370B07" w:rsidR="001679D7" w:rsidRPr="006C259F" w:rsidRDefault="001679D7" w:rsidP="00531BB2">
      <w:pPr>
        <w:spacing w:after="0"/>
        <w:rPr>
          <w:rFonts w:ascii="Lato" w:eastAsia="Cambria" w:hAnsi="Lato" w:cs="Arial"/>
          <w:color w:val="000000" w:themeColor="text1"/>
          <w:szCs w:val="20"/>
        </w:rPr>
      </w:pPr>
      <w:r w:rsidRPr="006C259F">
        <w:rPr>
          <w:rFonts w:ascii="Lato" w:eastAsia="Cambria" w:hAnsi="Lato" w:cs="Arial"/>
          <w:color w:val="000000" w:themeColor="text1"/>
          <w:szCs w:val="20"/>
        </w:rPr>
        <w:t xml:space="preserve">We believe these figures collectively provide essential insights into the challenges and opportunities of </w:t>
      </w:r>
      <w:r w:rsidR="00F2689E" w:rsidRPr="006C259F">
        <w:rPr>
          <w:rFonts w:ascii="Lato" w:eastAsia="Cambria" w:hAnsi="Lato" w:cs="Arial"/>
          <w:color w:val="000000" w:themeColor="text1"/>
          <w:szCs w:val="20"/>
        </w:rPr>
        <w:t xml:space="preserve">emerging </w:t>
      </w:r>
      <w:r w:rsidR="00A979EA" w:rsidRPr="006C259F">
        <w:rPr>
          <w:rFonts w:ascii="Lato" w:eastAsia="Cambria" w:hAnsi="Lato" w:cs="Arial"/>
          <w:iCs/>
          <w:color w:val="000000" w:themeColor="text1"/>
          <w:szCs w:val="20"/>
        </w:rPr>
        <w:t>C</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H</w:t>
      </w:r>
      <w:r w:rsidR="00A979EA" w:rsidRPr="006C259F">
        <w:rPr>
          <w:rFonts w:ascii="Lato" w:eastAsia="Cambria" w:hAnsi="Lato" w:cs="Arial"/>
          <w:iCs/>
          <w:color w:val="000000" w:themeColor="text1"/>
          <w:szCs w:val="20"/>
          <w:vertAlign w:val="subscript"/>
        </w:rPr>
        <w:t>2</w:t>
      </w:r>
      <w:r w:rsidR="00A979EA" w:rsidRPr="006C259F">
        <w:rPr>
          <w:rFonts w:ascii="Lato" w:eastAsia="Cambria" w:hAnsi="Lato" w:cs="Arial"/>
          <w:iCs/>
          <w:color w:val="000000" w:themeColor="text1"/>
          <w:szCs w:val="20"/>
        </w:rPr>
        <w:t xml:space="preserve"> </w:t>
      </w:r>
      <w:r w:rsidRPr="006C259F">
        <w:rPr>
          <w:rFonts w:ascii="Lato" w:eastAsia="Cambria" w:hAnsi="Lato" w:cs="Arial"/>
          <w:color w:val="000000" w:themeColor="text1"/>
          <w:szCs w:val="20"/>
        </w:rPr>
        <w:t xml:space="preserve">production technologies and are crucial to the overall </w:t>
      </w:r>
      <w:r w:rsidR="0076324C" w:rsidRPr="006C259F">
        <w:rPr>
          <w:rFonts w:ascii="Lato" w:eastAsia="Cambria" w:hAnsi="Lato" w:cs="Arial"/>
          <w:color w:val="000000" w:themeColor="text1"/>
          <w:szCs w:val="20"/>
        </w:rPr>
        <w:t>perspective</w:t>
      </w:r>
      <w:r w:rsidRPr="006C259F">
        <w:rPr>
          <w:rFonts w:ascii="Lato" w:eastAsia="Cambria" w:hAnsi="Lato" w:cs="Arial"/>
          <w:color w:val="000000" w:themeColor="text1"/>
          <w:szCs w:val="20"/>
        </w:rPr>
        <w:t>.</w:t>
      </w:r>
    </w:p>
    <w:p w14:paraId="7644451F" w14:textId="77777777" w:rsidR="00531BB2" w:rsidRPr="006C259F" w:rsidRDefault="00531BB2" w:rsidP="001D01CA">
      <w:pPr>
        <w:spacing w:after="0"/>
        <w:rPr>
          <w:rFonts w:ascii="Lato" w:eastAsia="Cambria" w:hAnsi="Lato" w:cs="Arial"/>
          <w:color w:val="000000" w:themeColor="text1"/>
          <w:szCs w:val="20"/>
        </w:rPr>
      </w:pPr>
    </w:p>
    <w:p w14:paraId="545EBB2D" w14:textId="378ABF72" w:rsidR="000A14ED" w:rsidRPr="006C259F" w:rsidRDefault="000A14ED" w:rsidP="001D01CA">
      <w:pPr>
        <w:spacing w:after="80"/>
        <w:rPr>
          <w:rFonts w:ascii="Lato" w:eastAsiaTheme="minorHAnsi" w:hAnsi="Lato" w:cs="Arial"/>
          <w:b/>
          <w:bCs/>
          <w:iCs/>
          <w:color w:val="0000FF"/>
          <w:szCs w:val="20"/>
        </w:rPr>
      </w:pPr>
      <w:r w:rsidRPr="006C259F">
        <w:rPr>
          <w:rFonts w:ascii="Lato" w:eastAsiaTheme="minorHAnsi" w:hAnsi="Lato" w:cs="Arial"/>
          <w:iCs/>
          <w:color w:val="0000FF"/>
          <w:szCs w:val="20"/>
        </w:rPr>
        <w:t>2.12.</w:t>
      </w:r>
      <w:r w:rsidR="002725AC" w:rsidRPr="006C259F">
        <w:rPr>
          <w:rFonts w:ascii="Lato" w:eastAsia="DengXian" w:hAnsi="Lato" w:cs="Arial"/>
          <w:iCs/>
          <w:color w:val="0000FF"/>
          <w:szCs w:val="20"/>
          <w:lang w:eastAsia="zh-CN"/>
        </w:rPr>
        <w:t xml:space="preserve"> </w:t>
      </w:r>
      <w:r w:rsidR="00171038" w:rsidRPr="006C259F">
        <w:rPr>
          <w:rFonts w:ascii="Lato" w:eastAsiaTheme="minorHAnsi" w:hAnsi="Lato" w:cs="Arial"/>
          <w:iCs/>
          <w:color w:val="0000FF"/>
          <w:szCs w:val="20"/>
        </w:rPr>
        <w:t>Figure 6: most chemical engineers would not have interest in those “</w:t>
      </w:r>
      <w:r w:rsidR="00171038" w:rsidRPr="006C259F">
        <w:rPr>
          <w:rFonts w:ascii="Lato" w:eastAsiaTheme="minorHAnsi" w:hAnsi="Lato" w:cs="Arial"/>
          <w:bCs/>
          <w:iCs/>
          <w:color w:val="0000FF"/>
          <w:szCs w:val="20"/>
        </w:rPr>
        <w:t>Potential green C</w:t>
      </w:r>
      <w:r w:rsidR="00171038" w:rsidRPr="006C259F">
        <w:rPr>
          <w:rFonts w:ascii="Lato" w:eastAsiaTheme="minorHAnsi" w:hAnsi="Lato" w:cs="Arial"/>
          <w:bCs/>
          <w:iCs/>
          <w:color w:val="0000FF"/>
          <w:szCs w:val="20"/>
          <w:vertAlign w:val="subscript"/>
        </w:rPr>
        <w:t>2</w:t>
      </w:r>
      <w:r w:rsidR="00171038" w:rsidRPr="006C259F">
        <w:rPr>
          <w:rFonts w:ascii="Lato" w:eastAsiaTheme="minorHAnsi" w:hAnsi="Lato" w:cs="Arial"/>
          <w:bCs/>
          <w:iCs/>
          <w:color w:val="0000FF"/>
          <w:szCs w:val="20"/>
        </w:rPr>
        <w:t>H</w:t>
      </w:r>
      <w:r w:rsidR="00171038" w:rsidRPr="006C259F">
        <w:rPr>
          <w:rFonts w:ascii="Lato" w:eastAsiaTheme="minorHAnsi" w:hAnsi="Lato" w:cs="Arial"/>
          <w:bCs/>
          <w:iCs/>
          <w:color w:val="0000FF"/>
          <w:szCs w:val="20"/>
          <w:vertAlign w:val="subscript"/>
        </w:rPr>
        <w:t>2</w:t>
      </w:r>
      <w:r w:rsidR="00171038" w:rsidRPr="006C259F">
        <w:rPr>
          <w:rFonts w:ascii="Lato" w:eastAsiaTheme="minorHAnsi" w:hAnsi="Lato" w:cs="Arial"/>
          <w:bCs/>
          <w:iCs/>
          <w:color w:val="0000FF"/>
          <w:szCs w:val="20"/>
        </w:rPr>
        <w:t xml:space="preserve"> synthesis routes.</w:t>
      </w:r>
      <w:r w:rsidR="00171038" w:rsidRPr="006C259F">
        <w:rPr>
          <w:rFonts w:ascii="Lato" w:eastAsiaTheme="minorHAnsi" w:hAnsi="Lato" w:cs="Arial"/>
          <w:iCs/>
          <w:color w:val="0000FF"/>
          <w:szCs w:val="20"/>
        </w:rPr>
        <w:t>”</w:t>
      </w:r>
    </w:p>
    <w:p w14:paraId="03F7603E" w14:textId="05F91133" w:rsidR="00B85F44" w:rsidRPr="006C259F" w:rsidRDefault="00760FFD" w:rsidP="00531BB2">
      <w:pPr>
        <w:spacing w:after="0"/>
        <w:rPr>
          <w:rFonts w:ascii="Lato" w:eastAsia="DengXian" w:hAnsi="Lato" w:cs="Arial"/>
          <w:bCs/>
          <w:iCs/>
          <w:szCs w:val="20"/>
          <w:lang w:eastAsia="zh-CN"/>
        </w:rPr>
      </w:pPr>
      <w:r w:rsidRPr="006C259F">
        <w:rPr>
          <w:rFonts w:ascii="Lato" w:eastAsiaTheme="minorHAnsi" w:hAnsi="Lato" w:cs="Arial"/>
          <w:bCs/>
          <w:iCs/>
          <w:szCs w:val="20"/>
        </w:rPr>
        <w:t xml:space="preserve">In the context of the ambitious targets set by global frameworks such as the Paris Climate Agreement and the United Nations Sustainable Development Goals (SDGs), sustainability </w:t>
      </w:r>
      <w:r w:rsidR="001E7A33" w:rsidRPr="006C259F">
        <w:rPr>
          <w:rFonts w:ascii="Lato" w:eastAsiaTheme="minorHAnsi" w:hAnsi="Lato" w:cs="Arial"/>
          <w:bCs/>
          <w:iCs/>
          <w:szCs w:val="20"/>
        </w:rPr>
        <w:t>has become an essential topic</w:t>
      </w:r>
      <w:r w:rsidRPr="006C259F">
        <w:rPr>
          <w:rFonts w:ascii="Lato" w:eastAsiaTheme="minorHAnsi" w:hAnsi="Lato" w:cs="Arial"/>
          <w:bCs/>
          <w:iCs/>
          <w:szCs w:val="20"/>
        </w:rPr>
        <w:t xml:space="preserve"> for all industries, and particularly for the chemical industry due to its heavy reliance on fossil fuels for feedstock and as an energy vector. This reliance makes the chemical industry one of the most difficult sectors to decarbonize, accounting for approximately 5.6</w:t>
      </w:r>
      <w:r w:rsidR="00F2689E" w:rsidRPr="006C259F">
        <w:rPr>
          <w:rFonts w:ascii="Lato" w:eastAsiaTheme="minorHAnsi" w:hAnsi="Lato" w:cs="Arial"/>
          <w:bCs/>
          <w:iCs/>
          <w:szCs w:val="20"/>
        </w:rPr>
        <w:t xml:space="preserve"> </w:t>
      </w:r>
      <w:r w:rsidRPr="006C259F">
        <w:rPr>
          <w:rFonts w:ascii="Lato" w:eastAsiaTheme="minorHAnsi" w:hAnsi="Lato" w:cs="Arial"/>
          <w:bCs/>
          <w:iCs/>
          <w:szCs w:val="20"/>
        </w:rPr>
        <w:t>Gt</w:t>
      </w:r>
      <w:r w:rsidR="00F2689E" w:rsidRPr="006C259F">
        <w:rPr>
          <w:rFonts w:ascii="Lato" w:eastAsiaTheme="minorHAnsi" w:hAnsi="Lato" w:cs="Arial"/>
          <w:bCs/>
          <w:iCs/>
          <w:szCs w:val="20"/>
        </w:rPr>
        <w:t xml:space="preserve"> </w:t>
      </w:r>
      <w:r w:rsidRPr="006C259F">
        <w:rPr>
          <w:rFonts w:ascii="Lato" w:eastAsiaTheme="minorHAnsi" w:hAnsi="Lato" w:cs="Arial"/>
          <w:bCs/>
          <w:iCs/>
          <w:szCs w:val="20"/>
        </w:rPr>
        <w:t>CO</w:t>
      </w:r>
      <w:r w:rsidRPr="006C259F">
        <w:rPr>
          <w:rFonts w:ascii="Lato" w:eastAsiaTheme="minorHAnsi" w:hAnsi="Lato" w:cs="Arial"/>
          <w:bCs/>
          <w:iCs/>
          <w:szCs w:val="20"/>
          <w:vertAlign w:val="subscript"/>
        </w:rPr>
        <w:t>2</w:t>
      </w:r>
      <w:r w:rsidRPr="006C259F">
        <w:rPr>
          <w:rFonts w:ascii="Lato" w:eastAsiaTheme="minorHAnsi" w:hAnsi="Lato" w:cs="Arial"/>
          <w:bCs/>
          <w:iCs/>
          <w:szCs w:val="20"/>
        </w:rPr>
        <w:t>e</w:t>
      </w:r>
      <w:r w:rsidR="00C011CE" w:rsidRPr="006C259F">
        <w:rPr>
          <w:rFonts w:ascii="Lato" w:eastAsiaTheme="minorHAnsi" w:hAnsi="Lato" w:cs="Arial"/>
          <w:bCs/>
          <w:iCs/>
          <w:szCs w:val="20"/>
        </w:rPr>
        <w:t>q</w:t>
      </w:r>
      <w:r w:rsidRPr="006C259F">
        <w:rPr>
          <w:rFonts w:ascii="Lato" w:eastAsiaTheme="minorHAnsi" w:hAnsi="Lato" w:cs="Arial"/>
          <w:bCs/>
          <w:iCs/>
          <w:szCs w:val="20"/>
        </w:rPr>
        <w:t>, or 10% of global emissions (Curr. Opin. Chem. Eng.</w:t>
      </w:r>
      <w:r w:rsidR="00AB1C3F" w:rsidRPr="006C259F">
        <w:rPr>
          <w:rFonts w:ascii="Lato" w:eastAsiaTheme="minorHAnsi" w:hAnsi="Lato" w:cs="Arial"/>
          <w:bCs/>
          <w:iCs/>
          <w:szCs w:val="20"/>
        </w:rPr>
        <w:t xml:space="preserve"> 2023</w:t>
      </w:r>
      <w:r w:rsidRPr="006C259F">
        <w:rPr>
          <w:rFonts w:ascii="Lato" w:eastAsiaTheme="minorHAnsi" w:hAnsi="Lato" w:cs="Arial"/>
          <w:bCs/>
          <w:iCs/>
          <w:szCs w:val="20"/>
        </w:rPr>
        <w:t xml:space="preserve">, </w:t>
      </w:r>
      <w:r w:rsidR="00AB1C3F" w:rsidRPr="006C259F">
        <w:rPr>
          <w:rFonts w:ascii="Lato" w:eastAsiaTheme="minorHAnsi" w:hAnsi="Lato" w:cs="Arial"/>
          <w:bCs/>
          <w:iCs/>
          <w:szCs w:val="20"/>
        </w:rPr>
        <w:t xml:space="preserve">39, </w:t>
      </w:r>
      <w:r w:rsidRPr="006C259F">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6C259F">
        <w:rPr>
          <w:rFonts w:ascii="Lato" w:eastAsia="DengXian" w:hAnsi="Lato" w:cs="Arial"/>
          <w:bCs/>
          <w:iCs/>
          <w:szCs w:val="20"/>
          <w:lang w:eastAsia="zh-CN"/>
        </w:rPr>
        <w:t xml:space="preserve">renewable </w:t>
      </w:r>
      <w:r w:rsidRPr="006C259F">
        <w:rPr>
          <w:rFonts w:ascii="Lato" w:eastAsiaTheme="minorHAnsi" w:hAnsi="Lato" w:cs="Arial"/>
          <w:bCs/>
          <w:iCs/>
          <w:szCs w:val="20"/>
        </w:rPr>
        <w:t xml:space="preserve">energy. </w:t>
      </w:r>
      <w:r w:rsidR="00362361" w:rsidRPr="006C259F">
        <w:rPr>
          <w:rFonts w:ascii="Lato" w:eastAsia="DengXian" w:hAnsi="Lato" w:cs="Arial"/>
          <w:bCs/>
          <w:iCs/>
          <w:szCs w:val="20"/>
          <w:lang w:eastAsia="zh-CN"/>
        </w:rPr>
        <w:t>T</w:t>
      </w:r>
      <w:r w:rsidRPr="006C259F">
        <w:rPr>
          <w:rFonts w:ascii="Lato" w:eastAsiaTheme="minorHAnsi" w:hAnsi="Lato" w:cs="Arial"/>
          <w:bCs/>
          <w:iCs/>
          <w:szCs w:val="20"/>
        </w:rPr>
        <w:t xml:space="preserve">hese potential green </w:t>
      </w:r>
      <w:r w:rsidR="00A979EA" w:rsidRPr="006C259F">
        <w:rPr>
          <w:rFonts w:ascii="Lato" w:eastAsiaTheme="minorHAnsi" w:hAnsi="Lato" w:cs="Arial"/>
          <w:bCs/>
          <w:iCs/>
          <w:szCs w:val="20"/>
        </w:rPr>
        <w:t>C</w:t>
      </w:r>
      <w:r w:rsidR="00A979EA" w:rsidRPr="006C259F">
        <w:rPr>
          <w:rFonts w:ascii="Lato" w:eastAsiaTheme="minorHAnsi" w:hAnsi="Lato" w:cs="Arial"/>
          <w:bCs/>
          <w:iCs/>
          <w:szCs w:val="20"/>
          <w:vertAlign w:val="subscript"/>
        </w:rPr>
        <w:t>2</w:t>
      </w:r>
      <w:r w:rsidR="00A979EA" w:rsidRPr="006C259F">
        <w:rPr>
          <w:rFonts w:ascii="Lato" w:eastAsiaTheme="minorHAnsi" w:hAnsi="Lato" w:cs="Arial"/>
          <w:bCs/>
          <w:iCs/>
          <w:szCs w:val="20"/>
        </w:rPr>
        <w:t>H</w:t>
      </w:r>
      <w:r w:rsidR="00A979EA" w:rsidRPr="006C259F">
        <w:rPr>
          <w:rFonts w:ascii="Lato" w:eastAsiaTheme="minorHAnsi" w:hAnsi="Lato" w:cs="Arial"/>
          <w:bCs/>
          <w:iCs/>
          <w:szCs w:val="20"/>
          <w:vertAlign w:val="subscript"/>
        </w:rPr>
        <w:t>2</w:t>
      </w:r>
      <w:r w:rsidR="00A979EA" w:rsidRPr="006C259F">
        <w:rPr>
          <w:rFonts w:ascii="Lato" w:eastAsiaTheme="minorHAnsi" w:hAnsi="Lato" w:cs="Arial"/>
          <w:bCs/>
          <w:iCs/>
          <w:szCs w:val="20"/>
        </w:rPr>
        <w:t xml:space="preserve"> </w:t>
      </w:r>
      <w:r w:rsidRPr="006C259F">
        <w:rPr>
          <w:rFonts w:ascii="Lato" w:eastAsiaTheme="minorHAnsi" w:hAnsi="Lato" w:cs="Arial"/>
          <w:bCs/>
          <w:iCs/>
          <w:szCs w:val="20"/>
        </w:rPr>
        <w:t>synthesis routes align with the broader global imperatives mentioned above.</w:t>
      </w:r>
      <w:r w:rsidR="00314E08" w:rsidRPr="006C259F">
        <w:rPr>
          <w:rFonts w:ascii="Lato" w:eastAsiaTheme="minorHAnsi" w:hAnsi="Lato" w:cs="Arial"/>
          <w:bCs/>
          <w:iCs/>
          <w:szCs w:val="20"/>
        </w:rPr>
        <w:t xml:space="preserve"> We </w:t>
      </w:r>
      <w:r w:rsidR="005A75F6" w:rsidRPr="006C259F">
        <w:rPr>
          <w:rFonts w:ascii="Lato" w:eastAsiaTheme="minorHAnsi" w:hAnsi="Lato" w:cs="Arial"/>
          <w:bCs/>
          <w:iCs/>
          <w:szCs w:val="20"/>
        </w:rPr>
        <w:t>believe</w:t>
      </w:r>
      <w:r w:rsidR="00314E08" w:rsidRPr="006C259F">
        <w:rPr>
          <w:rFonts w:ascii="Lato" w:eastAsiaTheme="minorHAnsi" w:hAnsi="Lato" w:cs="Arial"/>
          <w:bCs/>
          <w:iCs/>
          <w:szCs w:val="20"/>
        </w:rPr>
        <w:t xml:space="preserve"> that this </w:t>
      </w:r>
      <w:r w:rsidR="005A75F6" w:rsidRPr="006C259F">
        <w:rPr>
          <w:rFonts w:ascii="Lato" w:eastAsiaTheme="minorHAnsi" w:hAnsi="Lato" w:cs="Arial"/>
          <w:bCs/>
          <w:iCs/>
          <w:szCs w:val="20"/>
        </w:rPr>
        <w:t xml:space="preserve">grand </w:t>
      </w:r>
      <w:r w:rsidR="00314E08" w:rsidRPr="006C259F">
        <w:rPr>
          <w:rFonts w:ascii="Lato" w:eastAsiaTheme="minorHAnsi" w:hAnsi="Lato" w:cs="Arial"/>
          <w:bCs/>
          <w:iCs/>
          <w:szCs w:val="20"/>
        </w:rPr>
        <w:t>transition is both necessary and challenging, requiring collaboration across various disciplines, particularly with chemical engineers.</w:t>
      </w:r>
      <w:r w:rsidR="001E7A33" w:rsidRPr="006C259F">
        <w:rPr>
          <w:rFonts w:ascii="Lato" w:eastAsiaTheme="minorHAnsi" w:hAnsi="Lato" w:cs="Arial"/>
          <w:bCs/>
          <w:iCs/>
          <w:szCs w:val="20"/>
        </w:rPr>
        <w:t xml:space="preserve"> Our experience, based on numerous interactions with the chemical industry and policymakers, indicates that the green chemicals transition is a top priority on the research agenda, with scientific literature on the topic growing exponentially.</w:t>
      </w:r>
    </w:p>
    <w:p w14:paraId="7D7E76F5" w14:textId="77777777" w:rsidR="00531BB2" w:rsidRPr="006C259F" w:rsidRDefault="00531BB2" w:rsidP="001D01CA">
      <w:pPr>
        <w:spacing w:after="0"/>
        <w:rPr>
          <w:rFonts w:ascii="Lato" w:eastAsia="DengXian" w:hAnsi="Lato" w:cs="Arial"/>
          <w:bCs/>
          <w:iCs/>
          <w:szCs w:val="20"/>
          <w:lang w:eastAsia="zh-CN"/>
        </w:rPr>
      </w:pPr>
    </w:p>
    <w:p w14:paraId="7CE66C31" w14:textId="4433D95B" w:rsidR="00013347" w:rsidRPr="006C259F" w:rsidRDefault="002036B9" w:rsidP="00987014">
      <w:pPr>
        <w:rPr>
          <w:rFonts w:ascii="Lato" w:eastAsiaTheme="minorHAnsi" w:hAnsi="Lato" w:cs="Arial"/>
          <w:iCs/>
          <w:color w:val="0000FF"/>
          <w:szCs w:val="20"/>
        </w:rPr>
      </w:pPr>
      <w:r w:rsidRPr="006C259F">
        <w:rPr>
          <w:rFonts w:ascii="Lato" w:eastAsiaTheme="minorHAnsi" w:hAnsi="Lato" w:cs="Arial"/>
          <w:iCs/>
          <w:color w:val="0000FF"/>
          <w:szCs w:val="20"/>
        </w:rPr>
        <w:t>Other</w:t>
      </w:r>
      <w:r w:rsidR="00013347" w:rsidRPr="006C259F">
        <w:rPr>
          <w:rFonts w:ascii="Lato" w:eastAsiaTheme="minorHAnsi" w:hAnsi="Lato" w:cs="Arial"/>
          <w:iCs/>
          <w:color w:val="0000FF"/>
          <w:szCs w:val="20"/>
        </w:rPr>
        <w:t xml:space="preserve"> comments:</w:t>
      </w:r>
    </w:p>
    <w:p w14:paraId="2ED197E7" w14:textId="18DCD4CA"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.1</w:t>
      </w:r>
      <w:r w:rsidR="00F2689E" w:rsidRPr="006C259F">
        <w:rPr>
          <w:rFonts w:ascii="Lato" w:eastAsiaTheme="minorHAnsi" w:hAnsi="Lato" w:cs="Arial"/>
          <w:iCs/>
          <w:color w:val="0000FF"/>
          <w:szCs w:val="20"/>
        </w:rPr>
        <w:t xml:space="preserve"> </w:t>
      </w:r>
      <w:r w:rsidR="00C766AD" w:rsidRPr="006C259F">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6C259F">
        <w:rPr>
          <w:rFonts w:ascii="Lato" w:eastAsiaTheme="minorHAnsi" w:hAnsi="Lato" w:cs="Arial"/>
          <w:iCs/>
          <w:color w:val="0000FF"/>
          <w:szCs w:val="20"/>
        </w:rPr>
        <w:t xml:space="preserve"> Schobert H. Production of acetylene and acetylene-based chemicals from coal[J]. Chemical Reviews, 2013, 114(3):1743-1760.</w:t>
      </w:r>
      <w:r w:rsidR="00C766AD" w:rsidRPr="006C259F">
        <w:rPr>
          <w:rFonts w:ascii="Lato" w:eastAsiaTheme="minorHAnsi" w:hAnsi="Lato" w:cs="Arial"/>
          <w:iCs/>
          <w:color w:val="0000FF"/>
          <w:szCs w:val="20"/>
        </w:rPr>
        <w:t>,</w:t>
      </w:r>
      <w:r w:rsidR="002036B9" w:rsidRPr="006C259F">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6C259F">
        <w:rPr>
          <w:rFonts w:ascii="Lato" w:eastAsiaTheme="minorHAnsi" w:hAnsi="Lato" w:cs="Arial"/>
          <w:iCs/>
          <w:color w:val="0000FF"/>
          <w:szCs w:val="20"/>
        </w:rPr>
        <w:t>a decade ago?</w:t>
      </w:r>
    </w:p>
    <w:p w14:paraId="5824141E" w14:textId="678D01D1" w:rsidR="00261582" w:rsidRPr="006C259F" w:rsidRDefault="00261582" w:rsidP="00F1425D">
      <w:pPr>
        <w:spacing w:after="0"/>
        <w:rPr>
          <w:rFonts w:ascii="Lato" w:eastAsia="Cambria" w:hAnsi="Lato" w:cs="Arial"/>
          <w:color w:val="000000" w:themeColor="text1"/>
          <w:szCs w:val="20"/>
          <w:lang w:eastAsia="x-none"/>
        </w:rPr>
      </w:pPr>
      <w:r w:rsidRPr="006C259F">
        <w:rPr>
          <w:rFonts w:ascii="Lato" w:eastAsia="Cambria" w:hAnsi="Lato" w:cs="Arial"/>
          <w:b/>
          <w:color w:val="000000" w:themeColor="text1"/>
          <w:szCs w:val="20"/>
          <w:lang w:eastAsia="x-none"/>
        </w:rPr>
        <w:t>Action:</w:t>
      </w:r>
      <w:r w:rsidRPr="006C259F">
        <w:rPr>
          <w:rFonts w:ascii="Lato" w:eastAsia="Cambria" w:hAnsi="Lato" w:cs="Arial"/>
          <w:color w:val="000000" w:themeColor="text1"/>
          <w:szCs w:val="20"/>
          <w:lang w:eastAsia="x-none"/>
        </w:rPr>
        <w:t xml:space="preserve"> </w:t>
      </w:r>
      <w:r w:rsidR="00F1425D" w:rsidRPr="006C259F">
        <w:rPr>
          <w:rFonts w:ascii="Lato" w:eastAsia="DengXian" w:hAnsi="Lato" w:cs="Arial"/>
          <w:bCs/>
          <w:color w:val="000000" w:themeColor="text1"/>
          <w:szCs w:val="20"/>
          <w:lang w:eastAsia="zh-CN"/>
        </w:rPr>
        <w:t>We have consolidated Sections 2.2 and 2.3 into a single, concise Section 2.2, which provides a brief introduction to these technologies. The conventional commercial C</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H</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 xml:space="preserve"> production methods discussed in this section have experienced little to no significant development over the past decade. By </w:t>
      </w:r>
      <w:r w:rsidR="00F1425D" w:rsidRPr="006C259F">
        <w:rPr>
          <w:rFonts w:ascii="Lato" w:eastAsia="DengXian" w:hAnsi="Lato" w:cs="Arial"/>
          <w:bCs/>
          <w:color w:val="000000" w:themeColor="text1"/>
          <w:szCs w:val="20"/>
          <w:lang w:eastAsia="zh-CN"/>
        </w:rPr>
        <w:lastRenderedPageBreak/>
        <w:t>emphasizing the future rather than the past, this streamlined description serves as an essential primer for readers, helping them familiarize themselves with the field and understand our motivation for pursuing sustainable green C</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H</w:t>
      </w:r>
      <w:r w:rsidR="00F1425D" w:rsidRPr="006C259F">
        <w:rPr>
          <w:rFonts w:ascii="Lato" w:eastAsia="DengXian" w:hAnsi="Lato" w:cs="Arial"/>
          <w:bCs/>
          <w:color w:val="000000" w:themeColor="text1"/>
          <w:szCs w:val="20"/>
          <w:vertAlign w:val="subscript"/>
          <w:lang w:eastAsia="zh-CN"/>
        </w:rPr>
        <w:t>2</w:t>
      </w:r>
      <w:r w:rsidR="00F1425D" w:rsidRPr="006C259F">
        <w:rPr>
          <w:rFonts w:ascii="Lato" w:eastAsia="DengXian" w:hAnsi="Lato" w:cs="Arial"/>
          <w:bCs/>
          <w:color w:val="000000" w:themeColor="text1"/>
          <w:szCs w:val="20"/>
          <w:lang w:eastAsia="zh-CN"/>
        </w:rPr>
        <w:t xml:space="preserve"> technologies. Additional details are addressed in the response to comment 2.1.</w:t>
      </w:r>
    </w:p>
    <w:p w14:paraId="29B68808" w14:textId="77777777" w:rsidR="00531BB2" w:rsidRPr="006C259F" w:rsidRDefault="00531BB2" w:rsidP="001D01CA">
      <w:pPr>
        <w:spacing w:after="0"/>
        <w:rPr>
          <w:rFonts w:ascii="Lato" w:eastAsia="DengXian" w:hAnsi="Lato" w:cs="Arial"/>
          <w:color w:val="000000" w:themeColor="text1"/>
          <w:szCs w:val="20"/>
          <w:lang w:eastAsia="zh-CN"/>
        </w:rPr>
      </w:pPr>
    </w:p>
    <w:p w14:paraId="2AB5E0D9" w14:textId="3B06B129"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.2.</w:t>
      </w:r>
      <w:r w:rsidR="00C42B63" w:rsidRPr="006C259F">
        <w:rPr>
          <w:rFonts w:ascii="Lato" w:eastAsia="DengXian" w:hAnsi="Lato" w:cs="Arial"/>
          <w:iCs/>
          <w:color w:val="0000FF"/>
          <w:szCs w:val="20"/>
          <w:lang w:eastAsia="zh-CN"/>
        </w:rPr>
        <w:t xml:space="preserve"> </w:t>
      </w:r>
      <w:r w:rsidR="002036B9" w:rsidRPr="006C259F">
        <w:rPr>
          <w:rFonts w:ascii="Lato" w:eastAsiaTheme="minorHAnsi" w:hAnsi="Lato" w:cs="Arial"/>
          <w:iCs/>
          <w:color w:val="0000FF"/>
          <w:szCs w:val="20"/>
        </w:rPr>
        <w:t>The title of section 2.3 (Direct commercial acetylene production routes) does not seem to be very appropriate, since the title of 2.2 (Indirect acetylene production route via calcium carbide) does not emphasize the word commercial. Therefore, this title may mislead readers unfamiliar with the relevant field into thinking that the calcium carbide method is not a commercial acetylene preparation method.</w:t>
      </w:r>
    </w:p>
    <w:p w14:paraId="238CFE7C" w14:textId="5A8D5F2A" w:rsidR="00EB60E0" w:rsidRPr="006C259F" w:rsidRDefault="008D410E" w:rsidP="00531BB2">
      <w:pPr>
        <w:spacing w:after="0"/>
        <w:rPr>
          <w:rFonts w:ascii="Lato" w:eastAsia="DengXian" w:hAnsi="Lato" w:cs="Arial"/>
          <w:bCs/>
          <w:iCs/>
          <w:color w:val="000000" w:themeColor="text1"/>
          <w:szCs w:val="20"/>
          <w:lang w:eastAsia="zh-CN"/>
        </w:rPr>
      </w:pPr>
      <w:r w:rsidRPr="006C259F">
        <w:rPr>
          <w:rFonts w:ascii="Lato" w:eastAsia="DengXian" w:hAnsi="Lato" w:cs="Arial"/>
          <w:b/>
          <w:bCs/>
          <w:iCs/>
          <w:color w:val="000000" w:themeColor="text1"/>
          <w:szCs w:val="20"/>
          <w:lang w:eastAsia="zh-CN"/>
        </w:rPr>
        <w:t>Action:</w:t>
      </w:r>
      <w:r w:rsidRPr="006C259F">
        <w:rPr>
          <w:rFonts w:ascii="Lato" w:eastAsia="DengXian" w:hAnsi="Lato" w:cs="Arial"/>
          <w:bCs/>
          <w:iCs/>
          <w:color w:val="000000" w:themeColor="text1"/>
          <w:szCs w:val="20"/>
          <w:lang w:eastAsia="zh-CN"/>
        </w:rPr>
        <w:t xml:space="preserve"> </w:t>
      </w:r>
      <w:r w:rsidR="00EB60E0" w:rsidRPr="006C259F">
        <w:rPr>
          <w:rFonts w:ascii="Lato" w:eastAsia="DengXian" w:hAnsi="Lato" w:cs="Arial"/>
          <w:bCs/>
          <w:iCs/>
          <w:color w:val="000000" w:themeColor="text1"/>
          <w:szCs w:val="20"/>
          <w:lang w:eastAsia="zh-CN"/>
        </w:rPr>
        <w:t>We have significantly shortened Sections</w:t>
      </w:r>
      <w:r w:rsidR="007D1144" w:rsidRPr="006C259F">
        <w:rPr>
          <w:rFonts w:ascii="Lato" w:eastAsia="DengXian" w:hAnsi="Lato" w:cs="Arial"/>
          <w:bCs/>
          <w:iCs/>
          <w:color w:val="000000" w:themeColor="text1"/>
          <w:szCs w:val="20"/>
          <w:lang w:eastAsia="zh-CN"/>
        </w:rPr>
        <w:t xml:space="preserve"> </w:t>
      </w:r>
      <w:r w:rsidR="00EB60E0" w:rsidRPr="006C259F">
        <w:rPr>
          <w:rFonts w:ascii="Lato" w:eastAsia="DengXian" w:hAnsi="Lato" w:cs="Arial"/>
          <w:bCs/>
          <w:iCs/>
          <w:color w:val="000000" w:themeColor="text1"/>
          <w:szCs w:val="20"/>
          <w:lang w:eastAsia="zh-CN"/>
        </w:rPr>
        <w:t>2.1</w:t>
      </w:r>
      <w:r w:rsidR="00703A33" w:rsidRPr="006C259F">
        <w:rPr>
          <w:rFonts w:ascii="Lato" w:eastAsia="DengXian" w:hAnsi="Lato" w:cs="Arial"/>
          <w:bCs/>
          <w:iCs/>
          <w:color w:val="000000" w:themeColor="text1"/>
          <w:szCs w:val="20"/>
          <w:lang w:eastAsia="zh-CN"/>
        </w:rPr>
        <w:t>-</w:t>
      </w:r>
      <w:r w:rsidR="00EB60E0" w:rsidRPr="006C259F">
        <w:rPr>
          <w:rFonts w:ascii="Lato" w:eastAsia="DengXian" w:hAnsi="Lato" w:cs="Arial"/>
          <w:bCs/>
          <w:iCs/>
          <w:color w:val="000000" w:themeColor="text1"/>
          <w:szCs w:val="20"/>
          <w:lang w:eastAsia="zh-CN"/>
        </w:rPr>
        <w:t>2.3, and combined Sections</w:t>
      </w:r>
      <w:r w:rsidR="007D1144" w:rsidRPr="006C259F">
        <w:rPr>
          <w:rFonts w:ascii="Lato" w:eastAsia="DengXian" w:hAnsi="Lato" w:cs="Arial"/>
          <w:bCs/>
          <w:iCs/>
          <w:color w:val="000000" w:themeColor="text1"/>
          <w:szCs w:val="20"/>
          <w:lang w:eastAsia="zh-CN"/>
        </w:rPr>
        <w:t xml:space="preserve"> </w:t>
      </w:r>
      <w:r w:rsidR="00EB60E0" w:rsidRPr="006C259F">
        <w:rPr>
          <w:rFonts w:ascii="Lato" w:eastAsia="DengXian" w:hAnsi="Lato" w:cs="Arial"/>
          <w:bCs/>
          <w:iCs/>
          <w:color w:val="000000" w:themeColor="text1"/>
          <w:szCs w:val="20"/>
          <w:lang w:eastAsia="zh-CN"/>
        </w:rPr>
        <w:t xml:space="preserve">2.2 and 2.3 into a new section titled </w:t>
      </w:r>
      <w:r w:rsidR="00551100" w:rsidRPr="006C259F">
        <w:rPr>
          <w:rFonts w:ascii="Lato" w:eastAsia="DengXian" w:hAnsi="Lato" w:cs="Arial"/>
          <w:bCs/>
          <w:iCs/>
          <w:color w:val="000000" w:themeColor="text1"/>
          <w:szCs w:val="20"/>
          <w:lang w:eastAsia="zh-CN"/>
        </w:rPr>
        <w:t>‘</w:t>
      </w:r>
      <w:r w:rsidR="00EB60E0" w:rsidRPr="006C259F">
        <w:rPr>
          <w:rFonts w:ascii="Lato" w:eastAsia="DengXian" w:hAnsi="Lato" w:cs="Arial"/>
          <w:bCs/>
          <w:iCs/>
          <w:color w:val="000000" w:themeColor="text1"/>
          <w:szCs w:val="20"/>
          <w:lang w:eastAsia="zh-CN"/>
        </w:rPr>
        <w:t xml:space="preserve">Commercial </w:t>
      </w:r>
      <w:r w:rsidR="006B5EFF" w:rsidRPr="006C259F">
        <w:rPr>
          <w:rFonts w:ascii="Lato" w:eastAsia="DengXian" w:hAnsi="Lato" w:cs="Arial"/>
          <w:bCs/>
          <w:iCs/>
          <w:color w:val="000000" w:themeColor="text1"/>
          <w:szCs w:val="20"/>
          <w:lang w:eastAsia="zh-CN"/>
        </w:rPr>
        <w:t>acetylene</w:t>
      </w:r>
      <w:r w:rsidR="00A979EA" w:rsidRPr="006C259F">
        <w:rPr>
          <w:rFonts w:ascii="Lato" w:eastAsia="DengXian" w:hAnsi="Lato" w:cs="Arial"/>
          <w:bCs/>
          <w:iCs/>
          <w:color w:val="000000" w:themeColor="text1"/>
          <w:szCs w:val="20"/>
          <w:lang w:eastAsia="zh-CN"/>
        </w:rPr>
        <w:t xml:space="preserve"> </w:t>
      </w:r>
      <w:r w:rsidR="00163FCD" w:rsidRPr="006C259F">
        <w:rPr>
          <w:rFonts w:ascii="Lato" w:eastAsia="DengXian" w:hAnsi="Lato" w:cs="Arial"/>
          <w:bCs/>
          <w:iCs/>
          <w:color w:val="000000" w:themeColor="text1"/>
          <w:szCs w:val="20"/>
          <w:lang w:eastAsia="zh-CN"/>
        </w:rPr>
        <w:t>p</w:t>
      </w:r>
      <w:r w:rsidR="00EB60E0" w:rsidRPr="006C259F">
        <w:rPr>
          <w:rFonts w:ascii="Lato" w:eastAsia="DengXian" w:hAnsi="Lato" w:cs="Arial"/>
          <w:bCs/>
          <w:iCs/>
          <w:color w:val="000000" w:themeColor="text1"/>
          <w:szCs w:val="20"/>
          <w:lang w:eastAsia="zh-CN"/>
        </w:rPr>
        <w:t xml:space="preserve">roduction </w:t>
      </w:r>
      <w:r w:rsidR="003E732C" w:rsidRPr="006C259F">
        <w:rPr>
          <w:rFonts w:ascii="Lato" w:eastAsia="DengXian" w:hAnsi="Lato" w:cs="Arial"/>
          <w:bCs/>
          <w:iCs/>
          <w:color w:val="000000" w:themeColor="text1"/>
          <w:szCs w:val="20"/>
          <w:lang w:eastAsia="zh-CN"/>
        </w:rPr>
        <w:t>routes</w:t>
      </w:r>
      <w:r w:rsidR="007D1144" w:rsidRPr="006C259F">
        <w:rPr>
          <w:rFonts w:ascii="Lato" w:eastAsia="DengXian" w:hAnsi="Lato" w:cs="Arial"/>
          <w:bCs/>
          <w:iCs/>
          <w:color w:val="000000" w:themeColor="text1"/>
          <w:szCs w:val="20"/>
          <w:lang w:eastAsia="zh-CN"/>
        </w:rPr>
        <w:t>.</w:t>
      </w:r>
      <w:r w:rsidR="003E732C" w:rsidRPr="006C259F">
        <w:rPr>
          <w:rFonts w:ascii="Lato" w:eastAsia="DengXian" w:hAnsi="Lato" w:cs="Arial"/>
          <w:bCs/>
          <w:iCs/>
          <w:color w:val="000000" w:themeColor="text1"/>
          <w:szCs w:val="20"/>
          <w:lang w:eastAsia="zh-CN"/>
        </w:rPr>
        <w:t>’</w:t>
      </w:r>
    </w:p>
    <w:p w14:paraId="7C88BA4D" w14:textId="77777777" w:rsidR="00531BB2" w:rsidRPr="006C259F" w:rsidRDefault="00531BB2" w:rsidP="001D01CA">
      <w:pPr>
        <w:spacing w:after="0"/>
        <w:rPr>
          <w:rFonts w:ascii="Lato" w:eastAsia="DengXian" w:hAnsi="Lato" w:cs="Arial"/>
          <w:bCs/>
          <w:iCs/>
          <w:color w:val="000000" w:themeColor="text1"/>
          <w:szCs w:val="20"/>
          <w:lang w:eastAsia="zh-CN"/>
        </w:rPr>
      </w:pPr>
    </w:p>
    <w:p w14:paraId="3327246F" w14:textId="21BAE425" w:rsidR="00013347" w:rsidRPr="006C259F" w:rsidRDefault="00013347" w:rsidP="001D01CA">
      <w:pPr>
        <w:spacing w:after="80"/>
        <w:rPr>
          <w:rFonts w:ascii="Lato" w:eastAsia="DengXian" w:hAnsi="Lato" w:cs="Arial"/>
          <w:iCs/>
          <w:color w:val="0000FF"/>
          <w:szCs w:val="20"/>
          <w:lang w:eastAsia="zh-CN"/>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.3.</w:t>
      </w:r>
      <w:r w:rsidR="00C42B63" w:rsidRPr="006C259F">
        <w:rPr>
          <w:rFonts w:ascii="Lato" w:eastAsia="DengXian" w:hAnsi="Lato" w:cs="Arial"/>
          <w:iCs/>
          <w:color w:val="0000FF"/>
          <w:szCs w:val="20"/>
          <w:lang w:eastAsia="zh-CN"/>
        </w:rPr>
        <w:t xml:space="preserve"> </w:t>
      </w:r>
      <w:r w:rsidR="002036B9" w:rsidRPr="006C259F">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6C259F">
        <w:rPr>
          <w:rFonts w:ascii="Lato" w:eastAsiaTheme="minorHAnsi" w:hAnsi="Lato" w:cs="Arial"/>
          <w:iCs/>
          <w:color w:val="0000FF"/>
          <w:szCs w:val="20"/>
          <w:vertAlign w:val="subscript"/>
        </w:rPr>
        <w:t>4</w:t>
      </w:r>
      <w:r w:rsidR="002036B9" w:rsidRPr="006C259F">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6C259F">
        <w:rPr>
          <w:rFonts w:ascii="Lato" w:eastAsiaTheme="minorHAnsi" w:hAnsi="Lato" w:cs="Arial"/>
          <w:iCs/>
          <w:color w:val="0000FF"/>
          <w:szCs w:val="20"/>
          <w:vertAlign w:val="subscript"/>
        </w:rPr>
        <w:t>4</w:t>
      </w:r>
      <w:r w:rsidR="002036B9" w:rsidRPr="006C259F">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30846A0B" w:rsidR="005B1B12" w:rsidRPr="006C259F" w:rsidRDefault="005B1B12" w:rsidP="00987014">
      <w:pPr>
        <w:rPr>
          <w:rFonts w:ascii="Lato" w:eastAsia="DengXian" w:hAnsi="Lato" w:cs="Arial"/>
          <w:szCs w:val="20"/>
          <w:lang w:eastAsia="zh-CN"/>
        </w:rPr>
      </w:pPr>
      <w:r w:rsidRPr="006C259F">
        <w:rPr>
          <w:rFonts w:ascii="Lato" w:eastAsia="DengXian" w:hAnsi="Lato" w:cs="Arial"/>
          <w:szCs w:val="20"/>
          <w:lang w:eastAsia="zh-CN"/>
        </w:rPr>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6C259F">
        <w:rPr>
          <w:rFonts w:ascii="Lato" w:eastAsia="DengXian" w:hAnsi="Lato" w:cs="Arial"/>
          <w:szCs w:val="20"/>
          <w:lang w:eastAsia="zh-CN"/>
        </w:rPr>
        <w:t xml:space="preserve"> </w:t>
      </w:r>
      <w:r w:rsidR="0064564E" w:rsidRPr="006C259F">
        <w:rPr>
          <w:rFonts w:ascii="Lato" w:eastAsia="DengXian" w:hAnsi="Lato" w:cs="Arial"/>
          <w:szCs w:val="20"/>
          <w:lang w:eastAsia="zh-CN"/>
        </w:rPr>
        <w:t>4d</w:t>
      </w:r>
      <w:r w:rsidRPr="006C259F">
        <w:rPr>
          <w:rFonts w:ascii="Lato" w:eastAsia="DengXian" w:hAnsi="Lato" w:cs="Arial"/>
          <w:szCs w:val="20"/>
          <w:lang w:eastAsia="zh-CN"/>
        </w:rPr>
        <w:t xml:space="preserve">, </w:t>
      </w:r>
      <w:r w:rsidR="00845A8A" w:rsidRPr="006C259F">
        <w:rPr>
          <w:rFonts w:ascii="Lato" w:eastAsia="DengXian" w:hAnsi="Lato" w:cs="Arial"/>
          <w:szCs w:val="20"/>
          <w:lang w:eastAsia="zh-CN"/>
        </w:rPr>
        <w:t xml:space="preserve">although </w:t>
      </w:r>
      <w:r w:rsidRPr="006C259F">
        <w:rPr>
          <w:rFonts w:ascii="Lato" w:eastAsia="DengXian" w:hAnsi="Lato" w:cs="Arial"/>
          <w:szCs w:val="20"/>
          <w:lang w:eastAsia="zh-CN"/>
        </w:rPr>
        <w:t xml:space="preserve">non-thermal plasma requires a similar or even higher energy input compared to thermal plasma, </w:t>
      </w:r>
      <w:r w:rsidR="00344D09" w:rsidRPr="006C259F">
        <w:rPr>
          <w:rFonts w:ascii="Lato" w:eastAsia="DengXian" w:hAnsi="Lato" w:cs="Arial"/>
          <w:szCs w:val="20"/>
          <w:lang w:eastAsia="zh-CN"/>
        </w:rPr>
        <w:t xml:space="preserve">its </w:t>
      </w:r>
      <w:r w:rsidR="00A979EA" w:rsidRPr="006C259F">
        <w:rPr>
          <w:rFonts w:ascii="Lato" w:eastAsia="DengXian" w:hAnsi="Lato" w:cs="Arial"/>
          <w:szCs w:val="20"/>
          <w:lang w:eastAsia="zh-CN"/>
        </w:rPr>
        <w:t>CH</w:t>
      </w:r>
      <w:r w:rsidR="00A979EA" w:rsidRPr="006C259F">
        <w:rPr>
          <w:rFonts w:ascii="Lato" w:eastAsia="DengXian" w:hAnsi="Lato" w:cs="Arial"/>
          <w:szCs w:val="20"/>
          <w:vertAlign w:val="subscript"/>
          <w:lang w:eastAsia="zh-CN"/>
        </w:rPr>
        <w:t>4</w:t>
      </w:r>
      <w:r w:rsidRPr="006C259F">
        <w:rPr>
          <w:rFonts w:ascii="Lato" w:eastAsia="DengXian" w:hAnsi="Lato" w:cs="Arial"/>
          <w:szCs w:val="20"/>
          <w:lang w:eastAsia="zh-CN"/>
        </w:rPr>
        <w:t xml:space="preserve"> conversion and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selectivity are </w:t>
      </w:r>
      <w:r w:rsidR="00845A8A" w:rsidRPr="006C259F">
        <w:rPr>
          <w:rFonts w:ascii="Lato" w:eastAsia="DengXian" w:hAnsi="Lato" w:cs="Arial"/>
          <w:szCs w:val="20"/>
          <w:lang w:eastAsia="zh-CN"/>
        </w:rPr>
        <w:t xml:space="preserve">already </w:t>
      </w:r>
      <w:r w:rsidRPr="006C259F">
        <w:rPr>
          <w:rFonts w:ascii="Lato" w:eastAsia="DengXian" w:hAnsi="Lato" w:cs="Arial"/>
          <w:szCs w:val="20"/>
          <w:lang w:eastAsia="zh-CN"/>
        </w:rPr>
        <w:t xml:space="preserve">comparable to those of thermal plasma process. As an emerging technology </w:t>
      </w:r>
      <w:r w:rsidR="00344D09" w:rsidRPr="006C259F">
        <w:rPr>
          <w:rFonts w:ascii="Lato" w:eastAsia="DengXian" w:hAnsi="Lato" w:cs="Arial"/>
          <w:szCs w:val="20"/>
          <w:lang w:eastAsia="zh-CN"/>
        </w:rPr>
        <w:t xml:space="preserve">that </w:t>
      </w:r>
      <w:r w:rsidRPr="006C259F">
        <w:rPr>
          <w:rFonts w:ascii="Lato" w:eastAsia="DengXian" w:hAnsi="Lato" w:cs="Arial"/>
          <w:szCs w:val="20"/>
          <w:lang w:eastAsia="zh-CN"/>
        </w:rPr>
        <w:t>enabl</w:t>
      </w:r>
      <w:r w:rsidR="00344D09" w:rsidRPr="006C259F">
        <w:rPr>
          <w:rFonts w:ascii="Lato" w:eastAsia="DengXian" w:hAnsi="Lato" w:cs="Arial"/>
          <w:szCs w:val="20"/>
          <w:lang w:eastAsia="zh-CN"/>
        </w:rPr>
        <w:t>es</w:t>
      </w:r>
      <w:r w:rsidRPr="006C259F">
        <w:rPr>
          <w:rFonts w:ascii="Lato" w:eastAsia="DengXian" w:hAnsi="Lato" w:cs="Arial"/>
          <w:szCs w:val="20"/>
          <w:lang w:eastAsia="zh-CN"/>
        </w:rPr>
        <w:t xml:space="preserve">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production at low temperatures, we believe its </w:t>
      </w:r>
      <w:r w:rsidR="00344D09" w:rsidRPr="006C259F">
        <w:rPr>
          <w:rFonts w:ascii="Lato" w:eastAsia="DengXian" w:hAnsi="Lato" w:cs="Arial"/>
          <w:szCs w:val="20"/>
          <w:lang w:eastAsia="zh-CN"/>
        </w:rPr>
        <w:t>potential</w:t>
      </w:r>
      <w:r w:rsidRPr="006C259F">
        <w:rPr>
          <w:rFonts w:ascii="Lato" w:eastAsia="DengXian" w:hAnsi="Lato" w:cs="Arial"/>
          <w:szCs w:val="20"/>
          <w:lang w:eastAsia="zh-CN"/>
        </w:rPr>
        <w:t xml:space="preserve"> should not be dismissed solely due to its</w:t>
      </w:r>
      <w:r w:rsidR="007D1144" w:rsidRPr="006C259F">
        <w:rPr>
          <w:rFonts w:ascii="Lato" w:eastAsia="DengXian" w:hAnsi="Lato" w:cs="Arial"/>
          <w:szCs w:val="20"/>
          <w:lang w:eastAsia="zh-CN"/>
        </w:rPr>
        <w:t xml:space="preserve"> slightly</w:t>
      </w:r>
      <w:r w:rsidRPr="006C259F">
        <w:rPr>
          <w:rFonts w:ascii="Lato" w:eastAsia="DengXian" w:hAnsi="Lato" w:cs="Arial"/>
          <w:szCs w:val="20"/>
          <w:lang w:eastAsia="zh-CN"/>
        </w:rPr>
        <w:t xml:space="preserve"> high</w:t>
      </w:r>
      <w:r w:rsidR="007D1144" w:rsidRPr="006C259F">
        <w:rPr>
          <w:rFonts w:ascii="Lato" w:eastAsia="DengXian" w:hAnsi="Lato" w:cs="Arial"/>
          <w:szCs w:val="20"/>
          <w:lang w:eastAsia="zh-CN"/>
        </w:rPr>
        <w:t>er</w:t>
      </w:r>
      <w:r w:rsidRPr="006C259F">
        <w:rPr>
          <w:rFonts w:ascii="Lato" w:eastAsia="DengXian" w:hAnsi="Lato" w:cs="Arial"/>
          <w:szCs w:val="20"/>
          <w:lang w:eastAsia="zh-CN"/>
        </w:rPr>
        <w:t xml:space="preserve"> energy input compared to the </w:t>
      </w:r>
      <w:r w:rsidR="00344D09" w:rsidRPr="006C259F">
        <w:rPr>
          <w:rFonts w:ascii="Lato" w:eastAsia="DengXian" w:hAnsi="Lato" w:cs="Arial"/>
          <w:szCs w:val="20"/>
          <w:lang w:eastAsia="zh-CN"/>
        </w:rPr>
        <w:t xml:space="preserve">current </w:t>
      </w:r>
      <w:r w:rsidRPr="006C259F">
        <w:rPr>
          <w:rFonts w:ascii="Lato" w:eastAsia="DengXian" w:hAnsi="Lato" w:cs="Arial"/>
          <w:szCs w:val="20"/>
          <w:lang w:eastAsia="zh-CN"/>
        </w:rPr>
        <w:t>commercial thermal plasma process.</w:t>
      </w:r>
    </w:p>
    <w:p w14:paraId="20DF09E2" w14:textId="73D11A6B" w:rsidR="005B1B12" w:rsidRPr="006C259F" w:rsidRDefault="005B1B12" w:rsidP="00531BB2">
      <w:pPr>
        <w:spacing w:after="0"/>
        <w:rPr>
          <w:rFonts w:ascii="Lato" w:eastAsia="DengXian" w:hAnsi="Lato" w:cs="Arial"/>
          <w:szCs w:val="20"/>
          <w:lang w:eastAsia="zh-CN"/>
        </w:rPr>
      </w:pPr>
      <w:r w:rsidRPr="006C259F">
        <w:rPr>
          <w:rFonts w:ascii="Lato" w:eastAsia="DengXian" w:hAnsi="Lato" w:cs="Arial"/>
          <w:szCs w:val="20"/>
          <w:lang w:eastAsia="zh-CN"/>
        </w:rPr>
        <w:t xml:space="preserve">We </w:t>
      </w:r>
      <w:r w:rsidR="00E34F26" w:rsidRPr="006C259F">
        <w:rPr>
          <w:rFonts w:ascii="Lato" w:eastAsia="DengXian" w:hAnsi="Lato" w:cs="Arial"/>
          <w:szCs w:val="20"/>
          <w:lang w:eastAsia="zh-CN"/>
        </w:rPr>
        <w:t xml:space="preserve">have </w:t>
      </w:r>
      <w:r w:rsidRPr="006C259F">
        <w:rPr>
          <w:rFonts w:ascii="Lato" w:eastAsia="DengXian" w:hAnsi="Lato" w:cs="Arial"/>
          <w:szCs w:val="20"/>
          <w:lang w:eastAsia="zh-CN"/>
        </w:rPr>
        <w:t xml:space="preserve">elaborated our perspectives on non-thermal plasma in the </w:t>
      </w:r>
      <w:r w:rsidRPr="006C259F">
        <w:rPr>
          <w:rFonts w:ascii="Lato" w:eastAsia="DengXian" w:hAnsi="Lato" w:cs="Arial"/>
          <w:iCs/>
          <w:szCs w:val="20"/>
          <w:lang w:eastAsia="zh-CN"/>
        </w:rPr>
        <w:t>Outlook</w:t>
      </w:r>
      <w:r w:rsidR="00551100" w:rsidRPr="006C259F">
        <w:rPr>
          <w:rFonts w:ascii="Lato" w:eastAsia="DengXian" w:hAnsi="Lato" w:cs="Arial"/>
          <w:iCs/>
          <w:szCs w:val="20"/>
          <w:lang w:eastAsia="zh-CN"/>
        </w:rPr>
        <w:t xml:space="preserve"> </w:t>
      </w:r>
      <w:r w:rsidRPr="006C259F">
        <w:rPr>
          <w:rFonts w:ascii="Lato" w:eastAsia="DengXian" w:hAnsi="Lato" w:cs="Arial"/>
          <w:szCs w:val="20"/>
          <w:lang w:eastAsia="zh-CN"/>
        </w:rPr>
        <w:t>section</w:t>
      </w:r>
      <w:r w:rsidR="002D1AC2" w:rsidRPr="006C259F">
        <w:rPr>
          <w:rFonts w:ascii="Lato" w:eastAsia="DengXian" w:hAnsi="Lato" w:cs="Arial"/>
          <w:szCs w:val="20"/>
          <w:lang w:eastAsia="zh-CN"/>
        </w:rPr>
        <w:t xml:space="preserve"> (page xx, line xx)</w:t>
      </w:r>
      <w:r w:rsidRPr="006C259F">
        <w:rPr>
          <w:rFonts w:ascii="Lato" w:eastAsia="DengXian" w:hAnsi="Lato" w:cs="Arial"/>
          <w:szCs w:val="20"/>
          <w:lang w:eastAsia="zh-CN"/>
        </w:rPr>
        <w:t>: Emerging technologies, such as non</w:t>
      </w:r>
      <w:r w:rsidRPr="006C259F">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Pr="006C259F">
        <w:rPr>
          <w:rFonts w:ascii="Lato" w:eastAsia="DengXian" w:hAnsi="Lato" w:cs="Arial"/>
          <w:szCs w:val="20"/>
          <w:lang w:eastAsia="zh-CN"/>
        </w:rPr>
        <w:noBreakHyphen/>
        <w:t xml:space="preserve">thermal plasma technologies show performance close to that of commercial thermal plasma but typically require higher energy input and more complex equipment. While catalysts can favor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production, the catalytic and plasma</w:t>
      </w:r>
      <w:r w:rsidRPr="006C259F">
        <w:rPr>
          <w:rFonts w:ascii="Lato" w:eastAsia="DengXian" w:hAnsi="Lato" w:cs="Arial"/>
          <w:szCs w:val="20"/>
          <w:lang w:eastAsia="zh-CN"/>
        </w:rPr>
        <w:noBreakHyphen/>
        <w:t xml:space="preserve">assisted mechanisms are still not well understood. Future research should aim to improve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yield, energy efficiency, and equipment lifespan, with the goal of reducing energy requirements to the theoretical limit of</w:t>
      </w:r>
      <w:r w:rsidR="00442CEC" w:rsidRPr="006C259F">
        <w:rPr>
          <w:rFonts w:ascii="Lato" w:eastAsia="DengXian" w:hAnsi="Lato" w:cs="Arial"/>
          <w:szCs w:val="20"/>
          <w:lang w:eastAsia="zh-CN"/>
        </w:rPr>
        <w:t xml:space="preserve"> </w:t>
      </w:r>
      <w:r w:rsidRPr="006C259F">
        <w:rPr>
          <w:rFonts w:ascii="Lato" w:eastAsia="DengXian" w:hAnsi="Lato" w:cs="Arial"/>
          <w:szCs w:val="20"/>
          <w:lang w:eastAsia="zh-CN"/>
        </w:rPr>
        <w:t>4.0</w:t>
      </w:r>
      <w:r w:rsidR="001F7198" w:rsidRPr="006C259F">
        <w:rPr>
          <w:rFonts w:ascii="Lato" w:eastAsia="DengXian" w:hAnsi="Lato" w:cs="Cambria"/>
          <w:szCs w:val="20"/>
          <w:lang w:eastAsia="zh-CN"/>
        </w:rPr>
        <w:t> </w:t>
      </w:r>
      <w:r w:rsidRPr="006C259F">
        <w:rPr>
          <w:rFonts w:ascii="Lato" w:eastAsia="DengXian" w:hAnsi="Lato" w:cs="Arial"/>
          <w:szCs w:val="20"/>
          <w:lang w:eastAsia="zh-CN"/>
        </w:rPr>
        <w:t>kWh</w:t>
      </w:r>
      <w:r w:rsidR="001F7198" w:rsidRPr="006C259F">
        <w:rPr>
          <w:rFonts w:ascii="Lato" w:eastAsia="DengXian" w:hAnsi="Lato" w:cs="Cambria"/>
          <w:szCs w:val="20"/>
          <w:lang w:eastAsia="zh-CN"/>
        </w:rPr>
        <w:t> </w:t>
      </w:r>
      <w:r w:rsidRPr="006C259F">
        <w:rPr>
          <w:rFonts w:ascii="Lato" w:eastAsia="DengXian" w:hAnsi="Lato" w:cs="Arial"/>
          <w:szCs w:val="20"/>
          <w:lang w:eastAsia="zh-CN"/>
        </w:rPr>
        <w:t>kg</w:t>
      </w:r>
      <w:r w:rsidR="001F7198" w:rsidRPr="006C259F">
        <w:rPr>
          <w:rFonts w:ascii="Lato" w:eastAsia="DengXian" w:hAnsi="Lato" w:cs="Arial"/>
          <w:szCs w:val="20"/>
          <w:vertAlign w:val="superscript"/>
          <w:lang w:eastAsia="zh-CN"/>
        </w:rPr>
        <w:t>–1</w:t>
      </w:r>
      <w:r w:rsidR="001F7198" w:rsidRPr="006C259F">
        <w:rPr>
          <w:rFonts w:ascii="Lato" w:eastAsia="DengXian" w:hAnsi="Lato" w:cs="Cambria"/>
          <w:szCs w:val="20"/>
          <w:lang w:eastAsia="zh-CN"/>
        </w:rPr>
        <w:t>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Pr="006C259F">
        <w:rPr>
          <w:rFonts w:ascii="Lato" w:eastAsia="DengXian" w:hAnsi="Lato" w:cs="Arial"/>
          <w:szCs w:val="20"/>
          <w:lang w:eastAsia="zh-CN"/>
        </w:rPr>
        <w:t xml:space="preserve">. Cold plasma offers advantages by preventing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decomposition and eliminating costly cooling processes, while warm </w:t>
      </w:r>
      <w:r w:rsidRPr="006C259F">
        <w:rPr>
          <w:rFonts w:ascii="Lato" w:eastAsia="DengXian" w:hAnsi="Lato" w:cs="Arial"/>
          <w:szCs w:val="20"/>
          <w:lang w:eastAsia="zh-CN"/>
        </w:rPr>
        <w:lastRenderedPageBreak/>
        <w:t xml:space="preserve">plasma usually achieves higher </w:t>
      </w:r>
      <w:r w:rsidR="00A979EA" w:rsidRPr="006C259F">
        <w:rPr>
          <w:rFonts w:ascii="Lato" w:eastAsia="DengXian" w:hAnsi="Lato" w:cs="Arial"/>
          <w:szCs w:val="20"/>
          <w:lang w:eastAsia="zh-CN"/>
        </w:rPr>
        <w:t>CH</w:t>
      </w:r>
      <w:r w:rsidR="00A979EA" w:rsidRPr="006C259F">
        <w:rPr>
          <w:rFonts w:ascii="Lato" w:eastAsia="DengXian" w:hAnsi="Lato" w:cs="Arial"/>
          <w:szCs w:val="20"/>
          <w:vertAlign w:val="subscript"/>
          <w:lang w:eastAsia="zh-CN"/>
        </w:rPr>
        <w:t>4</w:t>
      </w:r>
      <w:r w:rsidRPr="006C259F">
        <w:rPr>
          <w:rFonts w:ascii="Lato" w:eastAsia="DengXian" w:hAnsi="Lato" w:cs="Arial"/>
          <w:szCs w:val="20"/>
          <w:lang w:eastAsia="zh-CN"/>
        </w:rPr>
        <w:t xml:space="preserve"> conversion. The future dominance of either plasma type remains uncertain.</w:t>
      </w:r>
    </w:p>
    <w:p w14:paraId="15B88103" w14:textId="77777777" w:rsidR="00531BB2" w:rsidRPr="006C259F" w:rsidRDefault="00531BB2" w:rsidP="001D01CA">
      <w:pPr>
        <w:spacing w:after="0"/>
        <w:rPr>
          <w:rFonts w:ascii="Lato" w:eastAsia="DengXian" w:hAnsi="Lato" w:cs="Arial"/>
          <w:iCs/>
          <w:szCs w:val="20"/>
          <w:lang w:eastAsia="zh-CN"/>
        </w:rPr>
      </w:pPr>
    </w:p>
    <w:p w14:paraId="0EB46848" w14:textId="2D32BA7A" w:rsidR="00013347" w:rsidRPr="006C259F" w:rsidRDefault="00013347" w:rsidP="001D01CA">
      <w:pPr>
        <w:spacing w:after="80"/>
        <w:rPr>
          <w:rFonts w:ascii="Lato" w:eastAsiaTheme="minorHAnsi" w:hAnsi="Lato" w:cs="Arial"/>
          <w:iCs/>
          <w:color w:val="0000FF"/>
          <w:szCs w:val="20"/>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w:t>
      </w:r>
      <w:r w:rsidR="00E55CB4" w:rsidRPr="006C259F">
        <w:rPr>
          <w:rFonts w:ascii="Lato" w:eastAsiaTheme="minorHAnsi" w:hAnsi="Lato" w:cs="Arial"/>
          <w:iCs/>
          <w:color w:val="0000FF"/>
          <w:szCs w:val="20"/>
        </w:rPr>
        <w:t>4</w:t>
      </w:r>
      <w:r w:rsidRPr="006C259F">
        <w:rPr>
          <w:rFonts w:ascii="Lato" w:eastAsiaTheme="minorHAnsi" w:hAnsi="Lato" w:cs="Arial"/>
          <w:iCs/>
          <w:color w:val="0000FF"/>
          <w:szCs w:val="20"/>
        </w:rPr>
        <w:t>.</w:t>
      </w:r>
      <w:r w:rsidR="007D1144" w:rsidRPr="006C259F">
        <w:rPr>
          <w:rFonts w:ascii="Lato" w:eastAsiaTheme="minorHAnsi" w:hAnsi="Lato" w:cs="Arial"/>
          <w:iCs/>
          <w:color w:val="0000FF"/>
          <w:szCs w:val="20"/>
        </w:rPr>
        <w:t xml:space="preserve"> </w:t>
      </w:r>
      <w:r w:rsidR="002036B9" w:rsidRPr="006C259F">
        <w:rPr>
          <w:rFonts w:ascii="Lato" w:eastAsiaTheme="minorHAnsi" w:hAnsi="Lato" w:cs="Arial"/>
          <w:iCs/>
          <w:color w:val="0000FF"/>
          <w:szCs w:val="20"/>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6A3827AF" w14:textId="671B277B" w:rsidR="005B1B12" w:rsidRPr="006C259F" w:rsidRDefault="00E34F26" w:rsidP="00002668">
      <w:pPr>
        <w:spacing w:after="0"/>
        <w:rPr>
          <w:rFonts w:ascii="Lato" w:eastAsia="DengXian" w:hAnsi="Lato" w:cs="Arial"/>
          <w:b/>
          <w:bCs/>
          <w:szCs w:val="20"/>
          <w:lang w:eastAsia="zh-CN"/>
        </w:rPr>
      </w:pPr>
      <w:r w:rsidRPr="006C259F">
        <w:rPr>
          <w:rFonts w:ascii="Lato" w:eastAsia="DengXian" w:hAnsi="Lato" w:cs="Arial"/>
          <w:b/>
          <w:szCs w:val="20"/>
          <w:lang w:eastAsia="zh-CN"/>
        </w:rPr>
        <w:t>Action:</w:t>
      </w:r>
      <w:r w:rsidRPr="006C259F">
        <w:rPr>
          <w:rFonts w:ascii="Lato" w:eastAsia="DengXian" w:hAnsi="Lato" w:cs="Arial"/>
          <w:szCs w:val="20"/>
          <w:lang w:eastAsia="zh-CN"/>
        </w:rPr>
        <w:t xml:space="preserve"> </w:t>
      </w:r>
      <w:r w:rsidR="005B1B12" w:rsidRPr="006C259F">
        <w:rPr>
          <w:rFonts w:ascii="Lato" w:eastAsia="DengXian" w:hAnsi="Lato" w:cs="Arial"/>
          <w:szCs w:val="20"/>
          <w:lang w:eastAsia="zh-CN"/>
        </w:rPr>
        <w:t>To better highlight the emerging coal-to-</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005B1B12" w:rsidRPr="006C259F">
        <w:rPr>
          <w:rFonts w:ascii="Lato" w:eastAsia="DengXian" w:hAnsi="Lato" w:cs="Arial"/>
          <w:szCs w:val="20"/>
          <w:lang w:eastAsia="zh-CN"/>
        </w:rPr>
        <w:t xml:space="preserve">processes utilizing plasma technology, </w:t>
      </w:r>
      <w:r w:rsidR="005B1B12" w:rsidRPr="006C259F">
        <w:rPr>
          <w:rFonts w:ascii="Lato" w:eastAsia="DengXian" w:hAnsi="Lato" w:cs="Arial"/>
          <w:bCs/>
          <w:szCs w:val="20"/>
          <w:lang w:eastAsia="zh-CN"/>
        </w:rPr>
        <w:t xml:space="preserve">we have removed </w:t>
      </w:r>
      <w:r w:rsidR="007D1144" w:rsidRPr="006C259F">
        <w:rPr>
          <w:rFonts w:ascii="Lato" w:eastAsia="DengXian" w:hAnsi="Lato" w:cs="Arial"/>
          <w:bCs/>
          <w:szCs w:val="20"/>
          <w:lang w:eastAsia="zh-CN"/>
        </w:rPr>
        <w:t xml:space="preserve">the relevant discussions </w:t>
      </w:r>
      <w:r w:rsidR="005B1B12" w:rsidRPr="006C259F">
        <w:rPr>
          <w:rFonts w:ascii="Lato" w:eastAsia="DengXian" w:hAnsi="Lato" w:cs="Arial"/>
          <w:bCs/>
          <w:szCs w:val="20"/>
          <w:lang w:eastAsia="zh-CN"/>
        </w:rPr>
        <w:t>from Section</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 xml:space="preserve">2.1 and </w:t>
      </w:r>
      <w:r w:rsidR="007D1144" w:rsidRPr="006C259F">
        <w:rPr>
          <w:rFonts w:ascii="Lato" w:eastAsia="DengXian" w:hAnsi="Lato" w:cs="Arial"/>
          <w:bCs/>
          <w:szCs w:val="20"/>
          <w:lang w:eastAsia="zh-CN"/>
        </w:rPr>
        <w:t>included</w:t>
      </w:r>
      <w:r w:rsidR="005B1B12" w:rsidRPr="006C259F">
        <w:rPr>
          <w:rFonts w:ascii="Lato" w:eastAsia="DengXian" w:hAnsi="Lato" w:cs="Arial"/>
          <w:bCs/>
          <w:szCs w:val="20"/>
          <w:lang w:eastAsia="zh-CN"/>
        </w:rPr>
        <w:t xml:space="preserve"> the following description in Section</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2.3</w:t>
      </w:r>
      <w:r w:rsidR="007D1144" w:rsidRPr="006C259F">
        <w:rPr>
          <w:rFonts w:ascii="Lato" w:eastAsia="DengXian" w:hAnsi="Lato" w:cs="Arial"/>
          <w:bCs/>
          <w:szCs w:val="20"/>
          <w:lang w:eastAsia="zh-CN"/>
        </w:rPr>
        <w:t xml:space="preserve"> (page xx, line xx)</w:t>
      </w:r>
      <w:r w:rsidR="005B1B12" w:rsidRPr="006C259F">
        <w:rPr>
          <w:rFonts w:ascii="Lato" w:eastAsia="DengXian" w:hAnsi="Lato" w:cs="Arial"/>
          <w:bCs/>
          <w:szCs w:val="20"/>
          <w:lang w:eastAsia="zh-CN"/>
        </w:rPr>
        <w:t>: Coal-to-</w:t>
      </w:r>
      <w:r w:rsidR="00A979EA" w:rsidRPr="006C259F">
        <w:rPr>
          <w:rFonts w:ascii="Lato" w:eastAsia="DengXian" w:hAnsi="Lato" w:cs="Arial"/>
          <w:bCs/>
          <w:iCs/>
          <w:szCs w:val="20"/>
          <w:lang w:eastAsia="zh-CN"/>
        </w:rPr>
        <w:t>C</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H</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 xml:space="preserve"> </w:t>
      </w:r>
      <w:r w:rsidR="005B1B12" w:rsidRPr="006C259F">
        <w:rPr>
          <w:rFonts w:ascii="Lato" w:eastAsia="DengXian" w:hAnsi="Lato" w:cs="Arial"/>
          <w:bCs/>
          <w:szCs w:val="20"/>
          <w:lang w:eastAsia="zh-CN"/>
        </w:rPr>
        <w:t xml:space="preserve">production via plasma technologies has seen significant development in China </w:t>
      </w:r>
      <w:r w:rsidR="007545E8" w:rsidRPr="006C259F">
        <w:rPr>
          <w:rFonts w:ascii="Lato" w:eastAsia="DengXian" w:hAnsi="Lato" w:cs="Arial"/>
          <w:bCs/>
          <w:szCs w:val="20"/>
          <w:lang w:eastAsia="zh-CN"/>
        </w:rPr>
        <w:t>during</w:t>
      </w:r>
      <w:r w:rsidR="005B1B12" w:rsidRPr="006C259F">
        <w:rPr>
          <w:rFonts w:ascii="Lato" w:eastAsia="DengXian" w:hAnsi="Lato" w:cs="Arial"/>
          <w:bCs/>
          <w:szCs w:val="20"/>
          <w:lang w:eastAsia="zh-CN"/>
        </w:rPr>
        <w:t xml:space="preserve"> the 21</w:t>
      </w:r>
      <w:r w:rsidR="005B1B12" w:rsidRPr="006C259F">
        <w:rPr>
          <w:rFonts w:ascii="Lato" w:eastAsia="DengXian" w:hAnsi="Lato" w:cs="Arial"/>
          <w:bCs/>
          <w:szCs w:val="20"/>
          <w:vertAlign w:val="superscript"/>
          <w:lang w:eastAsia="zh-CN"/>
        </w:rPr>
        <w:t>st</w:t>
      </w:r>
      <w:r w:rsidR="005B1B12" w:rsidRPr="006C259F">
        <w:rPr>
          <w:rFonts w:ascii="Lato" w:eastAsia="DengXian" w:hAnsi="Lato" w:cs="Arial"/>
          <w:bCs/>
          <w:szCs w:val="20"/>
          <w:lang w:eastAsia="zh-CN"/>
        </w:rPr>
        <w:t xml:space="preserve"> century. Since 2014, Zhejiang University and Xinjiang Yuehetai Chemical Technology Co. Ltd. have </w:t>
      </w:r>
      <w:r w:rsidR="00002668" w:rsidRPr="006C259F">
        <w:rPr>
          <w:rFonts w:ascii="Lato" w:eastAsia="DengXian" w:hAnsi="Lato" w:cs="Arial"/>
          <w:bCs/>
          <w:szCs w:val="20"/>
          <w:lang w:eastAsia="zh-CN"/>
        </w:rPr>
        <w:t xml:space="preserve">collaborated to develop </w:t>
      </w:r>
      <w:r w:rsidR="005B1B12" w:rsidRPr="006C259F">
        <w:rPr>
          <w:rFonts w:ascii="Lato" w:eastAsia="DengXian" w:hAnsi="Lato" w:cs="Arial"/>
          <w:bCs/>
          <w:szCs w:val="20"/>
          <w:lang w:eastAsia="zh-CN"/>
        </w:rPr>
        <w:t>2</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MW and 10</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MW plasma systems</w:t>
      </w:r>
      <w:r w:rsidR="00002668" w:rsidRPr="006C259F">
        <w:rPr>
          <w:rFonts w:ascii="Lato" w:eastAsia="DengXian" w:hAnsi="Lato" w:cs="Arial"/>
          <w:bCs/>
          <w:szCs w:val="20"/>
          <w:lang w:eastAsia="zh-CN"/>
        </w:rPr>
        <w:t xml:space="preserve"> </w:t>
      </w:r>
      <w:r w:rsidR="00337042" w:rsidRPr="006C259F">
        <w:rPr>
          <w:rFonts w:ascii="Lato" w:eastAsia="DengXian" w:hAnsi="Lato" w:cs="Arial"/>
          <w:bCs/>
          <w:szCs w:val="20"/>
          <w:lang w:eastAsia="zh-CN"/>
        </w:rPr>
        <w:t xml:space="preserve">for </w:t>
      </w:r>
      <w:r w:rsidR="00337042" w:rsidRPr="006C259F">
        <w:rPr>
          <w:rFonts w:ascii="Lato" w:eastAsia="DengXian" w:hAnsi="Lato" w:cs="Arial"/>
          <w:bCs/>
          <w:iCs/>
          <w:szCs w:val="20"/>
          <w:lang w:eastAsia="zh-CN"/>
        </w:rPr>
        <w:t>C</w:t>
      </w:r>
      <w:r w:rsidR="00337042" w:rsidRPr="006C259F">
        <w:rPr>
          <w:rFonts w:ascii="Lato" w:eastAsia="DengXian" w:hAnsi="Lato" w:cs="Arial"/>
          <w:bCs/>
          <w:iCs/>
          <w:szCs w:val="20"/>
          <w:vertAlign w:val="subscript"/>
          <w:lang w:eastAsia="zh-CN"/>
        </w:rPr>
        <w:t>2</w:t>
      </w:r>
      <w:r w:rsidR="00337042" w:rsidRPr="006C259F">
        <w:rPr>
          <w:rFonts w:ascii="Lato" w:eastAsia="DengXian" w:hAnsi="Lato" w:cs="Arial"/>
          <w:bCs/>
          <w:iCs/>
          <w:szCs w:val="20"/>
          <w:lang w:eastAsia="zh-CN"/>
        </w:rPr>
        <w:t>H</w:t>
      </w:r>
      <w:r w:rsidR="00337042" w:rsidRPr="006C259F">
        <w:rPr>
          <w:rFonts w:ascii="Lato" w:eastAsia="DengXian" w:hAnsi="Lato" w:cs="Arial"/>
          <w:bCs/>
          <w:iCs/>
          <w:szCs w:val="20"/>
          <w:vertAlign w:val="subscript"/>
          <w:lang w:eastAsia="zh-CN"/>
        </w:rPr>
        <w:t>2</w:t>
      </w:r>
      <w:r w:rsidR="00337042" w:rsidRPr="006C259F">
        <w:rPr>
          <w:rFonts w:ascii="Lato" w:eastAsia="DengXian" w:hAnsi="Lato" w:cs="Arial"/>
          <w:bCs/>
          <w:iCs/>
          <w:szCs w:val="20"/>
          <w:lang w:eastAsia="zh-CN"/>
        </w:rPr>
        <w:t xml:space="preserve"> </w:t>
      </w:r>
      <w:r w:rsidR="00337042" w:rsidRPr="006C259F">
        <w:rPr>
          <w:rFonts w:ascii="Lato" w:eastAsia="DengXian" w:hAnsi="Lato" w:cs="Arial"/>
          <w:bCs/>
          <w:szCs w:val="20"/>
          <w:lang w:eastAsia="zh-CN"/>
        </w:rPr>
        <w:t xml:space="preserve">production </w:t>
      </w:r>
      <w:r w:rsidR="00002668" w:rsidRPr="006C259F">
        <w:rPr>
          <w:rFonts w:ascii="Lato" w:eastAsia="DengXian" w:hAnsi="Lato" w:cs="Arial"/>
          <w:bCs/>
          <w:szCs w:val="20"/>
          <w:lang w:eastAsia="zh-CN"/>
        </w:rPr>
        <w:t>(</w:t>
      </w:r>
      <w:r w:rsidR="00002668" w:rsidRPr="006C259F">
        <w:rPr>
          <w:rFonts w:ascii="Lato" w:eastAsia="DengXian" w:hAnsi="Lato" w:cs="Arial"/>
          <w:iCs/>
          <w:szCs w:val="20"/>
          <w:lang w:eastAsia="zh-CN"/>
        </w:rPr>
        <w:t>J. Theor. Appl. Mech.</w:t>
      </w:r>
      <w:r w:rsidR="00002668" w:rsidRPr="006C259F">
        <w:rPr>
          <w:rFonts w:ascii="Lato" w:eastAsia="DengXian" w:hAnsi="Lato" w:cs="Arial"/>
          <w:szCs w:val="20"/>
          <w:lang w:eastAsia="zh-CN"/>
        </w:rPr>
        <w:t xml:space="preserve"> 2023, 55, 2779; </w:t>
      </w:r>
      <w:r w:rsidR="00002668" w:rsidRPr="006C259F">
        <w:rPr>
          <w:rFonts w:ascii="Lato" w:eastAsia="DengXian" w:hAnsi="Lato" w:cs="Arial"/>
          <w:iCs/>
          <w:szCs w:val="20"/>
          <w:lang w:eastAsia="zh-CN"/>
        </w:rPr>
        <w:t>Environ. Prot. Chem. Ind.</w:t>
      </w:r>
      <w:r w:rsidR="00002668" w:rsidRPr="006C259F">
        <w:rPr>
          <w:rFonts w:ascii="Lato" w:eastAsia="DengXian" w:hAnsi="Lato" w:cs="Arial"/>
          <w:szCs w:val="20"/>
          <w:lang w:eastAsia="zh-CN"/>
        </w:rPr>
        <w:t xml:space="preserve"> 2021, 41, 229)</w:t>
      </w:r>
      <w:r w:rsidR="00751690" w:rsidRPr="006C259F">
        <w:rPr>
          <w:rFonts w:ascii="Lato" w:eastAsia="DengXian" w:hAnsi="Lato" w:cs="Arial"/>
          <w:bCs/>
          <w:szCs w:val="20"/>
          <w:lang w:eastAsia="zh-CN"/>
        </w:rPr>
        <w:t xml:space="preserve">, claiming </w:t>
      </w:r>
      <w:r w:rsidR="005B1B12" w:rsidRPr="006C259F">
        <w:rPr>
          <w:rFonts w:ascii="Lato" w:eastAsia="DengXian" w:hAnsi="Lato" w:cs="Arial"/>
          <w:bCs/>
          <w:szCs w:val="20"/>
          <w:lang w:eastAsia="zh-CN"/>
        </w:rPr>
        <w:t>an annual production capacity of 5</w:t>
      </w:r>
      <w:r w:rsidR="007D1144" w:rsidRPr="006C259F">
        <w:rPr>
          <w:rFonts w:ascii="Lato" w:eastAsia="DengXian" w:hAnsi="Lato" w:cs="Arial"/>
          <w:bCs/>
          <w:szCs w:val="20"/>
          <w:lang w:eastAsia="zh-CN"/>
        </w:rPr>
        <w:t xml:space="preserve"> </w:t>
      </w:r>
      <w:r w:rsidR="005B1B12" w:rsidRPr="006C259F">
        <w:rPr>
          <w:rFonts w:ascii="Lato" w:eastAsia="DengXian" w:hAnsi="Lato" w:cs="Arial"/>
          <w:bCs/>
          <w:szCs w:val="20"/>
          <w:lang w:eastAsia="zh-CN"/>
        </w:rPr>
        <w:t xml:space="preserve">kt, with costs over 20% lower than conventional </w:t>
      </w:r>
      <w:r w:rsidR="00A979EA" w:rsidRPr="006C259F">
        <w:rPr>
          <w:rFonts w:ascii="Lato" w:eastAsia="DengXian" w:hAnsi="Lato" w:cs="Arial"/>
          <w:bCs/>
          <w:iCs/>
          <w:szCs w:val="20"/>
          <w:lang w:eastAsia="zh-CN"/>
        </w:rPr>
        <w:t>CaC</w:t>
      </w:r>
      <w:r w:rsidR="00A979EA" w:rsidRPr="006C259F">
        <w:rPr>
          <w:rFonts w:ascii="Lato" w:eastAsia="DengXian" w:hAnsi="Lato" w:cs="Arial"/>
          <w:bCs/>
          <w:iCs/>
          <w:szCs w:val="20"/>
          <w:vertAlign w:val="subscript"/>
          <w:lang w:eastAsia="zh-CN"/>
        </w:rPr>
        <w:t>2</w:t>
      </w:r>
      <w:r w:rsidR="005B1B12" w:rsidRPr="006C259F">
        <w:rPr>
          <w:rFonts w:ascii="Lato" w:eastAsia="DengXian" w:hAnsi="Lato" w:cs="Arial"/>
          <w:bCs/>
          <w:szCs w:val="20"/>
          <w:lang w:eastAsia="zh-CN"/>
        </w:rPr>
        <w:t xml:space="preserve"> routes and a significantly reduced carbon footprint</w:t>
      </w:r>
      <w:r w:rsidR="00002668" w:rsidRPr="006C259F">
        <w:rPr>
          <w:rFonts w:ascii="Lato" w:eastAsia="DengXian" w:hAnsi="Lato" w:cs="Arial"/>
          <w:bCs/>
          <w:szCs w:val="20"/>
          <w:lang w:eastAsia="zh-CN"/>
        </w:rPr>
        <w:t>.</w:t>
      </w:r>
    </w:p>
    <w:p w14:paraId="681A72AA" w14:textId="77777777" w:rsidR="00531BB2" w:rsidRPr="006C259F" w:rsidRDefault="00531BB2" w:rsidP="001D01CA">
      <w:pPr>
        <w:spacing w:after="0"/>
        <w:rPr>
          <w:rFonts w:ascii="Lato" w:eastAsia="DengXian" w:hAnsi="Lato" w:cs="Arial"/>
          <w:szCs w:val="20"/>
          <w:lang w:eastAsia="zh-CN"/>
        </w:rPr>
      </w:pPr>
    </w:p>
    <w:p w14:paraId="694A35FD" w14:textId="57695DCE" w:rsidR="00013347" w:rsidRPr="006C259F" w:rsidRDefault="00013347" w:rsidP="001D01CA">
      <w:pPr>
        <w:spacing w:after="80"/>
        <w:rPr>
          <w:rFonts w:ascii="Lato" w:eastAsia="DengXian" w:hAnsi="Lato" w:cs="Arial"/>
          <w:iCs/>
          <w:color w:val="0000FF"/>
          <w:szCs w:val="20"/>
          <w:lang w:eastAsia="zh-CN"/>
        </w:rPr>
      </w:pPr>
      <w:r w:rsidRPr="006C259F">
        <w:rPr>
          <w:rFonts w:ascii="Lato" w:eastAsiaTheme="minorHAnsi" w:hAnsi="Lato" w:cs="Arial"/>
          <w:iCs/>
          <w:color w:val="0000FF"/>
          <w:szCs w:val="20"/>
        </w:rPr>
        <w:t>2.</w:t>
      </w:r>
      <w:r w:rsidR="00C766AD" w:rsidRPr="006C259F">
        <w:rPr>
          <w:rFonts w:ascii="Lato" w:eastAsiaTheme="minorHAnsi" w:hAnsi="Lato" w:cs="Arial"/>
          <w:iCs/>
          <w:color w:val="0000FF"/>
          <w:szCs w:val="20"/>
        </w:rPr>
        <w:t>13</w:t>
      </w:r>
      <w:r w:rsidRPr="006C259F">
        <w:rPr>
          <w:rFonts w:ascii="Lato" w:eastAsiaTheme="minorHAnsi" w:hAnsi="Lato" w:cs="Arial"/>
          <w:iCs/>
          <w:color w:val="0000FF"/>
          <w:szCs w:val="20"/>
        </w:rPr>
        <w:t>.</w:t>
      </w:r>
      <w:r w:rsidR="00E55CB4" w:rsidRPr="006C259F">
        <w:rPr>
          <w:rFonts w:ascii="Lato" w:eastAsiaTheme="minorHAnsi" w:hAnsi="Lato" w:cs="Arial"/>
          <w:iCs/>
          <w:color w:val="0000FF"/>
          <w:szCs w:val="20"/>
        </w:rPr>
        <w:t>5</w:t>
      </w:r>
      <w:r w:rsidRPr="006C259F">
        <w:rPr>
          <w:rFonts w:ascii="Lato" w:eastAsiaTheme="minorHAnsi" w:hAnsi="Lato" w:cs="Arial"/>
          <w:iCs/>
          <w:color w:val="0000FF"/>
          <w:szCs w:val="20"/>
        </w:rPr>
        <w:t>.</w:t>
      </w:r>
      <w:r w:rsidR="00774F1D" w:rsidRPr="006C259F">
        <w:rPr>
          <w:rFonts w:ascii="Lato" w:eastAsiaTheme="minorHAnsi" w:hAnsi="Lato" w:cs="Arial"/>
          <w:iCs/>
          <w:color w:val="0000FF"/>
          <w:szCs w:val="20"/>
        </w:rPr>
        <w:t xml:space="preserve"> </w:t>
      </w:r>
      <w:r w:rsidR="002036B9" w:rsidRPr="006C259F">
        <w:rPr>
          <w:rFonts w:ascii="Lato" w:eastAsiaTheme="minorHAnsi" w:hAnsi="Lato" w:cs="Arial"/>
          <w:iCs/>
          <w:color w:val="0000FF"/>
          <w:szCs w:val="20"/>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6C259F">
        <w:rPr>
          <w:rFonts w:ascii="Lato" w:eastAsiaTheme="minorHAnsi" w:hAnsi="Lato" w:cs="Arial"/>
          <w:bCs/>
          <w:iCs/>
          <w:color w:val="0000FF"/>
          <w:szCs w:val="20"/>
        </w:rPr>
        <w:t>revival</w:t>
      </w:r>
      <w:r w:rsidR="002036B9" w:rsidRPr="006C259F">
        <w:rPr>
          <w:rFonts w:ascii="Lato" w:eastAsiaTheme="minorHAnsi" w:hAnsi="Lato" w:cs="Arial"/>
          <w:b/>
          <w:bCs/>
          <w:iCs/>
          <w:color w:val="0000FF"/>
          <w:szCs w:val="20"/>
        </w:rPr>
        <w:t xml:space="preserve"> </w:t>
      </w:r>
      <w:r w:rsidR="002036B9" w:rsidRPr="006C259F">
        <w:rPr>
          <w:rFonts w:ascii="Lato" w:eastAsiaTheme="minorHAnsi" w:hAnsi="Lato" w:cs="Arial"/>
          <w:iCs/>
          <w:color w:val="0000FF"/>
          <w:szCs w:val="20"/>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59B73E4C" w:rsidR="000E2960" w:rsidRPr="006C259F" w:rsidRDefault="003E53ED" w:rsidP="001D01CA">
      <w:pPr>
        <w:spacing w:after="80"/>
        <w:rPr>
          <w:rFonts w:ascii="Lato" w:eastAsia="DengXian" w:hAnsi="Lato" w:cs="Arial"/>
          <w:bCs/>
          <w:szCs w:val="20"/>
          <w:lang w:eastAsia="zh-CN"/>
        </w:rPr>
      </w:pPr>
      <w:r w:rsidRPr="006C259F">
        <w:rPr>
          <w:rFonts w:ascii="Lato" w:eastAsia="DengXian" w:hAnsi="Lato" w:cs="Arial"/>
          <w:bCs/>
          <w:szCs w:val="20"/>
          <w:lang w:eastAsia="zh-CN"/>
        </w:rPr>
        <w:t xml:space="preserve">As the </w:t>
      </w:r>
      <w:r w:rsidR="004C72BA" w:rsidRPr="006C259F">
        <w:rPr>
          <w:rFonts w:ascii="Lato" w:eastAsia="DengXian" w:hAnsi="Lato" w:cs="Arial"/>
          <w:bCs/>
          <w:szCs w:val="20"/>
          <w:lang w:eastAsia="zh-CN"/>
        </w:rPr>
        <w:t xml:space="preserve">reviewer </w:t>
      </w:r>
      <w:r w:rsidRPr="006C259F">
        <w:rPr>
          <w:rFonts w:ascii="Lato" w:eastAsia="DengXian" w:hAnsi="Lato" w:cs="Arial"/>
          <w:bCs/>
          <w:szCs w:val="20"/>
          <w:lang w:eastAsia="zh-CN"/>
        </w:rPr>
        <w:t>noted, China holds 45% of the global PVC market, where the ATV pathway dominates. The primary challenge associated with the ATV route is its</w:t>
      </w:r>
      <w:r w:rsidR="00CE360D" w:rsidRPr="006C259F">
        <w:rPr>
          <w:rFonts w:ascii="Lato" w:eastAsia="DengXian" w:hAnsi="Lato" w:cs="Arial"/>
          <w:bCs/>
          <w:szCs w:val="20"/>
          <w:lang w:eastAsia="zh-CN"/>
        </w:rPr>
        <w:t xml:space="preserve"> </w:t>
      </w:r>
      <w:r w:rsidRPr="006C259F">
        <w:rPr>
          <w:rFonts w:ascii="Lato" w:eastAsia="DengXian" w:hAnsi="Lato" w:cs="Arial"/>
          <w:bCs/>
          <w:szCs w:val="20"/>
          <w:lang w:eastAsia="zh-CN"/>
        </w:rPr>
        <w:t xml:space="preserve">high carbon footprint. Currently, nearly 20% of PVC in China is produced via the EBP route. If </w:t>
      </w:r>
      <w:r w:rsidR="00A979EA" w:rsidRPr="006C259F">
        <w:rPr>
          <w:rFonts w:ascii="Lato" w:eastAsia="DengXian" w:hAnsi="Lato" w:cs="Arial"/>
          <w:bCs/>
          <w:iCs/>
          <w:szCs w:val="20"/>
          <w:lang w:eastAsia="zh-CN"/>
        </w:rPr>
        <w:t>C</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H</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 xml:space="preserve"> </w:t>
      </w:r>
      <w:r w:rsidRPr="006C259F">
        <w:rPr>
          <w:rFonts w:ascii="Lato" w:eastAsia="DengXian" w:hAnsi="Lato" w:cs="Arial"/>
          <w:bCs/>
          <w:szCs w:val="20"/>
          <w:lang w:eastAsia="zh-CN"/>
        </w:rPr>
        <w:t>production technologies shift from fossil</w:t>
      </w:r>
      <w:r w:rsidRPr="006C259F">
        <w:rPr>
          <w:rFonts w:ascii="Lato" w:eastAsia="DengXian" w:hAnsi="Lato" w:cs="Arial"/>
          <w:bCs/>
          <w:szCs w:val="20"/>
          <w:lang w:eastAsia="zh-CN"/>
        </w:rPr>
        <w:noBreakHyphen/>
        <w:t xml:space="preserve">based to green alternatives, the EBP route </w:t>
      </w:r>
      <w:r w:rsidR="00EA3B5A" w:rsidRPr="006C259F">
        <w:rPr>
          <w:rFonts w:ascii="Lato" w:eastAsia="DengXian" w:hAnsi="Lato" w:cs="Arial"/>
          <w:bCs/>
          <w:szCs w:val="20"/>
          <w:lang w:eastAsia="zh-CN"/>
        </w:rPr>
        <w:t>could</w:t>
      </w:r>
      <w:r w:rsidRPr="006C259F">
        <w:rPr>
          <w:rFonts w:ascii="Lato" w:eastAsia="DengXian" w:hAnsi="Lato" w:cs="Arial"/>
          <w:bCs/>
          <w:szCs w:val="20"/>
          <w:lang w:eastAsia="zh-CN"/>
        </w:rPr>
        <w:t xml:space="preserve"> be partially replaced by the more cost</w:t>
      </w:r>
      <w:r w:rsidRPr="006C259F">
        <w:rPr>
          <w:rFonts w:ascii="Lato" w:eastAsia="DengXian" w:hAnsi="Lato" w:cs="Arial"/>
          <w:bCs/>
          <w:szCs w:val="20"/>
          <w:lang w:eastAsia="zh-CN"/>
        </w:rPr>
        <w:noBreakHyphen/>
        <w:t xml:space="preserve">effective ATV route. More importantly, the ATV route </w:t>
      </w:r>
      <w:r w:rsidR="00EA3B5A" w:rsidRPr="006C259F">
        <w:rPr>
          <w:rFonts w:ascii="Lato" w:eastAsia="DengXian" w:hAnsi="Lato" w:cs="Arial"/>
          <w:bCs/>
          <w:szCs w:val="20"/>
          <w:lang w:eastAsia="zh-CN"/>
        </w:rPr>
        <w:t>may</w:t>
      </w:r>
      <w:r w:rsidRPr="006C259F">
        <w:rPr>
          <w:rFonts w:ascii="Lato" w:eastAsia="DengXian" w:hAnsi="Lato" w:cs="Arial"/>
          <w:bCs/>
          <w:szCs w:val="20"/>
          <w:lang w:eastAsia="zh-CN"/>
        </w:rPr>
        <w:t xml:space="preserve"> see a resurgence outside of China.</w:t>
      </w:r>
      <w:r w:rsidR="002A1D9C" w:rsidRPr="006C259F">
        <w:rPr>
          <w:rFonts w:ascii="Lato" w:eastAsia="DengXian" w:hAnsi="Lato" w:cs="Arial"/>
          <w:bCs/>
          <w:szCs w:val="20"/>
          <w:lang w:eastAsia="zh-CN"/>
        </w:rPr>
        <w:t xml:space="preserve"> The newly included discussions on emerging </w:t>
      </w:r>
      <w:r w:rsidR="002A1D9C" w:rsidRPr="006C259F">
        <w:rPr>
          <w:rFonts w:ascii="Lato" w:eastAsia="DengXian" w:hAnsi="Lato" w:cs="Arial"/>
          <w:bCs/>
          <w:iCs/>
          <w:szCs w:val="20"/>
          <w:lang w:eastAsia="zh-CN"/>
        </w:rPr>
        <w:t>C</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H</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 xml:space="preserve"> </w:t>
      </w:r>
      <w:r w:rsidR="002A1D9C" w:rsidRPr="006C259F">
        <w:rPr>
          <w:rFonts w:ascii="Lato" w:eastAsia="DengXian" w:hAnsi="Lato" w:cs="Arial"/>
          <w:bCs/>
          <w:szCs w:val="20"/>
          <w:lang w:eastAsia="zh-CN"/>
        </w:rPr>
        <w:t xml:space="preserve">applications further reinforce the potential for </w:t>
      </w:r>
      <w:r w:rsidR="002A1D9C" w:rsidRPr="006C259F">
        <w:rPr>
          <w:rFonts w:ascii="Lato" w:eastAsia="DengXian" w:hAnsi="Lato" w:cs="Arial"/>
          <w:bCs/>
          <w:iCs/>
          <w:szCs w:val="20"/>
          <w:lang w:eastAsia="zh-CN"/>
        </w:rPr>
        <w:t>C</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H</w:t>
      </w:r>
      <w:r w:rsidR="002A1D9C" w:rsidRPr="006C259F">
        <w:rPr>
          <w:rFonts w:ascii="Lato" w:eastAsia="DengXian" w:hAnsi="Lato" w:cs="Arial"/>
          <w:bCs/>
          <w:iCs/>
          <w:szCs w:val="20"/>
          <w:vertAlign w:val="subscript"/>
          <w:lang w:eastAsia="zh-CN"/>
        </w:rPr>
        <w:t>2</w:t>
      </w:r>
      <w:r w:rsidR="002A1D9C" w:rsidRPr="006C259F">
        <w:rPr>
          <w:rFonts w:ascii="Lato" w:eastAsia="DengXian" w:hAnsi="Lato" w:cs="Arial"/>
          <w:bCs/>
          <w:iCs/>
          <w:szCs w:val="20"/>
          <w:lang w:eastAsia="zh-CN"/>
        </w:rPr>
        <w:t xml:space="preserve"> </w:t>
      </w:r>
      <w:r w:rsidR="002A1D9C" w:rsidRPr="006C259F">
        <w:rPr>
          <w:rFonts w:ascii="Lato" w:eastAsia="DengXian" w:hAnsi="Lato" w:cs="Arial"/>
          <w:bCs/>
          <w:szCs w:val="20"/>
          <w:lang w:eastAsia="zh-CN"/>
        </w:rPr>
        <w:t>to return as a key chemical building block.</w:t>
      </w:r>
    </w:p>
    <w:p w14:paraId="023A4E03" w14:textId="2DD91C6D" w:rsidR="003E53ED" w:rsidRPr="006C259F" w:rsidRDefault="00D50490" w:rsidP="001D01CA">
      <w:pPr>
        <w:spacing w:after="80"/>
        <w:rPr>
          <w:rFonts w:ascii="Lato" w:eastAsia="DengXian" w:hAnsi="Lato" w:cs="Arial"/>
          <w:bCs/>
          <w:szCs w:val="20"/>
          <w:lang w:eastAsia="zh-CN"/>
        </w:rPr>
      </w:pPr>
      <w:r w:rsidRPr="006C259F">
        <w:rPr>
          <w:rFonts w:ascii="Lato" w:eastAsia="DengXian" w:hAnsi="Lato" w:cs="Arial"/>
          <w:bCs/>
          <w:szCs w:val="20"/>
          <w:lang w:eastAsia="zh-CN"/>
        </w:rPr>
        <w:t>Fig. </w:t>
      </w:r>
      <w:r w:rsidR="0064564E" w:rsidRPr="006C259F">
        <w:rPr>
          <w:rFonts w:ascii="Lato" w:eastAsia="DengXian" w:hAnsi="Lato" w:cs="Arial"/>
          <w:bCs/>
          <w:szCs w:val="20"/>
          <w:lang w:eastAsia="zh-CN"/>
        </w:rPr>
        <w:t>5a</w:t>
      </w:r>
      <w:r w:rsidRPr="006C259F">
        <w:rPr>
          <w:rFonts w:ascii="Lato" w:eastAsia="DengXian" w:hAnsi="Lato" w:cs="Arial"/>
          <w:bCs/>
          <w:szCs w:val="20"/>
          <w:lang w:eastAsia="zh-CN"/>
        </w:rPr>
        <w:t xml:space="preserve"> and </w:t>
      </w:r>
      <w:r w:rsidR="0064564E" w:rsidRPr="006C259F">
        <w:rPr>
          <w:rFonts w:ascii="Lato" w:eastAsia="DengXian" w:hAnsi="Lato" w:cs="Arial"/>
          <w:bCs/>
          <w:szCs w:val="20"/>
          <w:lang w:eastAsia="zh-CN"/>
        </w:rPr>
        <w:t>5b</w:t>
      </w:r>
      <w:r w:rsidRPr="006C259F">
        <w:rPr>
          <w:rFonts w:ascii="Lato" w:eastAsia="DengXian" w:hAnsi="Lato" w:cs="Arial"/>
          <w:bCs/>
          <w:szCs w:val="20"/>
          <w:lang w:eastAsia="zh-CN"/>
        </w:rPr>
        <w:t xml:space="preserve"> represent the production costs and climate change impacts of VCM production via both the fossil and green ATV or EBP, respectively. Presenting these data in two distinct figures enhances clarity and readability. Thus, in our view, combining them into a single figure would be suboptimal.</w:t>
      </w:r>
    </w:p>
    <w:p w14:paraId="0E6DBD5C" w14:textId="10B7DCD2" w:rsidR="00E34F26" w:rsidRPr="006C259F" w:rsidRDefault="00E34F26" w:rsidP="00EA3B5A">
      <w:pPr>
        <w:spacing w:after="0"/>
        <w:rPr>
          <w:rFonts w:ascii="Lato" w:eastAsia="DengXian" w:hAnsi="Lato" w:cs="Arial"/>
          <w:bCs/>
          <w:szCs w:val="20"/>
          <w:lang w:eastAsia="zh-CN"/>
        </w:rPr>
      </w:pPr>
      <w:r w:rsidRPr="006C259F">
        <w:rPr>
          <w:rFonts w:ascii="Lato" w:eastAsia="DengXian" w:hAnsi="Lato" w:cs="Arial"/>
          <w:b/>
          <w:bCs/>
          <w:szCs w:val="20"/>
          <w:lang w:eastAsia="zh-CN"/>
        </w:rPr>
        <w:t>Action:</w:t>
      </w:r>
      <w:r w:rsidRPr="006C259F">
        <w:rPr>
          <w:rFonts w:ascii="Lato" w:eastAsia="DengXian" w:hAnsi="Lato" w:cs="Arial"/>
          <w:bCs/>
          <w:szCs w:val="20"/>
          <w:lang w:eastAsia="zh-CN"/>
        </w:rPr>
        <w:t xml:space="preserve"> We have incorporated discussions on recent </w:t>
      </w:r>
      <w:r w:rsidR="00EA3B5A" w:rsidRPr="006C259F">
        <w:rPr>
          <w:rFonts w:ascii="Lato" w:eastAsia="DengXian" w:hAnsi="Lato" w:cs="Arial"/>
          <w:bCs/>
          <w:szCs w:val="20"/>
          <w:lang w:eastAsia="zh-CN"/>
        </w:rPr>
        <w:t xml:space="preserve">emerging </w:t>
      </w:r>
      <w:r w:rsidR="00EA3B5A" w:rsidRPr="006C259F">
        <w:rPr>
          <w:rFonts w:ascii="Lato" w:eastAsia="DengXian" w:hAnsi="Lato" w:cs="Arial"/>
          <w:bCs/>
          <w:iCs/>
          <w:szCs w:val="20"/>
          <w:lang w:eastAsia="zh-CN"/>
        </w:rPr>
        <w:t>C</w:t>
      </w:r>
      <w:r w:rsidR="00EA3B5A" w:rsidRPr="006C259F">
        <w:rPr>
          <w:rFonts w:ascii="Lato" w:eastAsia="DengXian" w:hAnsi="Lato" w:cs="Arial"/>
          <w:bCs/>
          <w:iCs/>
          <w:szCs w:val="20"/>
          <w:vertAlign w:val="subscript"/>
          <w:lang w:eastAsia="zh-CN"/>
        </w:rPr>
        <w:t>2</w:t>
      </w:r>
      <w:r w:rsidR="00EA3B5A" w:rsidRPr="006C259F">
        <w:rPr>
          <w:rFonts w:ascii="Lato" w:eastAsia="DengXian" w:hAnsi="Lato" w:cs="Arial"/>
          <w:bCs/>
          <w:iCs/>
          <w:szCs w:val="20"/>
          <w:lang w:eastAsia="zh-CN"/>
        </w:rPr>
        <w:t>H</w:t>
      </w:r>
      <w:r w:rsidR="00EA3B5A" w:rsidRPr="006C259F">
        <w:rPr>
          <w:rFonts w:ascii="Lato" w:eastAsia="DengXian" w:hAnsi="Lato" w:cs="Arial"/>
          <w:bCs/>
          <w:iCs/>
          <w:szCs w:val="20"/>
          <w:vertAlign w:val="subscript"/>
          <w:lang w:eastAsia="zh-CN"/>
        </w:rPr>
        <w:t>2</w:t>
      </w:r>
      <w:r w:rsidR="00EA3B5A" w:rsidRPr="006C259F">
        <w:rPr>
          <w:rFonts w:ascii="Lato" w:eastAsia="DengXian" w:hAnsi="Lato" w:cs="Arial"/>
          <w:bCs/>
          <w:iCs/>
          <w:szCs w:val="20"/>
          <w:lang w:eastAsia="zh-CN"/>
        </w:rPr>
        <w:t xml:space="preserve"> </w:t>
      </w:r>
      <w:r w:rsidR="00EA3B5A" w:rsidRPr="006C259F">
        <w:rPr>
          <w:rFonts w:ascii="Lato" w:eastAsia="DengXian" w:hAnsi="Lato" w:cs="Arial"/>
          <w:bCs/>
          <w:szCs w:val="20"/>
          <w:lang w:eastAsia="zh-CN"/>
        </w:rPr>
        <w:t xml:space="preserve">applications </w:t>
      </w:r>
      <w:r w:rsidRPr="006C259F">
        <w:rPr>
          <w:rFonts w:ascii="Lato" w:eastAsia="DengXian" w:hAnsi="Lato" w:cs="Arial"/>
          <w:bCs/>
          <w:szCs w:val="20"/>
          <w:lang w:eastAsia="zh-CN"/>
        </w:rPr>
        <w:t xml:space="preserve">into </w:t>
      </w:r>
      <w:r w:rsidR="005128F6" w:rsidRPr="006C259F">
        <w:rPr>
          <w:rFonts w:ascii="Lato" w:eastAsia="DengXian" w:hAnsi="Lato" w:cs="Arial"/>
          <w:bCs/>
          <w:szCs w:val="20"/>
          <w:lang w:eastAsia="zh-CN"/>
        </w:rPr>
        <w:t>Section </w:t>
      </w:r>
      <w:r w:rsidRPr="006C259F">
        <w:rPr>
          <w:rFonts w:ascii="Lato" w:eastAsia="DengXian" w:hAnsi="Lato" w:cs="Arial"/>
          <w:bCs/>
          <w:szCs w:val="20"/>
          <w:lang w:eastAsia="zh-CN"/>
        </w:rPr>
        <w:t xml:space="preserve">3, as suggested by </w:t>
      </w:r>
      <w:r w:rsidR="005128F6" w:rsidRPr="006C259F">
        <w:rPr>
          <w:rFonts w:ascii="Lato" w:eastAsia="DengXian" w:hAnsi="Lato" w:cs="Arial"/>
          <w:bCs/>
          <w:szCs w:val="20"/>
          <w:lang w:eastAsia="zh-CN"/>
        </w:rPr>
        <w:t>R</w:t>
      </w:r>
      <w:r w:rsidRPr="006C259F">
        <w:rPr>
          <w:rFonts w:ascii="Lato" w:eastAsia="DengXian" w:hAnsi="Lato" w:cs="Arial"/>
          <w:bCs/>
          <w:szCs w:val="20"/>
          <w:lang w:eastAsia="zh-CN"/>
        </w:rPr>
        <w:t>eviewer #3 (see details in the response to the comment 2.1).</w:t>
      </w:r>
    </w:p>
    <w:p w14:paraId="7A0FFF96" w14:textId="77777777" w:rsidR="00531BB2" w:rsidRPr="006C259F" w:rsidRDefault="00531BB2" w:rsidP="001D01CA">
      <w:pPr>
        <w:spacing w:after="0"/>
        <w:rPr>
          <w:rFonts w:ascii="Lato" w:eastAsia="DengXian" w:hAnsi="Lato" w:cs="Arial"/>
          <w:bCs/>
          <w:szCs w:val="20"/>
          <w:lang w:eastAsia="zh-CN"/>
        </w:rPr>
      </w:pPr>
    </w:p>
    <w:p w14:paraId="44506342" w14:textId="5F53595F" w:rsidR="004639EE" w:rsidRPr="006C259F" w:rsidRDefault="004639EE" w:rsidP="001D01CA">
      <w:pPr>
        <w:spacing w:after="80"/>
        <w:rPr>
          <w:rFonts w:ascii="Lato" w:eastAsia="DengXian" w:hAnsi="Lato" w:cs="Arial"/>
          <w:color w:val="0000FF"/>
          <w:szCs w:val="20"/>
          <w:lang w:eastAsia="zh-CN"/>
        </w:rPr>
      </w:pPr>
      <w:r w:rsidRPr="006C259F">
        <w:rPr>
          <w:rFonts w:ascii="Lato" w:eastAsiaTheme="minorHAnsi" w:hAnsi="Lato" w:cs="Arial"/>
          <w:iCs/>
          <w:color w:val="0000FF"/>
          <w:szCs w:val="20"/>
        </w:rPr>
        <w:t>2.1</w:t>
      </w:r>
      <w:r w:rsidRPr="006C259F">
        <w:rPr>
          <w:rFonts w:ascii="Lato" w:eastAsia="DengXian" w:hAnsi="Lato" w:cs="Arial"/>
          <w:iCs/>
          <w:color w:val="0000FF"/>
          <w:szCs w:val="20"/>
          <w:lang w:eastAsia="zh-CN"/>
        </w:rPr>
        <w:t>4</w:t>
      </w:r>
      <w:r w:rsidRPr="006C259F">
        <w:rPr>
          <w:rFonts w:ascii="Lato" w:eastAsiaTheme="minorHAnsi" w:hAnsi="Lato" w:cs="Arial"/>
          <w:iCs/>
          <w:color w:val="0000FF"/>
          <w:szCs w:val="20"/>
        </w:rPr>
        <w:t>.</w:t>
      </w:r>
      <w:r w:rsidRPr="006C259F">
        <w:rPr>
          <w:rFonts w:ascii="Lato" w:eastAsia="DengXian" w:hAnsi="Lato" w:cs="Arial"/>
          <w:color w:val="0000FF"/>
          <w:szCs w:val="20"/>
          <w:lang w:eastAsia="zh-CN"/>
        </w:rPr>
        <w:t>1.</w:t>
      </w:r>
      <w:r w:rsidR="00774F1D" w:rsidRPr="006C259F">
        <w:rPr>
          <w:rFonts w:ascii="Lato" w:eastAsia="DengXian" w:hAnsi="Lato" w:cs="Arial"/>
          <w:color w:val="0000FF"/>
          <w:szCs w:val="20"/>
          <w:lang w:eastAsia="zh-CN"/>
        </w:rPr>
        <w:t xml:space="preserve"> </w:t>
      </w:r>
      <w:r w:rsidRPr="006C259F">
        <w:rPr>
          <w:rFonts w:ascii="Lato" w:eastAsia="DengXian" w:hAnsi="Lato" w:cs="Arial"/>
          <w:color w:val="0000FF"/>
          <w:szCs w:val="20"/>
          <w:lang w:eastAsia="zh-CN"/>
        </w:rPr>
        <w:t xml:space="preserve">The second half of section 2.1 (Summary of acetylene production routes and its applications) puts too much emphasis on the substitution of acetylene applications, contrary to the main theme which calls </w:t>
      </w:r>
      <w:r w:rsidRPr="006C259F">
        <w:rPr>
          <w:rFonts w:ascii="Lato" w:eastAsia="DengXian" w:hAnsi="Lato" w:cs="Arial"/>
          <w:color w:val="0000FF"/>
          <w:szCs w:val="20"/>
          <w:lang w:eastAsia="zh-CN"/>
        </w:rPr>
        <w:lastRenderedPageBreak/>
        <w:t>attention to the reuse of acetylene. Suggests that the fact that acetylene applications have been replaced is coupled with the main advantages of using acetylene for synthesis and the problems that need to be overcome.</w:t>
      </w:r>
    </w:p>
    <w:p w14:paraId="1E016176" w14:textId="4BCB64E2" w:rsidR="001D43E7" w:rsidRPr="006C259F" w:rsidRDefault="00A92E91" w:rsidP="00EB742C">
      <w:pPr>
        <w:rPr>
          <w:rFonts w:ascii="Lato" w:eastAsia="DengXian" w:hAnsi="Lato" w:cs="Arial"/>
          <w:bCs/>
          <w:szCs w:val="20"/>
          <w:lang w:eastAsia="zh-CN"/>
        </w:rPr>
      </w:pPr>
      <w:r w:rsidRPr="006C259F">
        <w:rPr>
          <w:rFonts w:ascii="Lato" w:eastAsia="DengXian" w:hAnsi="Lato" w:cs="Arial"/>
          <w:bCs/>
          <w:szCs w:val="20"/>
          <w:lang w:eastAsia="zh-CN"/>
        </w:rPr>
        <w:t>O</w:t>
      </w:r>
      <w:r w:rsidR="001D43E7" w:rsidRPr="006C259F">
        <w:rPr>
          <w:rFonts w:ascii="Lato" w:eastAsia="DengXian" w:hAnsi="Lato" w:cs="Arial"/>
          <w:bCs/>
          <w:szCs w:val="20"/>
          <w:lang w:eastAsia="zh-CN"/>
        </w:rPr>
        <w:t xml:space="preserve">ur primary goal </w:t>
      </w:r>
      <w:r w:rsidRPr="006C259F">
        <w:rPr>
          <w:rFonts w:ascii="Lato" w:eastAsia="DengXian" w:hAnsi="Lato" w:cs="Arial"/>
          <w:bCs/>
          <w:szCs w:val="20"/>
          <w:lang w:eastAsia="zh-CN"/>
        </w:rPr>
        <w:t xml:space="preserve">in Section 2.1 </w:t>
      </w:r>
      <w:r w:rsidR="001D43E7" w:rsidRPr="006C259F">
        <w:rPr>
          <w:rFonts w:ascii="Lato" w:eastAsia="DengXian" w:hAnsi="Lato" w:cs="Arial"/>
          <w:bCs/>
          <w:szCs w:val="20"/>
          <w:lang w:eastAsia="zh-CN"/>
        </w:rPr>
        <w:t>is to provide a</w:t>
      </w:r>
      <w:r w:rsidR="00083A04" w:rsidRPr="006C259F">
        <w:rPr>
          <w:rFonts w:ascii="Lato" w:eastAsia="DengXian" w:hAnsi="Lato" w:cs="Arial"/>
          <w:bCs/>
          <w:szCs w:val="20"/>
          <w:lang w:eastAsia="zh-CN"/>
        </w:rPr>
        <w:t>n extensive</w:t>
      </w:r>
      <w:r w:rsidR="001D43E7" w:rsidRPr="006C259F">
        <w:rPr>
          <w:rFonts w:ascii="Lato" w:eastAsia="DengXian" w:hAnsi="Lato" w:cs="Arial"/>
          <w:bCs/>
          <w:szCs w:val="20"/>
          <w:lang w:eastAsia="zh-CN"/>
        </w:rPr>
        <w:t xml:space="preserve"> analysis of </w:t>
      </w:r>
      <w:r w:rsidR="004F48B9" w:rsidRPr="006C259F">
        <w:rPr>
          <w:rFonts w:ascii="Lato" w:eastAsia="DengXian" w:hAnsi="Lato" w:cs="Arial"/>
          <w:bCs/>
          <w:iCs/>
          <w:szCs w:val="20"/>
          <w:lang w:eastAsia="zh-CN"/>
        </w:rPr>
        <w:t xml:space="preserve">acetylene </w:t>
      </w:r>
      <w:r w:rsidR="001D43E7" w:rsidRPr="006C259F">
        <w:rPr>
          <w:rFonts w:ascii="Lato" w:eastAsia="DengXian" w:hAnsi="Lato" w:cs="Arial"/>
          <w:bCs/>
          <w:szCs w:val="20"/>
          <w:lang w:eastAsia="zh-CN"/>
        </w:rPr>
        <w:t xml:space="preserve">production and </w:t>
      </w:r>
      <w:r w:rsidR="004F48B9" w:rsidRPr="006C259F">
        <w:rPr>
          <w:rFonts w:ascii="Lato" w:eastAsia="DengXian" w:hAnsi="Lato" w:cs="Arial"/>
          <w:bCs/>
          <w:szCs w:val="20"/>
          <w:lang w:eastAsia="zh-CN"/>
        </w:rPr>
        <w:t xml:space="preserve">its </w:t>
      </w:r>
      <w:r w:rsidR="001D43E7" w:rsidRPr="006C259F">
        <w:rPr>
          <w:rFonts w:ascii="Lato" w:eastAsia="DengXian" w:hAnsi="Lato" w:cs="Arial"/>
          <w:bCs/>
          <w:szCs w:val="20"/>
          <w:lang w:eastAsia="zh-CN"/>
        </w:rPr>
        <w:t xml:space="preserve">applications, both past and present. By comparing </w:t>
      </w:r>
      <w:r w:rsidR="00A979EA" w:rsidRPr="006C259F">
        <w:rPr>
          <w:rFonts w:ascii="Lato" w:eastAsia="DengXian" w:hAnsi="Lato" w:cs="Arial"/>
          <w:bCs/>
          <w:iCs/>
          <w:szCs w:val="20"/>
          <w:lang w:eastAsia="zh-CN"/>
        </w:rPr>
        <w:t>C</w:t>
      </w:r>
      <w:r w:rsidR="00A979EA" w:rsidRPr="006C259F">
        <w:rPr>
          <w:rFonts w:ascii="Lato" w:eastAsia="DengXian" w:hAnsi="Lato" w:cs="Arial"/>
          <w:bCs/>
          <w:iCs/>
          <w:szCs w:val="20"/>
          <w:vertAlign w:val="subscript"/>
          <w:lang w:eastAsia="zh-CN"/>
        </w:rPr>
        <w:t>2</w:t>
      </w:r>
      <w:r w:rsidR="00A979EA" w:rsidRPr="006C259F">
        <w:rPr>
          <w:rFonts w:ascii="Lato" w:eastAsia="DengXian" w:hAnsi="Lato" w:cs="Arial"/>
          <w:bCs/>
          <w:iCs/>
          <w:szCs w:val="20"/>
          <w:lang w:eastAsia="zh-CN"/>
        </w:rPr>
        <w:t>H</w:t>
      </w:r>
      <w:r w:rsidR="00A979EA" w:rsidRPr="006C259F">
        <w:rPr>
          <w:rFonts w:ascii="Lato" w:eastAsia="DengXian" w:hAnsi="Lato" w:cs="Arial"/>
          <w:bCs/>
          <w:iCs/>
          <w:szCs w:val="20"/>
          <w:vertAlign w:val="subscript"/>
          <w:lang w:eastAsia="zh-CN"/>
        </w:rPr>
        <w:t>2</w:t>
      </w:r>
      <w:r w:rsidR="001D43E7" w:rsidRPr="006C259F">
        <w:rPr>
          <w:rFonts w:ascii="Lato" w:eastAsia="DengXian" w:hAnsi="Lato" w:cs="Arial"/>
          <w:bCs/>
          <w:szCs w:val="20"/>
          <w:lang w:eastAsia="zh-CN"/>
        </w:rPr>
        <w:t xml:space="preserve">’s historical and current uses, we identify applications </w:t>
      </w:r>
      <w:r w:rsidR="00494217" w:rsidRPr="006C259F">
        <w:rPr>
          <w:rFonts w:ascii="Lato" w:eastAsia="DengXian" w:hAnsi="Lato" w:cs="Arial"/>
          <w:bCs/>
          <w:szCs w:val="20"/>
          <w:lang w:eastAsia="zh-CN"/>
        </w:rPr>
        <w:t xml:space="preserve">that have been </w:t>
      </w:r>
      <w:r w:rsidR="001D43E7" w:rsidRPr="006C259F">
        <w:rPr>
          <w:rFonts w:ascii="Lato" w:eastAsia="DengXian" w:hAnsi="Lato" w:cs="Arial"/>
          <w:bCs/>
          <w:szCs w:val="20"/>
          <w:lang w:eastAsia="zh-CN"/>
        </w:rPr>
        <w:t xml:space="preserve">replaced over time. This analysis also </w:t>
      </w:r>
      <w:r w:rsidR="00494217" w:rsidRPr="006C259F">
        <w:rPr>
          <w:rFonts w:ascii="Lato" w:eastAsia="DengXian" w:hAnsi="Lato" w:cs="Arial"/>
          <w:bCs/>
          <w:szCs w:val="20"/>
          <w:lang w:eastAsia="zh-CN"/>
        </w:rPr>
        <w:t xml:space="preserve">underscores the irreplaceable role of </w:t>
      </w:r>
      <w:r w:rsidR="00E15E62" w:rsidRPr="006C259F">
        <w:rPr>
          <w:rFonts w:ascii="Lato" w:eastAsia="DengXian" w:hAnsi="Lato" w:cs="Arial"/>
          <w:bCs/>
          <w:iCs/>
          <w:szCs w:val="20"/>
          <w:lang w:eastAsia="zh-CN"/>
        </w:rPr>
        <w:t>acetylene</w:t>
      </w:r>
      <w:r w:rsidR="00494217" w:rsidRPr="006C259F">
        <w:rPr>
          <w:rFonts w:ascii="Lato" w:eastAsia="DengXian" w:hAnsi="Lato" w:cs="Arial"/>
          <w:bCs/>
          <w:szCs w:val="20"/>
          <w:lang w:eastAsia="zh-CN"/>
        </w:rPr>
        <w:t xml:space="preserve"> in certain applications, such as the production of VCM, butanediol, acetylene black, and vinyl acetylene, </w:t>
      </w:r>
      <w:r w:rsidR="00E15E62" w:rsidRPr="006C259F">
        <w:rPr>
          <w:rFonts w:ascii="Lato" w:eastAsia="DengXian" w:hAnsi="Lato" w:cs="Arial"/>
          <w:bCs/>
          <w:szCs w:val="20"/>
          <w:lang w:eastAsia="zh-CN"/>
        </w:rPr>
        <w:t>emphasizing</w:t>
      </w:r>
      <w:r w:rsidR="00494217" w:rsidRPr="006C259F">
        <w:rPr>
          <w:rFonts w:ascii="Lato" w:eastAsia="DengXian" w:hAnsi="Lato" w:cs="Arial"/>
          <w:bCs/>
          <w:szCs w:val="20"/>
          <w:lang w:eastAsia="zh-CN"/>
        </w:rPr>
        <w:t xml:space="preserve"> its </w:t>
      </w:r>
      <w:r w:rsidR="00E15E62" w:rsidRPr="006C259F">
        <w:rPr>
          <w:rFonts w:ascii="Lato" w:eastAsia="DengXian" w:hAnsi="Lato" w:cs="Arial"/>
          <w:bCs/>
          <w:szCs w:val="20"/>
          <w:lang w:eastAsia="zh-CN"/>
        </w:rPr>
        <w:t>uniqueness</w:t>
      </w:r>
      <w:r w:rsidR="00494217" w:rsidRPr="006C259F">
        <w:rPr>
          <w:rFonts w:ascii="Lato" w:eastAsia="DengXian" w:hAnsi="Lato" w:cs="Arial"/>
          <w:bCs/>
          <w:szCs w:val="20"/>
          <w:lang w:eastAsia="zh-CN"/>
        </w:rPr>
        <w:t xml:space="preserve">. </w:t>
      </w:r>
      <w:r w:rsidR="001D43E7" w:rsidRPr="006C259F">
        <w:rPr>
          <w:rFonts w:ascii="Lato" w:eastAsia="DengXian" w:hAnsi="Lato" w:cs="Arial"/>
          <w:bCs/>
          <w:szCs w:val="20"/>
          <w:lang w:eastAsia="zh-CN"/>
        </w:rPr>
        <w:t xml:space="preserve">The primary challenge associated with </w:t>
      </w:r>
      <w:r w:rsidR="00B13D5E" w:rsidRPr="006C259F">
        <w:rPr>
          <w:rFonts w:ascii="Lato" w:eastAsia="DengXian" w:hAnsi="Lato" w:cs="Arial"/>
          <w:bCs/>
          <w:iCs/>
          <w:szCs w:val="20"/>
          <w:lang w:eastAsia="zh-CN"/>
        </w:rPr>
        <w:t>acetylene</w:t>
      </w:r>
      <w:r w:rsidR="00516882" w:rsidRPr="006C259F">
        <w:rPr>
          <w:rFonts w:ascii="Lato" w:eastAsia="DengXian" w:hAnsi="Lato" w:cs="Arial"/>
          <w:bCs/>
          <w:szCs w:val="20"/>
          <w:lang w:eastAsia="zh-CN"/>
        </w:rPr>
        <w:noBreakHyphen/>
      </w:r>
      <w:r w:rsidR="001D43E7" w:rsidRPr="006C259F">
        <w:rPr>
          <w:rFonts w:ascii="Lato" w:eastAsia="DengXian" w:hAnsi="Lato" w:cs="Arial"/>
          <w:bCs/>
          <w:szCs w:val="20"/>
          <w:lang w:eastAsia="zh-CN"/>
        </w:rPr>
        <w:t xml:space="preserve">based routes </w:t>
      </w:r>
      <w:r w:rsidR="00B13D5E" w:rsidRPr="006C259F">
        <w:rPr>
          <w:rFonts w:ascii="Lato" w:eastAsia="DengXian" w:hAnsi="Lato" w:cs="Arial"/>
          <w:bCs/>
          <w:szCs w:val="20"/>
          <w:lang w:eastAsia="zh-CN"/>
        </w:rPr>
        <w:t>remains</w:t>
      </w:r>
      <w:r w:rsidR="001D43E7" w:rsidRPr="006C259F">
        <w:rPr>
          <w:rFonts w:ascii="Lato" w:eastAsia="DengXian" w:hAnsi="Lato" w:cs="Arial"/>
          <w:bCs/>
          <w:szCs w:val="20"/>
          <w:lang w:eastAsia="zh-CN"/>
        </w:rPr>
        <w:t xml:space="preserve"> their high carbon footprint, a concern </w:t>
      </w:r>
      <w:r w:rsidR="00B13D5E" w:rsidRPr="006C259F">
        <w:rPr>
          <w:rFonts w:ascii="Lato" w:eastAsia="DengXian" w:hAnsi="Lato" w:cs="Arial"/>
          <w:bCs/>
          <w:szCs w:val="20"/>
          <w:lang w:eastAsia="zh-CN"/>
        </w:rPr>
        <w:t xml:space="preserve">discussed </w:t>
      </w:r>
      <w:r w:rsidR="001D43E7" w:rsidRPr="006C259F">
        <w:rPr>
          <w:rFonts w:ascii="Lato" w:eastAsia="DengXian" w:hAnsi="Lato" w:cs="Arial"/>
          <w:bCs/>
          <w:szCs w:val="20"/>
          <w:lang w:eastAsia="zh-CN"/>
        </w:rPr>
        <w:t>throughout the</w:t>
      </w:r>
      <w:r w:rsidR="00F12154" w:rsidRPr="006C259F">
        <w:rPr>
          <w:rFonts w:ascii="Lato" w:eastAsia="DengXian" w:hAnsi="Lato" w:cs="Arial"/>
          <w:bCs/>
          <w:szCs w:val="20"/>
          <w:lang w:eastAsia="zh-CN"/>
        </w:rPr>
        <w:t xml:space="preserve"> </w:t>
      </w:r>
      <w:r w:rsidR="00BC4942" w:rsidRPr="006C259F">
        <w:rPr>
          <w:rFonts w:ascii="Lato" w:eastAsia="DengXian" w:hAnsi="Lato" w:cs="Arial"/>
          <w:bCs/>
          <w:szCs w:val="20"/>
          <w:lang w:eastAsia="zh-CN"/>
        </w:rPr>
        <w:t>perspective</w:t>
      </w:r>
      <w:r w:rsidR="001D43E7" w:rsidRPr="006C259F">
        <w:rPr>
          <w:rFonts w:ascii="Lato" w:eastAsia="DengXian" w:hAnsi="Lato" w:cs="Arial"/>
          <w:bCs/>
          <w:szCs w:val="20"/>
          <w:lang w:eastAsia="zh-CN"/>
        </w:rPr>
        <w:t>.</w:t>
      </w:r>
    </w:p>
    <w:p w14:paraId="02274DD1" w14:textId="5027C34F" w:rsidR="00EB742C" w:rsidRPr="006C259F" w:rsidRDefault="00EB742C" w:rsidP="00531BB2">
      <w:pPr>
        <w:spacing w:after="0"/>
        <w:rPr>
          <w:rFonts w:ascii="Lato" w:eastAsia="DengXian" w:hAnsi="Lato" w:cs="Arial"/>
          <w:bCs/>
          <w:szCs w:val="20"/>
          <w:lang w:eastAsia="zh-CN"/>
        </w:rPr>
      </w:pPr>
      <w:r w:rsidRPr="006C259F">
        <w:rPr>
          <w:rFonts w:ascii="Lato" w:eastAsia="DengXian" w:hAnsi="Lato" w:cs="Arial"/>
          <w:b/>
          <w:bCs/>
          <w:szCs w:val="20"/>
          <w:lang w:eastAsia="zh-CN"/>
        </w:rPr>
        <w:t>Action:</w:t>
      </w:r>
      <w:r w:rsidRPr="006C259F">
        <w:rPr>
          <w:rFonts w:ascii="Lato" w:eastAsia="DengXian" w:hAnsi="Lato" w:cs="Arial"/>
          <w:bCs/>
          <w:szCs w:val="20"/>
          <w:lang w:eastAsia="zh-CN"/>
        </w:rPr>
        <w:t xml:space="preserve"> </w:t>
      </w:r>
      <w:r w:rsidRPr="006C259F">
        <w:rPr>
          <w:rFonts w:ascii="Lato" w:eastAsia="DengXian" w:hAnsi="Lato" w:cs="Arial"/>
          <w:szCs w:val="20"/>
          <w:lang w:eastAsia="zh-CN"/>
        </w:rPr>
        <w:t>We have shortened Sections</w:t>
      </w:r>
      <w:r w:rsidR="002F1DE3" w:rsidRPr="006C259F">
        <w:rPr>
          <w:rFonts w:ascii="Lato" w:eastAsia="DengXian" w:hAnsi="Lato" w:cs="Arial"/>
          <w:szCs w:val="20"/>
          <w:lang w:eastAsia="zh-CN"/>
        </w:rPr>
        <w:t xml:space="preserve"> </w:t>
      </w:r>
      <w:r w:rsidRPr="006C259F">
        <w:rPr>
          <w:rFonts w:ascii="Lato" w:eastAsia="DengXian" w:hAnsi="Lato" w:cs="Arial"/>
          <w:szCs w:val="20"/>
          <w:lang w:eastAsia="zh-CN"/>
        </w:rPr>
        <w:t xml:space="preserve">2.1–2.3 and included the main advantages of using </w:t>
      </w:r>
      <w:r w:rsidRPr="006C259F">
        <w:rPr>
          <w:rFonts w:ascii="Lato" w:eastAsia="DengXian" w:hAnsi="Lato" w:cs="Arial"/>
          <w:iCs/>
          <w:szCs w:val="20"/>
          <w:lang w:eastAsia="zh-CN"/>
        </w:rPr>
        <w:t>C</w:t>
      </w:r>
      <w:r w:rsidRPr="006C259F">
        <w:rPr>
          <w:rFonts w:ascii="Lato" w:eastAsia="DengXian" w:hAnsi="Lato" w:cs="Arial"/>
          <w:iCs/>
          <w:szCs w:val="20"/>
          <w:vertAlign w:val="subscript"/>
          <w:lang w:eastAsia="zh-CN"/>
        </w:rPr>
        <w:t>2</w:t>
      </w:r>
      <w:r w:rsidRPr="006C259F">
        <w:rPr>
          <w:rFonts w:ascii="Lato" w:eastAsia="DengXian" w:hAnsi="Lato" w:cs="Arial"/>
          <w:iCs/>
          <w:szCs w:val="20"/>
          <w:lang w:eastAsia="zh-CN"/>
        </w:rPr>
        <w:t>H</w:t>
      </w:r>
      <w:r w:rsidRPr="006C259F">
        <w:rPr>
          <w:rFonts w:ascii="Lato" w:eastAsia="DengXian" w:hAnsi="Lato" w:cs="Arial"/>
          <w:iCs/>
          <w:szCs w:val="20"/>
          <w:vertAlign w:val="subscript"/>
          <w:lang w:eastAsia="zh-CN"/>
        </w:rPr>
        <w:t>2</w:t>
      </w:r>
      <w:r w:rsidRPr="006C259F">
        <w:rPr>
          <w:rFonts w:ascii="Lato" w:eastAsia="DengXian" w:hAnsi="Lato" w:cs="Arial"/>
          <w:iCs/>
          <w:szCs w:val="20"/>
          <w:lang w:eastAsia="zh-CN"/>
        </w:rPr>
        <w:t xml:space="preserve"> </w:t>
      </w:r>
      <w:r w:rsidRPr="006C259F">
        <w:rPr>
          <w:rFonts w:ascii="Lato" w:eastAsia="DengXian" w:hAnsi="Lato" w:cs="Arial"/>
          <w:szCs w:val="20"/>
          <w:lang w:eastAsia="zh-CN"/>
        </w:rPr>
        <w:t xml:space="preserve">as a building block </w:t>
      </w:r>
      <w:r w:rsidR="003B2A64" w:rsidRPr="006C259F">
        <w:rPr>
          <w:rFonts w:ascii="Lato" w:eastAsia="DengXian" w:hAnsi="Lato" w:cs="Arial"/>
          <w:szCs w:val="20"/>
          <w:lang w:eastAsia="zh-CN"/>
        </w:rPr>
        <w:t>in Section</w:t>
      </w:r>
      <w:r w:rsidR="002F1DE3" w:rsidRPr="006C259F">
        <w:rPr>
          <w:rFonts w:ascii="Lato" w:eastAsia="DengXian" w:hAnsi="Lato" w:cs="Arial"/>
          <w:szCs w:val="20"/>
          <w:lang w:eastAsia="zh-CN"/>
        </w:rPr>
        <w:t xml:space="preserve"> </w:t>
      </w:r>
      <w:r w:rsidR="003B2A64" w:rsidRPr="006C259F">
        <w:rPr>
          <w:rFonts w:ascii="Lato" w:eastAsia="DengXian" w:hAnsi="Lato" w:cs="Arial"/>
          <w:szCs w:val="20"/>
          <w:lang w:eastAsia="zh-CN"/>
        </w:rPr>
        <w:t xml:space="preserve">2.1 </w:t>
      </w:r>
      <w:r w:rsidRPr="006C259F">
        <w:rPr>
          <w:rFonts w:ascii="Lato" w:eastAsia="DengXian" w:hAnsi="Lato" w:cs="Arial"/>
          <w:szCs w:val="20"/>
          <w:lang w:eastAsia="zh-CN"/>
        </w:rPr>
        <w:t>(page xx, line xx). These advantages stem from its unique C≡C triple bond, which typically enables more streamlined downstream synthesis.</w:t>
      </w:r>
    </w:p>
    <w:p w14:paraId="20C5752D" w14:textId="77777777" w:rsidR="00531BB2" w:rsidRPr="006C259F" w:rsidRDefault="00531BB2" w:rsidP="005128F6">
      <w:pPr>
        <w:spacing w:after="0"/>
        <w:rPr>
          <w:rFonts w:ascii="Lato" w:eastAsia="DengXian" w:hAnsi="Lato" w:cs="Arial"/>
          <w:b/>
          <w:szCs w:val="20"/>
          <w:lang w:eastAsia="zh-CN"/>
        </w:rPr>
      </w:pPr>
    </w:p>
    <w:p w14:paraId="456A4AD1" w14:textId="203D4C11" w:rsidR="001D43E7" w:rsidRPr="006C259F" w:rsidRDefault="004639EE" w:rsidP="001D01CA">
      <w:pPr>
        <w:spacing w:after="80"/>
        <w:rPr>
          <w:rFonts w:ascii="Lato" w:eastAsia="DengXian" w:hAnsi="Lato" w:cs="Arial"/>
          <w:b/>
          <w:szCs w:val="20"/>
          <w:lang w:eastAsia="zh-CN"/>
        </w:rPr>
      </w:pPr>
      <w:r w:rsidRPr="006C259F">
        <w:rPr>
          <w:rFonts w:ascii="Lato" w:eastAsiaTheme="minorHAnsi" w:hAnsi="Lato" w:cs="Arial"/>
          <w:iCs/>
          <w:color w:val="0000FF"/>
          <w:szCs w:val="20"/>
        </w:rPr>
        <w:t>2.1</w:t>
      </w:r>
      <w:r w:rsidRPr="006C259F">
        <w:rPr>
          <w:rFonts w:ascii="Lato" w:eastAsia="DengXian" w:hAnsi="Lato" w:cs="Arial"/>
          <w:iCs/>
          <w:color w:val="0000FF"/>
          <w:szCs w:val="20"/>
          <w:lang w:eastAsia="zh-CN"/>
        </w:rPr>
        <w:t>4</w:t>
      </w:r>
      <w:r w:rsidRPr="006C259F">
        <w:rPr>
          <w:rFonts w:ascii="Lato" w:eastAsiaTheme="minorHAnsi" w:hAnsi="Lato" w:cs="Arial"/>
          <w:iCs/>
          <w:color w:val="0000FF"/>
          <w:szCs w:val="20"/>
        </w:rPr>
        <w:t>.</w:t>
      </w:r>
      <w:r w:rsidRPr="006C259F">
        <w:rPr>
          <w:rFonts w:ascii="Lato" w:eastAsia="DengXian" w:hAnsi="Lato" w:cs="Arial"/>
          <w:iCs/>
          <w:color w:val="0000FF"/>
          <w:szCs w:val="20"/>
          <w:lang w:eastAsia="zh-CN"/>
        </w:rPr>
        <w:t>2</w:t>
      </w:r>
      <w:r w:rsidRPr="006C259F">
        <w:rPr>
          <w:rFonts w:ascii="Lato" w:eastAsiaTheme="minorHAnsi" w:hAnsi="Lato" w:cs="Arial"/>
          <w:iCs/>
          <w:color w:val="0000FF"/>
          <w:szCs w:val="20"/>
        </w:rPr>
        <w:t>.</w:t>
      </w:r>
      <w:r w:rsidR="00083A04" w:rsidRPr="006C259F">
        <w:rPr>
          <w:rFonts w:ascii="Lato" w:eastAsiaTheme="minorHAnsi" w:hAnsi="Lato" w:cs="Arial"/>
          <w:iCs/>
          <w:color w:val="0000FF"/>
          <w:szCs w:val="20"/>
        </w:rPr>
        <w:t xml:space="preserve"> </w:t>
      </w:r>
      <w:r w:rsidRPr="006C259F">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6C259F">
        <w:rPr>
          <w:rFonts w:ascii="Lato" w:eastAsia="DengXian" w:hAnsi="Lato" w:cs="Arial"/>
          <w:color w:val="0000FF"/>
          <w:szCs w:val="20"/>
          <w:vertAlign w:val="subscript"/>
          <w:lang w:eastAsia="zh-CN"/>
        </w:rPr>
        <w:t>4</w:t>
      </w:r>
      <w:r w:rsidRPr="006C259F">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Pr="006C259F" w:rsidRDefault="00CB4FCD" w:rsidP="00531BB2">
      <w:pPr>
        <w:spacing w:after="0"/>
        <w:rPr>
          <w:rFonts w:ascii="Lato" w:eastAsia="DengXian" w:hAnsi="Lato" w:cs="Arial"/>
          <w:b/>
          <w:szCs w:val="20"/>
          <w:lang w:eastAsia="zh-CN"/>
        </w:rPr>
      </w:pPr>
      <w:r w:rsidRPr="006C259F">
        <w:rPr>
          <w:rFonts w:ascii="Lato" w:eastAsia="DengXian" w:hAnsi="Lato" w:cs="Arial"/>
          <w:b/>
          <w:szCs w:val="20"/>
          <w:lang w:eastAsia="zh-CN"/>
        </w:rPr>
        <w:t>Action:</w:t>
      </w:r>
      <w:r w:rsidRPr="006C259F">
        <w:rPr>
          <w:rFonts w:ascii="Lato" w:eastAsia="DengXian" w:hAnsi="Lato" w:cs="Arial"/>
          <w:szCs w:val="20"/>
          <w:lang w:eastAsia="zh-CN"/>
        </w:rPr>
        <w:t xml:space="preserve"> </w:t>
      </w:r>
      <w:r w:rsidR="003D22A6" w:rsidRPr="006C259F">
        <w:rPr>
          <w:rFonts w:ascii="Lato" w:eastAsia="DengXian" w:hAnsi="Lato" w:cs="Arial"/>
          <w:szCs w:val="20"/>
          <w:lang w:eastAsia="zh-CN"/>
        </w:rPr>
        <w:t>We have divided Section</w:t>
      </w:r>
      <w:r w:rsidR="00083A04" w:rsidRPr="006C259F">
        <w:rPr>
          <w:rFonts w:ascii="Lato" w:eastAsia="DengXian" w:hAnsi="Lato" w:cs="Arial"/>
          <w:szCs w:val="20"/>
          <w:lang w:eastAsia="zh-CN"/>
        </w:rPr>
        <w:t xml:space="preserve"> </w:t>
      </w:r>
      <w:r w:rsidR="003D22A6" w:rsidRPr="006C259F">
        <w:rPr>
          <w:rFonts w:ascii="Lato" w:eastAsia="DengXian" w:hAnsi="Lato" w:cs="Arial"/>
          <w:szCs w:val="20"/>
          <w:lang w:eastAsia="zh-CN"/>
        </w:rPr>
        <w:t xml:space="preserve">2.4 into two subsections: (1) Emerging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3D22A6" w:rsidRPr="006C259F">
        <w:rPr>
          <w:rFonts w:ascii="Lato" w:eastAsia="DengXian" w:hAnsi="Lato" w:cs="Arial"/>
          <w:szCs w:val="20"/>
          <w:lang w:eastAsia="zh-CN"/>
        </w:rPr>
        <w:t xml:space="preserve"> synthesis routes </w:t>
      </w:r>
      <w:r w:rsidR="00531A87" w:rsidRPr="006C259F">
        <w:rPr>
          <w:rFonts w:ascii="Lato" w:eastAsia="DengXian" w:hAnsi="Lato" w:cs="Arial"/>
          <w:szCs w:val="20"/>
          <w:lang w:eastAsia="zh-CN"/>
        </w:rPr>
        <w:t>via</w:t>
      </w:r>
      <w:r w:rsidR="003D22A6" w:rsidRPr="006C259F">
        <w:rPr>
          <w:rFonts w:ascii="Lato" w:eastAsia="DengXian" w:hAnsi="Lato" w:cs="Arial"/>
          <w:szCs w:val="20"/>
          <w:lang w:eastAsia="zh-CN"/>
        </w:rPr>
        <w:t xml:space="preserve"> the plasma process, and (2) </w:t>
      </w:r>
      <w:r w:rsidR="00531A87" w:rsidRPr="006C259F">
        <w:rPr>
          <w:rFonts w:ascii="Lato" w:eastAsia="DengXian" w:hAnsi="Lato" w:cs="Arial"/>
          <w:szCs w:val="20"/>
          <w:lang w:eastAsia="zh-CN"/>
        </w:rPr>
        <w:t>A</w:t>
      </w:r>
      <w:r w:rsidR="003D22A6" w:rsidRPr="006C259F">
        <w:rPr>
          <w:rFonts w:ascii="Lato" w:eastAsia="DengXian" w:hAnsi="Lato" w:cs="Arial"/>
          <w:szCs w:val="20"/>
          <w:lang w:eastAsia="zh-CN"/>
        </w:rPr>
        <w:t>dvancements in catalyst design for the thermal pyrolysis process.</w:t>
      </w:r>
    </w:p>
    <w:p w14:paraId="24325A62" w14:textId="77777777" w:rsidR="00531BB2" w:rsidRPr="006C259F" w:rsidRDefault="00531BB2" w:rsidP="00367A24">
      <w:pPr>
        <w:spacing w:after="0"/>
        <w:rPr>
          <w:rFonts w:ascii="Lato" w:eastAsia="DengXian" w:hAnsi="Lato" w:cs="Arial"/>
          <w:szCs w:val="20"/>
          <w:lang w:eastAsia="zh-CN"/>
        </w:rPr>
      </w:pPr>
    </w:p>
    <w:p w14:paraId="2DEDF65E" w14:textId="77777777" w:rsidR="001D43E7" w:rsidRPr="006C259F" w:rsidRDefault="004639EE" w:rsidP="001D01CA">
      <w:pPr>
        <w:spacing w:after="80"/>
        <w:rPr>
          <w:rFonts w:ascii="Lato" w:eastAsia="DengXian" w:hAnsi="Lato" w:cs="Arial"/>
          <w:b/>
          <w:szCs w:val="20"/>
          <w:lang w:eastAsia="zh-CN"/>
        </w:rPr>
      </w:pPr>
      <w:r w:rsidRPr="006C259F">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5A1D2CA5" w14:textId="428A6568" w:rsidR="000B46CF" w:rsidRPr="006C259F" w:rsidRDefault="00B40808" w:rsidP="00367A24">
      <w:pPr>
        <w:spacing w:after="80"/>
        <w:rPr>
          <w:rFonts w:ascii="Lato" w:eastAsia="DengXian" w:hAnsi="Lato" w:cs="Arial"/>
          <w:bCs/>
          <w:iCs/>
          <w:szCs w:val="20"/>
          <w:lang w:eastAsia="zh-CN"/>
        </w:rPr>
      </w:pPr>
      <w:r w:rsidRPr="006C259F">
        <w:rPr>
          <w:rFonts w:ascii="Lato" w:eastAsia="DengXian" w:hAnsi="Lato" w:cs="Arial"/>
          <w:iCs/>
          <w:szCs w:val="20"/>
          <w:lang w:eastAsia="zh-CN"/>
        </w:rPr>
        <w:t xml:space="preserve">We </w:t>
      </w:r>
      <w:r w:rsidR="00367A24" w:rsidRPr="006C259F">
        <w:rPr>
          <w:rFonts w:ascii="Lato" w:eastAsia="DengXian" w:hAnsi="Lato" w:cs="Arial"/>
          <w:iCs/>
          <w:szCs w:val="20"/>
          <w:lang w:eastAsia="zh-CN"/>
        </w:rPr>
        <w:t xml:space="preserve">fully </w:t>
      </w:r>
      <w:r w:rsidRPr="006C259F">
        <w:rPr>
          <w:rFonts w:ascii="Lato" w:eastAsia="DengXian" w:hAnsi="Lato" w:cs="Arial"/>
          <w:iCs/>
          <w:szCs w:val="20"/>
          <w:lang w:eastAsia="zh-CN"/>
        </w:rPr>
        <w:t xml:space="preserve">agree that safety is a critical consideration in </w:t>
      </w:r>
      <w:r w:rsidR="00367A24" w:rsidRPr="006C259F">
        <w:rPr>
          <w:rFonts w:ascii="Lato" w:eastAsia="DengXian" w:hAnsi="Lato" w:cs="Arial"/>
          <w:iCs/>
          <w:szCs w:val="20"/>
          <w:lang w:eastAsia="zh-CN"/>
        </w:rPr>
        <w:t xml:space="preserve">the synthesis of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00367A24" w:rsidRPr="006C259F">
        <w:rPr>
          <w:rFonts w:ascii="Lato" w:eastAsia="DengXian" w:hAnsi="Lato" w:cs="Arial"/>
          <w:iCs/>
          <w:szCs w:val="20"/>
          <w:lang w:eastAsia="zh-CN"/>
        </w:rPr>
        <w:t>(and generally in any other chemical</w:t>
      </w:r>
      <w:r w:rsidR="00E92D45" w:rsidRPr="006C259F">
        <w:rPr>
          <w:rFonts w:ascii="Lato" w:eastAsia="DengXian" w:hAnsi="Lato" w:cs="Arial"/>
          <w:iCs/>
          <w:szCs w:val="20"/>
          <w:lang w:eastAsia="zh-CN"/>
        </w:rPr>
        <w:t xml:space="preserve"> process</w:t>
      </w:r>
      <w:r w:rsidR="00367A24" w:rsidRPr="006C259F">
        <w:rPr>
          <w:rFonts w:ascii="Lato" w:eastAsia="DengXian" w:hAnsi="Lato" w:cs="Arial"/>
          <w:iCs/>
          <w:szCs w:val="20"/>
          <w:lang w:eastAsia="zh-CN"/>
        </w:rPr>
        <w:t xml:space="preserve">) </w:t>
      </w:r>
      <w:r w:rsidRPr="006C259F">
        <w:rPr>
          <w:rFonts w:ascii="Lato" w:eastAsia="DengXian" w:hAnsi="Lato" w:cs="Arial"/>
          <w:iCs/>
          <w:szCs w:val="20"/>
          <w:lang w:eastAsia="zh-CN"/>
        </w:rPr>
        <w:t>due to its high flammability, explosive nature, and susceptibility to decomposition under specific conditions.</w:t>
      </w:r>
      <w:r w:rsidR="00C5281B" w:rsidRPr="006C259F">
        <w:rPr>
          <w:rFonts w:ascii="Lato" w:eastAsia="DengXian" w:hAnsi="Lato" w:cs="Arial"/>
          <w:iCs/>
          <w:szCs w:val="20"/>
          <w:lang w:eastAsia="zh-CN"/>
        </w:rPr>
        <w:t xml:space="preserve"> Each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00C5281B" w:rsidRPr="006C259F">
        <w:rPr>
          <w:rFonts w:ascii="Lato" w:eastAsia="DengXian" w:hAnsi="Lato" w:cs="Arial"/>
          <w:iCs/>
          <w:szCs w:val="20"/>
          <w:lang w:eastAsia="zh-CN"/>
        </w:rPr>
        <w:t xml:space="preserve">production process has unique safety challenges. </w:t>
      </w:r>
      <w:r w:rsidRPr="006C259F">
        <w:rPr>
          <w:rFonts w:ascii="Lato" w:eastAsia="DengXian" w:hAnsi="Lato" w:cs="Arial"/>
          <w:iCs/>
          <w:szCs w:val="20"/>
          <w:lang w:eastAsia="zh-CN"/>
        </w:rPr>
        <w:t xml:space="preserve">For instance, in the </w:t>
      </w:r>
      <w:r w:rsidR="00952EC0" w:rsidRPr="006C259F">
        <w:rPr>
          <w:rFonts w:ascii="Lato" w:eastAsia="DengXian" w:hAnsi="Lato" w:cs="Arial"/>
          <w:iCs/>
          <w:szCs w:val="20"/>
          <w:lang w:eastAsia="zh-CN"/>
        </w:rPr>
        <w:t xml:space="preserve">calcium carbide </w:t>
      </w:r>
      <w:r w:rsidRPr="006C259F">
        <w:rPr>
          <w:rFonts w:ascii="Lato" w:eastAsia="DengXian" w:hAnsi="Lato" w:cs="Arial"/>
          <w:iCs/>
          <w:szCs w:val="20"/>
          <w:lang w:eastAsia="zh-CN"/>
        </w:rPr>
        <w:t xml:space="preserve">process, </w:t>
      </w:r>
      <w:r w:rsidR="00A979EA" w:rsidRPr="006C259F">
        <w:rPr>
          <w:rFonts w:ascii="Lato" w:eastAsia="DengXian" w:hAnsi="Lato" w:cs="Arial"/>
          <w:iCs/>
          <w:szCs w:val="20"/>
          <w:lang w:eastAsia="zh-CN"/>
        </w:rPr>
        <w:t>CaC</w:t>
      </w:r>
      <w:r w:rsidR="00A979EA" w:rsidRPr="006C259F">
        <w:rPr>
          <w:rFonts w:ascii="Lato" w:eastAsia="DengXian" w:hAnsi="Lato" w:cs="Arial"/>
          <w:iCs/>
          <w:szCs w:val="20"/>
          <w:vertAlign w:val="subscript"/>
          <w:lang w:eastAsia="zh-CN"/>
        </w:rPr>
        <w:t>2</w:t>
      </w:r>
      <w:r w:rsidRPr="006C259F">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w:t>
      </w:r>
      <w:r w:rsidR="00EC5EE5" w:rsidRPr="006C259F">
        <w:rPr>
          <w:rFonts w:ascii="Lato" w:eastAsia="DengXian" w:hAnsi="Lato" w:cs="Arial"/>
          <w:iCs/>
          <w:szCs w:val="20"/>
          <w:lang w:eastAsia="zh-CN"/>
        </w:rPr>
        <w:t xml:space="preserve">the </w:t>
      </w:r>
      <w:r w:rsidRPr="006C259F">
        <w:rPr>
          <w:rFonts w:ascii="Lato" w:eastAsia="DengXian" w:hAnsi="Lato" w:cs="Arial"/>
          <w:iCs/>
          <w:szCs w:val="20"/>
          <w:lang w:eastAsia="zh-CN"/>
        </w:rPr>
        <w:t>temperature is not carefully monitored and controlled. Finally, plasma</w:t>
      </w:r>
      <w:r w:rsidRPr="006C259F">
        <w:rPr>
          <w:rFonts w:ascii="Lato" w:eastAsia="DengXian" w:hAnsi="Lato" w:cs="Arial"/>
          <w:iCs/>
          <w:szCs w:val="20"/>
          <w:lang w:eastAsia="zh-CN"/>
        </w:rPr>
        <w:noBreakHyphen/>
        <w:t xml:space="preserve">based processes for producing </w:t>
      </w:r>
      <w:r w:rsidR="00A979EA" w:rsidRPr="006C259F">
        <w:rPr>
          <w:rFonts w:ascii="Lato" w:eastAsia="DengXian" w:hAnsi="Lato" w:cs="Arial"/>
          <w:iCs/>
          <w:szCs w:val="20"/>
          <w:lang w:eastAsia="zh-CN"/>
        </w:rPr>
        <w:t>C</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H</w:t>
      </w:r>
      <w:r w:rsidR="00A979EA" w:rsidRPr="006C259F">
        <w:rPr>
          <w:rFonts w:ascii="Lato" w:eastAsia="DengXian" w:hAnsi="Lato" w:cs="Arial"/>
          <w:iCs/>
          <w:szCs w:val="20"/>
          <w:vertAlign w:val="subscript"/>
          <w:lang w:eastAsia="zh-CN"/>
        </w:rPr>
        <w:t>2</w:t>
      </w:r>
      <w:r w:rsidR="00A979EA" w:rsidRPr="006C259F">
        <w:rPr>
          <w:rFonts w:ascii="Lato" w:eastAsia="DengXian" w:hAnsi="Lato" w:cs="Arial"/>
          <w:iCs/>
          <w:szCs w:val="20"/>
          <w:lang w:eastAsia="zh-CN"/>
        </w:rPr>
        <w:t xml:space="preserve"> </w:t>
      </w:r>
      <w:r w:rsidRPr="006C259F">
        <w:rPr>
          <w:rFonts w:ascii="Lato" w:eastAsia="DengXian" w:hAnsi="Lato" w:cs="Arial"/>
          <w:iCs/>
          <w:szCs w:val="20"/>
          <w:lang w:eastAsia="zh-CN"/>
        </w:rPr>
        <w:t>require high</w:t>
      </w:r>
      <w:r w:rsidRPr="006C259F">
        <w:rPr>
          <w:rFonts w:ascii="Lato" w:eastAsia="DengXian" w:hAnsi="Lato" w:cs="Arial"/>
          <w:iCs/>
          <w:szCs w:val="20"/>
          <w:lang w:eastAsia="zh-CN"/>
        </w:rPr>
        <w:noBreakHyphen/>
        <w:t>voltage electrical systems, which pose risks such as shock and electrical arcing.</w:t>
      </w:r>
      <w:r w:rsidR="00F05208" w:rsidRPr="006C259F">
        <w:rPr>
          <w:rFonts w:ascii="Lato" w:eastAsia="DengXian" w:hAnsi="Lato" w:cs="Arial"/>
          <w:iCs/>
          <w:szCs w:val="20"/>
          <w:lang w:eastAsia="zh-CN"/>
        </w:rPr>
        <w:t xml:space="preserve"> Therefore, appropriate safety measures must be implemented to ensure a safe and sustainable production process.</w:t>
      </w:r>
    </w:p>
    <w:p w14:paraId="60C48E66" w14:textId="12817376" w:rsidR="000A5A4A" w:rsidRPr="006C259F" w:rsidRDefault="000A5A4A" w:rsidP="00952EC0">
      <w:pPr>
        <w:spacing w:after="80"/>
        <w:rPr>
          <w:rFonts w:ascii="Lato" w:eastAsia="DengXian" w:hAnsi="Lato" w:cs="Arial"/>
          <w:bCs/>
          <w:iCs/>
          <w:szCs w:val="20"/>
          <w:lang w:eastAsia="zh-CN"/>
        </w:rPr>
      </w:pPr>
      <w:r w:rsidRPr="006C259F">
        <w:rPr>
          <w:rFonts w:ascii="Lato" w:eastAsia="DengXian" w:hAnsi="Lato" w:cs="Arial"/>
          <w:b/>
          <w:bCs/>
          <w:iCs/>
          <w:szCs w:val="20"/>
          <w:lang w:eastAsia="zh-CN"/>
        </w:rPr>
        <w:t>Action:</w:t>
      </w:r>
      <w:r w:rsidRPr="006C259F">
        <w:rPr>
          <w:rFonts w:ascii="Lato" w:eastAsia="DengXian" w:hAnsi="Lato" w:cs="Arial"/>
          <w:bCs/>
          <w:iCs/>
          <w:szCs w:val="20"/>
          <w:lang w:eastAsia="zh-CN"/>
        </w:rPr>
        <w:t xml:space="preserve"> </w:t>
      </w:r>
      <w:r w:rsidR="00CA7EDB" w:rsidRPr="006C259F">
        <w:rPr>
          <w:rFonts w:ascii="Lato" w:eastAsia="DengXian" w:hAnsi="Lato" w:cs="Arial"/>
          <w:iCs/>
          <w:szCs w:val="20"/>
          <w:lang w:eastAsia="zh-CN"/>
        </w:rPr>
        <w:t>A</w:t>
      </w:r>
      <w:r w:rsidRPr="006C259F">
        <w:rPr>
          <w:rFonts w:ascii="Lato" w:eastAsia="DengXian" w:hAnsi="Lato" w:cs="Arial"/>
          <w:iCs/>
          <w:szCs w:val="20"/>
          <w:lang w:eastAsia="zh-CN"/>
        </w:rPr>
        <w:t xml:space="preserve"> summary of the risks and challenges associated with each process is provided in </w:t>
      </w:r>
      <w:r w:rsidR="00952EC0" w:rsidRPr="006C259F">
        <w:rPr>
          <w:rFonts w:ascii="Lato" w:eastAsia="DengXian" w:hAnsi="Lato" w:cs="Arial"/>
          <w:iCs/>
          <w:szCs w:val="20"/>
          <w:lang w:eastAsia="zh-CN"/>
        </w:rPr>
        <w:t>Supplementary </w:t>
      </w:r>
      <w:r w:rsidR="00847C2D" w:rsidRPr="006C259F">
        <w:rPr>
          <w:rFonts w:ascii="Lato" w:eastAsia="DengXian" w:hAnsi="Lato" w:cs="Arial"/>
          <w:iCs/>
          <w:szCs w:val="20"/>
          <w:lang w:eastAsia="zh-CN"/>
        </w:rPr>
        <w:t>Note 3</w:t>
      </w:r>
      <w:r w:rsidRPr="006C259F">
        <w:rPr>
          <w:rFonts w:ascii="Lato" w:eastAsia="DengXian" w:hAnsi="Lato" w:cs="Arial"/>
          <w:iCs/>
          <w:szCs w:val="20"/>
          <w:lang w:eastAsia="zh-CN"/>
        </w:rPr>
        <w:t xml:space="preserve"> of the Supplementary Information.</w:t>
      </w:r>
    </w:p>
    <w:p w14:paraId="21909ABD" w14:textId="5BEBD33B" w:rsidR="00E005D4" w:rsidRPr="006C259F" w:rsidRDefault="00B40808" w:rsidP="00987014">
      <w:pPr>
        <w:rPr>
          <w:rFonts w:ascii="Lato" w:eastAsia="DengXian" w:hAnsi="Lato" w:cs="Arial"/>
          <w:b/>
          <w:szCs w:val="20"/>
          <w:lang w:eastAsia="zh-CN"/>
        </w:rPr>
      </w:pPr>
      <w:r w:rsidRPr="006C259F">
        <w:rPr>
          <w:rFonts w:ascii="Lato" w:eastAsia="DengXian" w:hAnsi="Lato" w:cs="Arial"/>
          <w:iCs/>
          <w:szCs w:val="20"/>
          <w:lang w:eastAsia="zh-CN"/>
        </w:rPr>
        <w:br w:type="page"/>
      </w:r>
    </w:p>
    <w:p w14:paraId="13E23B10" w14:textId="31D15972" w:rsidR="00C20DCE" w:rsidRPr="006C259F" w:rsidRDefault="00C20DCE" w:rsidP="00C20DCE">
      <w:pPr>
        <w:spacing w:after="80"/>
        <w:rPr>
          <w:rFonts w:ascii="Lato" w:eastAsiaTheme="minorHAnsi" w:hAnsi="Lato" w:cs="Arial"/>
          <w:b/>
          <w:szCs w:val="20"/>
        </w:rPr>
      </w:pPr>
      <w:r w:rsidRPr="006C259F">
        <w:rPr>
          <w:rFonts w:ascii="Lato" w:eastAsiaTheme="minorHAnsi" w:hAnsi="Lato" w:cs="Arial"/>
          <w:b/>
          <w:szCs w:val="20"/>
        </w:rPr>
        <w:lastRenderedPageBreak/>
        <w:t>Reviewer #3</w:t>
      </w:r>
    </w:p>
    <w:p w14:paraId="41B3C605" w14:textId="28C08D34" w:rsidR="00E005D4" w:rsidRPr="006C259F" w:rsidRDefault="00E005D4" w:rsidP="00C20DCE">
      <w:pPr>
        <w:spacing w:after="80"/>
        <w:rPr>
          <w:rFonts w:ascii="Lato" w:eastAsia="Cambria" w:hAnsi="Lato" w:cs="Arial"/>
          <w:iCs/>
          <w:color w:val="0000FF"/>
          <w:szCs w:val="20"/>
        </w:rPr>
      </w:pPr>
      <w:r w:rsidRPr="006C259F">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00EBA865" w:rsidR="00AC498E" w:rsidRPr="006C259F" w:rsidRDefault="00C20DCE" w:rsidP="00C20DCE">
      <w:pPr>
        <w:spacing w:after="0"/>
        <w:rPr>
          <w:rFonts w:ascii="Lato" w:eastAsia="DengXian" w:hAnsi="Lato" w:cs="Arial"/>
          <w:szCs w:val="20"/>
        </w:rPr>
      </w:pPr>
      <w:r w:rsidRPr="006C259F">
        <w:rPr>
          <w:rFonts w:ascii="Lato" w:eastAsia="Times New Roman" w:hAnsi="Lato" w:cs="Arial"/>
          <w:color w:val="000000" w:themeColor="text1"/>
          <w:szCs w:val="20"/>
        </w:rPr>
        <w:t xml:space="preserve">We thank the reviewer for the </w:t>
      </w:r>
      <w:r w:rsidR="001E10B1" w:rsidRPr="006C259F">
        <w:rPr>
          <w:rFonts w:ascii="Lato" w:eastAsia="Times New Roman" w:hAnsi="Lato" w:cs="Arial"/>
          <w:color w:val="000000" w:themeColor="text1"/>
          <w:szCs w:val="20"/>
        </w:rPr>
        <w:t>strong</w:t>
      </w:r>
      <w:r w:rsidR="00A96464" w:rsidRPr="006C259F">
        <w:rPr>
          <w:rFonts w:ascii="Lato" w:eastAsia="Times New Roman" w:hAnsi="Lato" w:cs="Arial"/>
          <w:color w:val="000000" w:themeColor="text1"/>
          <w:szCs w:val="20"/>
        </w:rPr>
        <w:t xml:space="preserve"> </w:t>
      </w:r>
      <w:r w:rsidRPr="006C259F">
        <w:rPr>
          <w:rFonts w:ascii="Lato" w:eastAsia="Times New Roman" w:hAnsi="Lato" w:cs="Arial"/>
          <w:color w:val="000000" w:themeColor="text1"/>
          <w:szCs w:val="20"/>
        </w:rPr>
        <w:t>endorsement</w:t>
      </w:r>
      <w:r w:rsidR="00A96464" w:rsidRPr="006C259F">
        <w:rPr>
          <w:rFonts w:ascii="Lato" w:eastAsia="Times New Roman" w:hAnsi="Lato" w:cs="Arial"/>
          <w:color w:val="000000" w:themeColor="text1"/>
          <w:szCs w:val="20"/>
        </w:rPr>
        <w:t xml:space="preserve">. We appreciate </w:t>
      </w:r>
      <w:r w:rsidRPr="006C259F">
        <w:rPr>
          <w:rFonts w:ascii="Lato" w:eastAsia="Times New Roman" w:hAnsi="Lato" w:cs="Arial"/>
          <w:color w:val="000000" w:themeColor="text1"/>
          <w:szCs w:val="20"/>
        </w:rPr>
        <w:t xml:space="preserve">their </w:t>
      </w:r>
      <w:r w:rsidR="00A96464" w:rsidRPr="006C259F">
        <w:rPr>
          <w:rFonts w:ascii="Lato" w:eastAsia="Times New Roman" w:hAnsi="Lato" w:cs="Arial"/>
          <w:color w:val="000000" w:themeColor="text1"/>
          <w:szCs w:val="20"/>
        </w:rPr>
        <w:t xml:space="preserve">recognition of our extensive analysis </w:t>
      </w:r>
      <w:r w:rsidR="000578CB" w:rsidRPr="006C259F">
        <w:rPr>
          <w:rFonts w:ascii="Lato" w:eastAsia="DengXian" w:hAnsi="Lato" w:cs="Arial"/>
          <w:color w:val="000000" w:themeColor="text1"/>
          <w:szCs w:val="20"/>
          <w:lang w:eastAsia="zh-CN"/>
        </w:rPr>
        <w:t>towards</w:t>
      </w:r>
      <w:r w:rsidR="00A96464" w:rsidRPr="006C259F">
        <w:rPr>
          <w:rFonts w:ascii="Lato" w:eastAsia="Times New Roman" w:hAnsi="Lato" w:cs="Arial"/>
          <w:color w:val="000000" w:themeColor="text1"/>
          <w:szCs w:val="20"/>
        </w:rPr>
        <w:t xml:space="preserve"> </w:t>
      </w:r>
      <w:r w:rsidR="000578CB" w:rsidRPr="006C259F">
        <w:rPr>
          <w:rFonts w:ascii="Lato" w:eastAsia="DengXian" w:hAnsi="Lato" w:cs="Arial"/>
          <w:color w:val="000000" w:themeColor="text1"/>
          <w:szCs w:val="20"/>
          <w:lang w:eastAsia="zh-CN"/>
        </w:rPr>
        <w:t xml:space="preserve">sustainable </w:t>
      </w:r>
      <w:r w:rsidR="00A96464" w:rsidRPr="006C259F">
        <w:rPr>
          <w:rFonts w:ascii="Lato" w:eastAsia="Times New Roman" w:hAnsi="Lato" w:cs="Arial"/>
          <w:color w:val="000000" w:themeColor="text1"/>
          <w:szCs w:val="20"/>
        </w:rPr>
        <w:t xml:space="preserve">acetylene production </w:t>
      </w:r>
      <w:r w:rsidR="000578CB" w:rsidRPr="006C259F">
        <w:rPr>
          <w:rFonts w:ascii="Lato" w:eastAsia="DengXian" w:hAnsi="Lato" w:cs="Arial"/>
          <w:color w:val="000000" w:themeColor="text1"/>
          <w:szCs w:val="20"/>
          <w:lang w:eastAsia="zh-CN"/>
        </w:rPr>
        <w:t>pathways</w:t>
      </w:r>
      <w:r w:rsidR="00A96464" w:rsidRPr="006C259F">
        <w:rPr>
          <w:rFonts w:ascii="Lato" w:eastAsia="Times New Roman" w:hAnsi="Lato" w:cs="Arial"/>
          <w:color w:val="000000" w:themeColor="text1"/>
          <w:szCs w:val="20"/>
        </w:rPr>
        <w:t xml:space="preserve">, which effectively highlights </w:t>
      </w:r>
      <w:r w:rsidRPr="006C259F">
        <w:rPr>
          <w:rFonts w:ascii="Lato" w:eastAsia="Times New Roman" w:hAnsi="Lato" w:cs="Arial"/>
          <w:color w:val="000000" w:themeColor="text1"/>
          <w:szCs w:val="20"/>
        </w:rPr>
        <w:t xml:space="preserve">its </w:t>
      </w:r>
      <w:r w:rsidR="00A96464" w:rsidRPr="006C259F">
        <w:rPr>
          <w:rFonts w:ascii="Lato" w:eastAsia="Times New Roman" w:hAnsi="Lato" w:cs="Arial"/>
          <w:color w:val="000000" w:themeColor="text1"/>
          <w:szCs w:val="20"/>
        </w:rPr>
        <w:t>untapped potential. We are also pleased that th</w:t>
      </w:r>
      <w:r w:rsidR="000578CB" w:rsidRPr="006C259F">
        <w:rPr>
          <w:rFonts w:ascii="Lato" w:eastAsia="DengXian" w:hAnsi="Lato" w:cs="Arial"/>
          <w:color w:val="000000" w:themeColor="text1"/>
          <w:szCs w:val="20"/>
          <w:lang w:eastAsia="zh-CN"/>
        </w:rPr>
        <w:t xml:space="preserve">is work </w:t>
      </w:r>
      <w:r w:rsidR="00A96464" w:rsidRPr="006C259F">
        <w:rPr>
          <w:rFonts w:ascii="Lato" w:eastAsia="Times New Roman" w:hAnsi="Lato" w:cs="Arial"/>
          <w:color w:val="000000" w:themeColor="text1"/>
          <w:szCs w:val="20"/>
        </w:rPr>
        <w:t xml:space="preserve">is considered valuable in clarifying </w:t>
      </w:r>
      <w:r w:rsidRPr="006C259F">
        <w:rPr>
          <w:rFonts w:ascii="Lato" w:eastAsia="Times New Roman" w:hAnsi="Lato" w:cs="Arial"/>
          <w:iCs/>
          <w:color w:val="000000" w:themeColor="text1"/>
          <w:szCs w:val="20"/>
        </w:rPr>
        <w:t>acetylene</w:t>
      </w:r>
      <w:r w:rsidRPr="006C259F">
        <w:rPr>
          <w:rFonts w:ascii="Lato" w:eastAsia="Times New Roman" w:hAnsi="Lato" w:cs="Arial"/>
          <w:color w:val="000000" w:themeColor="text1"/>
          <w:szCs w:val="20"/>
        </w:rPr>
        <w:t xml:space="preserve">’s </w:t>
      </w:r>
      <w:r w:rsidR="00A96464" w:rsidRPr="006C259F">
        <w:rPr>
          <w:rFonts w:ascii="Lato" w:eastAsia="Times New Roman" w:hAnsi="Lato" w:cs="Arial"/>
          <w:color w:val="000000" w:themeColor="text1"/>
          <w:szCs w:val="20"/>
        </w:rPr>
        <w:t>evolving trends and advancing related research.</w:t>
      </w:r>
    </w:p>
    <w:p w14:paraId="359C0CA9" w14:textId="77777777" w:rsidR="00C20DCE" w:rsidRPr="006C259F" w:rsidRDefault="00C20DCE" w:rsidP="00C20DCE">
      <w:pPr>
        <w:spacing w:after="0"/>
        <w:rPr>
          <w:rFonts w:ascii="Lato" w:eastAsia="Cambria" w:hAnsi="Lato" w:cs="Arial"/>
          <w:iCs/>
          <w:szCs w:val="20"/>
        </w:rPr>
      </w:pPr>
    </w:p>
    <w:p w14:paraId="73090246" w14:textId="0FA48557" w:rsidR="00013347" w:rsidRPr="006C259F" w:rsidRDefault="00013347" w:rsidP="00C20DCE">
      <w:pPr>
        <w:spacing w:after="80"/>
        <w:rPr>
          <w:rFonts w:ascii="Lato" w:eastAsia="Cambria" w:hAnsi="Lato" w:cs="Arial"/>
          <w:iCs/>
          <w:color w:val="0000FF"/>
          <w:szCs w:val="20"/>
        </w:rPr>
      </w:pPr>
      <w:r w:rsidRPr="006C259F">
        <w:rPr>
          <w:rFonts w:ascii="Lato" w:eastAsia="Cambria" w:hAnsi="Lato" w:cs="Arial"/>
          <w:iCs/>
          <w:color w:val="0000FF"/>
          <w:szCs w:val="20"/>
        </w:rPr>
        <w:t>3.1. </w:t>
      </w:r>
      <w:r w:rsidR="00E005D4" w:rsidRPr="006C259F">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6C259F">
        <w:rPr>
          <w:rFonts w:ascii="Lato" w:eastAsia="Cambria" w:hAnsi="Lato" w:cs="Arial"/>
          <w:iCs/>
          <w:color w:val="0000FF"/>
          <w:szCs w:val="20"/>
        </w:rPr>
        <w:t>.</w:t>
      </w:r>
    </w:p>
    <w:p w14:paraId="3BA92D11" w14:textId="0708EA4D" w:rsidR="00013347" w:rsidRPr="006C259F" w:rsidRDefault="008A192F" w:rsidP="00C20DCE">
      <w:pPr>
        <w:spacing w:after="80"/>
        <w:rPr>
          <w:rFonts w:ascii="Lato" w:eastAsia="Cambria" w:hAnsi="Lato" w:cs="Arial"/>
          <w:color w:val="000000" w:themeColor="text1"/>
          <w:szCs w:val="20"/>
          <w:lang w:eastAsia="x-none"/>
        </w:rPr>
      </w:pPr>
      <w:r w:rsidRPr="006C259F">
        <w:rPr>
          <w:rFonts w:ascii="Lato" w:eastAsia="Cambria" w:hAnsi="Lato" w:cs="Arial"/>
          <w:color w:val="000000" w:themeColor="text1"/>
          <w:szCs w:val="20"/>
          <w:lang w:eastAsia="x-none"/>
        </w:rPr>
        <w:t>E</w:t>
      </w:r>
      <w:r w:rsidR="00A96464" w:rsidRPr="006C259F">
        <w:rPr>
          <w:rFonts w:ascii="Lato" w:eastAsia="Cambria" w:hAnsi="Lato" w:cs="Arial"/>
          <w:color w:val="000000" w:themeColor="text1"/>
          <w:szCs w:val="20"/>
          <w:lang w:eastAsia="x-none"/>
        </w:rPr>
        <w:t>nvironmental and economic analys</w:t>
      </w:r>
      <w:r w:rsidR="00C20DCE" w:rsidRPr="006C259F">
        <w:rPr>
          <w:rFonts w:ascii="Lato" w:eastAsia="Cambria" w:hAnsi="Lato" w:cs="Arial"/>
          <w:color w:val="000000" w:themeColor="text1"/>
          <w:szCs w:val="20"/>
          <w:lang w:eastAsia="x-none"/>
        </w:rPr>
        <w:t>e</w:t>
      </w:r>
      <w:r w:rsidR="00A96464" w:rsidRPr="006C259F">
        <w:rPr>
          <w:rFonts w:ascii="Lato" w:eastAsia="Cambria" w:hAnsi="Lato" w:cs="Arial"/>
          <w:color w:val="000000" w:themeColor="text1"/>
          <w:szCs w:val="20"/>
          <w:lang w:eastAsia="x-none"/>
        </w:rPr>
        <w:t>s</w:t>
      </w:r>
      <w:r w:rsidR="00C20DCE" w:rsidRPr="006C259F">
        <w:rPr>
          <w:rFonts w:ascii="Lato" w:eastAsia="Cambria" w:hAnsi="Lato" w:cs="Arial"/>
          <w:color w:val="000000" w:themeColor="text1"/>
          <w:szCs w:val="20"/>
          <w:lang w:eastAsia="x-none"/>
        </w:rPr>
        <w:t xml:space="preserve"> in </w:t>
      </w:r>
      <w:r w:rsidR="00EF6ADC" w:rsidRPr="006C259F">
        <w:rPr>
          <w:rFonts w:ascii="Lato" w:eastAsia="Cambria" w:hAnsi="Lato" w:cs="Arial"/>
          <w:color w:val="000000" w:themeColor="text1"/>
          <w:szCs w:val="20"/>
          <w:lang w:eastAsia="x-none"/>
        </w:rPr>
        <w:t>Section </w:t>
      </w:r>
      <w:r w:rsidR="00C20DCE" w:rsidRPr="006C259F">
        <w:rPr>
          <w:rFonts w:ascii="Lato" w:eastAsia="Cambria" w:hAnsi="Lato" w:cs="Arial"/>
          <w:color w:val="000000" w:themeColor="text1"/>
          <w:szCs w:val="20"/>
          <w:lang w:eastAsia="x-none"/>
        </w:rPr>
        <w:t xml:space="preserve">3 </w:t>
      </w:r>
      <w:r w:rsidR="00A96464" w:rsidRPr="006C259F">
        <w:rPr>
          <w:rFonts w:ascii="Lato" w:eastAsia="Cambria" w:hAnsi="Lato" w:cs="Arial"/>
          <w:color w:val="000000" w:themeColor="text1"/>
          <w:szCs w:val="20"/>
          <w:lang w:eastAsia="x-none"/>
        </w:rPr>
        <w:t xml:space="preserve">demonstrate that </w:t>
      </w:r>
      <w:r w:rsidRPr="006C259F">
        <w:rPr>
          <w:rFonts w:ascii="Lato" w:eastAsia="Cambria" w:hAnsi="Lato" w:cs="Arial"/>
          <w:color w:val="000000" w:themeColor="text1"/>
          <w:szCs w:val="20"/>
          <w:lang w:eastAsia="x-none"/>
        </w:rPr>
        <w:t xml:space="preserve">vinyl chloride </w:t>
      </w:r>
      <w:r w:rsidR="00A96464" w:rsidRPr="006C259F">
        <w:rPr>
          <w:rFonts w:ascii="Lato" w:eastAsia="Cambria" w:hAnsi="Lato" w:cs="Arial"/>
          <w:color w:val="000000" w:themeColor="text1"/>
          <w:szCs w:val="20"/>
          <w:lang w:eastAsia="x-none"/>
        </w:rPr>
        <w:t xml:space="preserve">production could </w:t>
      </w:r>
      <w:r w:rsidRPr="006C259F">
        <w:rPr>
          <w:rFonts w:ascii="Lato" w:eastAsia="Cambria" w:hAnsi="Lato" w:cs="Arial"/>
          <w:color w:val="000000" w:themeColor="text1"/>
          <w:szCs w:val="20"/>
          <w:lang w:eastAsia="x-none"/>
        </w:rPr>
        <w:t xml:space="preserve">advantageously switch </w:t>
      </w:r>
      <w:r w:rsidR="00A96464" w:rsidRPr="006C259F">
        <w:rPr>
          <w:rFonts w:ascii="Lato" w:eastAsia="Cambria" w:hAnsi="Lato" w:cs="Arial"/>
          <w:color w:val="000000" w:themeColor="text1"/>
          <w:szCs w:val="20"/>
          <w:lang w:eastAsia="x-none"/>
        </w:rPr>
        <w:t xml:space="preserve">from </w:t>
      </w:r>
      <w:r w:rsidRPr="006C259F">
        <w:rPr>
          <w:rFonts w:ascii="Lato" w:eastAsia="Cambria" w:hAnsi="Lato" w:cs="Arial"/>
          <w:color w:val="000000" w:themeColor="text1"/>
          <w:szCs w:val="20"/>
          <w:lang w:eastAsia="x-none"/>
        </w:rPr>
        <w:t xml:space="preserve">the </w:t>
      </w:r>
      <w:r w:rsidR="00A96464" w:rsidRPr="006C259F">
        <w:rPr>
          <w:rFonts w:ascii="Lato" w:eastAsia="Cambria" w:hAnsi="Lato" w:cs="Arial"/>
          <w:color w:val="000000" w:themeColor="text1"/>
          <w:szCs w:val="20"/>
          <w:lang w:eastAsia="x-none"/>
        </w:rPr>
        <w:t>ethylene</w:t>
      </w:r>
      <w:r w:rsidR="00A979EA" w:rsidRPr="006C259F">
        <w:rPr>
          <w:rFonts w:ascii="Lato" w:eastAsia="Cambria" w:hAnsi="Lato" w:cs="Arial"/>
          <w:color w:val="000000" w:themeColor="text1"/>
          <w:szCs w:val="20"/>
          <w:lang w:eastAsia="x-none"/>
        </w:rPr>
        <w:t xml:space="preserve"> </w:t>
      </w:r>
      <w:r w:rsidRPr="006C259F">
        <w:rPr>
          <w:rFonts w:ascii="Lato" w:eastAsia="Cambria" w:hAnsi="Lato" w:cs="Arial"/>
          <w:color w:val="000000" w:themeColor="text1"/>
          <w:szCs w:val="20"/>
          <w:lang w:eastAsia="x-none"/>
        </w:rPr>
        <w:t xml:space="preserve">to the acetylene </w:t>
      </w:r>
      <w:r w:rsidR="00A96464" w:rsidRPr="006C259F">
        <w:rPr>
          <w:rFonts w:ascii="Lato" w:eastAsia="Cambria" w:hAnsi="Lato" w:cs="Arial"/>
          <w:color w:val="000000" w:themeColor="text1"/>
          <w:szCs w:val="20"/>
          <w:lang w:eastAsia="x-none"/>
        </w:rPr>
        <w:t>route</w:t>
      </w:r>
      <w:r w:rsidRPr="006C259F">
        <w:rPr>
          <w:rFonts w:ascii="Lato" w:eastAsia="Cambria" w:hAnsi="Lato" w:cs="Arial"/>
          <w:color w:val="000000" w:themeColor="text1"/>
          <w:szCs w:val="20"/>
          <w:lang w:eastAsia="x-none"/>
        </w:rPr>
        <w:t xml:space="preserve"> </w:t>
      </w:r>
      <w:r w:rsidR="00A96464" w:rsidRPr="006C259F">
        <w:rPr>
          <w:rFonts w:ascii="Lato" w:eastAsia="Cambria" w:hAnsi="Lato" w:cs="Arial"/>
          <w:color w:val="000000" w:themeColor="text1"/>
          <w:szCs w:val="20"/>
          <w:lang w:eastAsia="x-none"/>
        </w:rPr>
        <w:t>if the biochar</w:t>
      </w:r>
      <w:r w:rsidR="00A96464" w:rsidRPr="006C259F">
        <w:rPr>
          <w:rFonts w:ascii="Lato" w:eastAsia="Cambria" w:hAnsi="Lato" w:cs="Arial"/>
          <w:color w:val="000000" w:themeColor="text1"/>
          <w:szCs w:val="20"/>
          <w:lang w:eastAsia="x-none"/>
        </w:rPr>
        <w:noBreakHyphen/>
        <w:t xml:space="preserve">based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A96464" w:rsidRPr="006C259F">
        <w:rPr>
          <w:rFonts w:ascii="Lato" w:eastAsia="Cambria" w:hAnsi="Lato" w:cs="Arial"/>
          <w:color w:val="000000" w:themeColor="text1"/>
          <w:szCs w:val="20"/>
          <w:lang w:eastAsia="x-none"/>
        </w:rPr>
        <w:t xml:space="preserve">process is industrialized. This </w:t>
      </w:r>
      <w:r w:rsidRPr="006C259F">
        <w:rPr>
          <w:rFonts w:ascii="Lato" w:eastAsia="Cambria" w:hAnsi="Lato" w:cs="Arial"/>
          <w:color w:val="000000" w:themeColor="text1"/>
          <w:szCs w:val="20"/>
          <w:lang w:eastAsia="x-none"/>
        </w:rPr>
        <w:t xml:space="preserve">paradigm </w:t>
      </w:r>
      <w:r w:rsidR="00A96464" w:rsidRPr="006C259F">
        <w:rPr>
          <w:rFonts w:ascii="Lato" w:eastAsia="Cambria" w:hAnsi="Lato" w:cs="Arial"/>
          <w:color w:val="000000" w:themeColor="text1"/>
          <w:szCs w:val="20"/>
          <w:lang w:eastAsia="x-none"/>
        </w:rPr>
        <w:t xml:space="preserve">shift would increase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A96464" w:rsidRPr="006C259F">
        <w:rPr>
          <w:rFonts w:ascii="Lato" w:eastAsia="Cambria" w:hAnsi="Lato" w:cs="Arial"/>
          <w:color w:val="000000" w:themeColor="text1"/>
          <w:szCs w:val="20"/>
          <w:lang w:eastAsia="x-none"/>
        </w:rPr>
        <w:t>utilization in VCM production, underscoring its expanding role in the chemical industry. As suggested</w:t>
      </w:r>
      <w:r w:rsidR="00EF6ADC" w:rsidRPr="006C259F">
        <w:rPr>
          <w:rFonts w:ascii="Lato" w:eastAsia="Cambria" w:hAnsi="Lato" w:cs="Arial"/>
          <w:color w:val="000000" w:themeColor="text1"/>
          <w:szCs w:val="20"/>
          <w:lang w:eastAsia="x-none"/>
        </w:rPr>
        <w:t xml:space="preserve"> by the reviewer</w:t>
      </w:r>
      <w:r w:rsidR="00A96464" w:rsidRPr="006C259F">
        <w:rPr>
          <w:rFonts w:ascii="Lato" w:eastAsia="Cambria" w:hAnsi="Lato" w:cs="Arial"/>
          <w:color w:val="000000" w:themeColor="text1"/>
          <w:szCs w:val="20"/>
          <w:lang w:eastAsia="x-none"/>
        </w:rPr>
        <w:t xml:space="preserve">, emphasizing emerging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A96464" w:rsidRPr="006C259F">
        <w:rPr>
          <w:rFonts w:ascii="Lato" w:eastAsia="Cambria" w:hAnsi="Lato" w:cs="Arial"/>
          <w:color w:val="000000" w:themeColor="text1"/>
          <w:szCs w:val="20"/>
          <w:lang w:eastAsia="x-none"/>
        </w:rPr>
        <w:t xml:space="preserve">applications </w:t>
      </w:r>
      <w:r w:rsidR="00EF6ADC" w:rsidRPr="006C259F">
        <w:rPr>
          <w:rFonts w:ascii="Lato" w:eastAsia="Cambria" w:hAnsi="Lato" w:cs="Arial"/>
          <w:color w:val="000000" w:themeColor="text1"/>
          <w:szCs w:val="20"/>
          <w:lang w:eastAsia="x-none"/>
        </w:rPr>
        <w:t xml:space="preserve">using </w:t>
      </w:r>
      <w:r w:rsidR="00A96464" w:rsidRPr="006C259F">
        <w:rPr>
          <w:rFonts w:ascii="Lato" w:eastAsia="Cambria" w:hAnsi="Lato" w:cs="Arial"/>
          <w:color w:val="000000" w:themeColor="text1"/>
          <w:szCs w:val="20"/>
          <w:lang w:eastAsia="x-none"/>
        </w:rPr>
        <w:t xml:space="preserve">electrocatalysis and photocatalysis further highlights </w:t>
      </w:r>
      <w:r w:rsidRPr="006C259F">
        <w:rPr>
          <w:rFonts w:ascii="Lato" w:eastAsia="Cambria" w:hAnsi="Lato" w:cs="Arial"/>
          <w:iCs/>
          <w:color w:val="000000" w:themeColor="text1"/>
          <w:szCs w:val="20"/>
          <w:lang w:eastAsia="x-none"/>
        </w:rPr>
        <w:t>the potential of acetylene</w:t>
      </w:r>
      <w:r w:rsidRPr="006C259F">
        <w:rPr>
          <w:rFonts w:ascii="Lato" w:eastAsia="Cambria" w:hAnsi="Lato" w:cs="Arial"/>
          <w:color w:val="000000" w:themeColor="text1"/>
          <w:szCs w:val="20"/>
          <w:lang w:eastAsia="x-none"/>
        </w:rPr>
        <w:t xml:space="preserve"> </w:t>
      </w:r>
      <w:r w:rsidR="00A96464" w:rsidRPr="006C259F">
        <w:rPr>
          <w:rFonts w:ascii="Lato" w:eastAsia="Cambria" w:hAnsi="Lato" w:cs="Arial"/>
          <w:color w:val="000000" w:themeColor="text1"/>
          <w:szCs w:val="20"/>
          <w:lang w:eastAsia="x-none"/>
        </w:rPr>
        <w:t>as a key building block for the future chemical industry.</w:t>
      </w:r>
    </w:p>
    <w:p w14:paraId="4ECECC71" w14:textId="5A0CFE45" w:rsidR="00A96464" w:rsidRPr="006C259F" w:rsidRDefault="004918EB" w:rsidP="004918EB">
      <w:pPr>
        <w:spacing w:after="0"/>
        <w:rPr>
          <w:rFonts w:ascii="Lato" w:eastAsia="Cambria" w:hAnsi="Lato" w:cs="Arial"/>
          <w:color w:val="000000" w:themeColor="text1"/>
          <w:szCs w:val="20"/>
          <w:lang w:eastAsia="x-none"/>
        </w:rPr>
      </w:pPr>
      <w:r w:rsidRPr="006C259F">
        <w:rPr>
          <w:rFonts w:ascii="Lato" w:eastAsia="Cambria" w:hAnsi="Lato" w:cs="Arial"/>
          <w:b/>
          <w:color w:val="000000" w:themeColor="text1"/>
          <w:szCs w:val="20"/>
          <w:lang w:eastAsia="x-none"/>
        </w:rPr>
        <w:t>Action:</w:t>
      </w:r>
      <w:r w:rsidRPr="006C259F">
        <w:rPr>
          <w:rFonts w:ascii="Lato" w:eastAsia="Cambria" w:hAnsi="Lato" w:cs="Arial"/>
          <w:color w:val="000000" w:themeColor="text1"/>
          <w:szCs w:val="20"/>
          <w:lang w:eastAsia="x-none"/>
        </w:rPr>
        <w:t xml:space="preserve"> </w:t>
      </w:r>
      <w:r w:rsidR="00A96464" w:rsidRPr="006C259F">
        <w:rPr>
          <w:rFonts w:ascii="Lato" w:eastAsia="Cambria" w:hAnsi="Lato" w:cs="Arial"/>
          <w:bCs/>
          <w:color w:val="000000" w:themeColor="text1"/>
          <w:szCs w:val="20"/>
          <w:lang w:eastAsia="x-none"/>
        </w:rPr>
        <w:t>To address this, we have incorporated discussions in Section</w:t>
      </w:r>
      <w:r w:rsidR="001208AD" w:rsidRPr="006C259F">
        <w:rPr>
          <w:rFonts w:ascii="Lato" w:eastAsia="Cambria" w:hAnsi="Lato" w:cs="Arial"/>
          <w:bCs/>
          <w:color w:val="000000" w:themeColor="text1"/>
          <w:szCs w:val="20"/>
          <w:lang w:eastAsia="x-none"/>
        </w:rPr>
        <w:t xml:space="preserve"> </w:t>
      </w:r>
      <w:r w:rsidR="00A96464" w:rsidRPr="006C259F">
        <w:rPr>
          <w:rFonts w:ascii="Lato" w:eastAsia="Cambria" w:hAnsi="Lato" w:cs="Arial"/>
          <w:bCs/>
          <w:color w:val="000000" w:themeColor="text1"/>
          <w:szCs w:val="20"/>
          <w:lang w:eastAsia="x-none"/>
        </w:rPr>
        <w:t xml:space="preserve">3 </w:t>
      </w:r>
      <w:r w:rsidR="00594C37" w:rsidRPr="006C259F">
        <w:rPr>
          <w:rFonts w:ascii="Lato" w:eastAsia="DengXian" w:hAnsi="Lato" w:cs="Arial"/>
          <w:bCs/>
          <w:iCs/>
          <w:color w:val="000000" w:themeColor="text1"/>
          <w:szCs w:val="20"/>
          <w:lang w:eastAsia="zh-CN"/>
        </w:rPr>
        <w:t>(page</w:t>
      </w:r>
      <w:r w:rsidR="001208AD" w:rsidRPr="006C259F">
        <w:rPr>
          <w:rFonts w:ascii="Lato" w:eastAsia="DengXian" w:hAnsi="Lato" w:cs="Arial"/>
          <w:bCs/>
          <w:iCs/>
          <w:color w:val="000000" w:themeColor="text1"/>
          <w:szCs w:val="20"/>
          <w:lang w:eastAsia="zh-CN"/>
        </w:rPr>
        <w:t xml:space="preserve"> </w:t>
      </w:r>
      <w:r w:rsidR="00594C37" w:rsidRPr="006C259F">
        <w:rPr>
          <w:rFonts w:ascii="Lato" w:eastAsia="DengXian" w:hAnsi="Lato" w:cs="Arial"/>
          <w:bCs/>
          <w:iCs/>
          <w:color w:val="000000" w:themeColor="text1"/>
          <w:szCs w:val="20"/>
          <w:lang w:eastAsia="zh-CN"/>
        </w:rPr>
        <w:t>xx, line</w:t>
      </w:r>
      <w:r w:rsidR="001208AD" w:rsidRPr="006C259F">
        <w:rPr>
          <w:rFonts w:ascii="Lato" w:eastAsia="DengXian" w:hAnsi="Lato" w:cs="Arial"/>
          <w:bCs/>
          <w:iCs/>
          <w:color w:val="000000" w:themeColor="text1"/>
          <w:szCs w:val="20"/>
          <w:lang w:eastAsia="zh-CN"/>
        </w:rPr>
        <w:t xml:space="preserve"> </w:t>
      </w:r>
      <w:r w:rsidR="00594C37" w:rsidRPr="006C259F">
        <w:rPr>
          <w:rFonts w:ascii="Lato" w:eastAsia="DengXian" w:hAnsi="Lato" w:cs="Arial"/>
          <w:bCs/>
          <w:iCs/>
          <w:color w:val="000000" w:themeColor="text1"/>
          <w:szCs w:val="20"/>
          <w:lang w:eastAsia="zh-CN"/>
        </w:rPr>
        <w:t xml:space="preserve">xx) </w:t>
      </w:r>
      <w:r w:rsidR="00A96464" w:rsidRPr="006C259F">
        <w:rPr>
          <w:rFonts w:ascii="Lato" w:eastAsia="Cambria" w:hAnsi="Lato" w:cs="Arial"/>
          <w:bCs/>
          <w:color w:val="000000" w:themeColor="text1"/>
          <w:szCs w:val="20"/>
          <w:lang w:eastAsia="x-none"/>
        </w:rPr>
        <w:t>on recent studies that highlight emerging applications</w:t>
      </w:r>
      <w:r w:rsidR="001E10B1" w:rsidRPr="006C259F">
        <w:rPr>
          <w:rFonts w:ascii="Lato" w:eastAsia="Cambria" w:hAnsi="Lato" w:cs="Arial"/>
          <w:bCs/>
          <w:color w:val="000000" w:themeColor="text1"/>
          <w:szCs w:val="20"/>
          <w:lang w:eastAsia="x-none"/>
        </w:rPr>
        <w:t xml:space="preserve"> of acetylene</w:t>
      </w:r>
      <w:r w:rsidR="00A96464" w:rsidRPr="006C259F">
        <w:rPr>
          <w:rFonts w:ascii="Lato" w:eastAsia="Cambria" w:hAnsi="Lato" w:cs="Arial"/>
          <w:bCs/>
          <w:color w:val="000000" w:themeColor="text1"/>
          <w:szCs w:val="20"/>
          <w:lang w:eastAsia="x-none"/>
        </w:rPr>
        <w:t xml:space="preserve">: (1) the conversion of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 xml:space="preserve"> </w:t>
      </w:r>
      <w:r w:rsidR="00A96464" w:rsidRPr="006C259F">
        <w:rPr>
          <w:rFonts w:ascii="Lato" w:eastAsia="Cambria" w:hAnsi="Lato" w:cs="Arial"/>
          <w:bCs/>
          <w:color w:val="000000" w:themeColor="text1"/>
          <w:szCs w:val="20"/>
          <w:lang w:eastAsia="x-none"/>
        </w:rPr>
        <w:t>to butadiene (</w:t>
      </w:r>
      <w:r w:rsidR="00E57CD0" w:rsidRPr="006C259F">
        <w:rPr>
          <w:rFonts w:ascii="Lato" w:eastAsia="Cambria" w:hAnsi="Lato" w:cs="Arial"/>
          <w:bCs/>
          <w:color w:val="000000" w:themeColor="text1"/>
          <w:szCs w:val="20"/>
          <w:lang w:eastAsia="x-none"/>
        </w:rPr>
        <w:t>Nat. Catal. 2024, doi.org/10.1038/s41929-024-01250-0</w:t>
      </w:r>
      <w:r w:rsidR="00A96464" w:rsidRPr="006C259F">
        <w:rPr>
          <w:rFonts w:ascii="Lato" w:eastAsia="Cambria" w:hAnsi="Lato" w:cs="Arial"/>
          <w:bCs/>
          <w:color w:val="000000" w:themeColor="text1"/>
          <w:szCs w:val="20"/>
          <w:lang w:eastAsia="x-none"/>
        </w:rPr>
        <w:t xml:space="preserve">) or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4</w:t>
      </w:r>
      <w:r w:rsidR="00A979EA" w:rsidRPr="006C259F">
        <w:rPr>
          <w:rFonts w:ascii="Lato" w:eastAsia="Cambria" w:hAnsi="Lato" w:cs="Arial"/>
          <w:bCs/>
          <w:color w:val="000000" w:themeColor="text1"/>
          <w:szCs w:val="20"/>
          <w:lang w:eastAsia="x-none"/>
        </w:rPr>
        <w:t xml:space="preserve"> </w:t>
      </w:r>
      <w:r w:rsidR="00A96464" w:rsidRPr="006C259F">
        <w:rPr>
          <w:rFonts w:ascii="Lato" w:eastAsia="Cambria" w:hAnsi="Lato" w:cs="Arial"/>
          <w:bCs/>
          <w:color w:val="000000" w:themeColor="text1"/>
          <w:szCs w:val="20"/>
          <w:lang w:eastAsia="x-none"/>
        </w:rPr>
        <w:t>(</w:t>
      </w:r>
      <w:r w:rsidR="00E57CD0" w:rsidRPr="006C259F">
        <w:rPr>
          <w:rFonts w:ascii="Lato" w:eastAsia="Cambria" w:hAnsi="Lato" w:cs="Arial"/>
          <w:bCs/>
          <w:color w:val="000000" w:themeColor="text1"/>
          <w:szCs w:val="20"/>
          <w:lang w:eastAsia="x-none"/>
        </w:rPr>
        <w:t>Nat. Sustain. 2023, 6, 827; Nat. Catal. 2021, 4, 565</w:t>
      </w:r>
      <w:r w:rsidR="00A96464" w:rsidRPr="006C259F">
        <w:rPr>
          <w:rFonts w:ascii="Lato" w:eastAsia="Cambria" w:hAnsi="Lato" w:cs="Arial"/>
          <w:bCs/>
          <w:color w:val="000000" w:themeColor="text1"/>
          <w:szCs w:val="20"/>
          <w:lang w:eastAsia="x-none"/>
        </w:rPr>
        <w:t>)</w:t>
      </w:r>
      <w:r w:rsidR="00E57CD0" w:rsidRPr="006C259F">
        <w:rPr>
          <w:rFonts w:ascii="Lato" w:eastAsia="Cambria" w:hAnsi="Lato" w:cs="Arial"/>
          <w:bCs/>
          <w:color w:val="000000" w:themeColor="text1"/>
          <w:szCs w:val="20"/>
          <w:lang w:eastAsia="x-none"/>
        </w:rPr>
        <w:t xml:space="preserve"> via electrocatalysis; (2)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 xml:space="preserve"> </w:t>
      </w:r>
      <w:r w:rsidR="00E57CD0" w:rsidRPr="006C259F">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6C259F">
        <w:rPr>
          <w:rFonts w:ascii="Lato" w:eastAsia="Cambria" w:hAnsi="Lato" w:cs="Arial"/>
          <w:bCs/>
          <w:iCs/>
          <w:color w:val="000000" w:themeColor="text1"/>
          <w:szCs w:val="20"/>
          <w:lang w:eastAsia="x-none"/>
        </w:rPr>
        <w:t>C</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H</w:t>
      </w:r>
      <w:r w:rsidR="00A979EA" w:rsidRPr="006C259F">
        <w:rPr>
          <w:rFonts w:ascii="Lato" w:eastAsia="Cambria" w:hAnsi="Lato" w:cs="Arial"/>
          <w:bCs/>
          <w:iCs/>
          <w:color w:val="000000" w:themeColor="text1"/>
          <w:szCs w:val="20"/>
          <w:vertAlign w:val="subscript"/>
          <w:lang w:eastAsia="x-none"/>
        </w:rPr>
        <w:t>2</w:t>
      </w:r>
      <w:r w:rsidR="00A979EA" w:rsidRPr="006C259F">
        <w:rPr>
          <w:rFonts w:ascii="Lato" w:eastAsia="Cambria" w:hAnsi="Lato" w:cs="Arial"/>
          <w:bCs/>
          <w:iCs/>
          <w:color w:val="000000" w:themeColor="text1"/>
          <w:szCs w:val="20"/>
          <w:lang w:eastAsia="x-none"/>
        </w:rPr>
        <w:t xml:space="preserve"> </w:t>
      </w:r>
      <w:r w:rsidR="00E57CD0" w:rsidRPr="006C259F">
        <w:rPr>
          <w:rFonts w:ascii="Lato" w:eastAsia="Cambria" w:hAnsi="Lato" w:cs="Arial"/>
          <w:bCs/>
          <w:color w:val="000000" w:themeColor="text1"/>
          <w:szCs w:val="20"/>
          <w:lang w:eastAsia="x-none"/>
        </w:rPr>
        <w:t>with CO into ester or acid products via thermocatalysis (Molecules 2024, 29, 1987; Angew. Chem. Int. Ed. 2023, 52, e202307570).</w:t>
      </w:r>
    </w:p>
    <w:p w14:paraId="52DDDC82" w14:textId="77777777" w:rsidR="004918EB" w:rsidRPr="006C259F" w:rsidRDefault="004918EB" w:rsidP="004918EB">
      <w:pPr>
        <w:spacing w:after="0"/>
        <w:rPr>
          <w:rFonts w:ascii="Lato" w:eastAsia="Cambria" w:hAnsi="Lato" w:cs="Arial"/>
          <w:iCs/>
          <w:szCs w:val="20"/>
        </w:rPr>
      </w:pPr>
    </w:p>
    <w:p w14:paraId="0ADF423B" w14:textId="4CDBCE11" w:rsidR="00013347" w:rsidRPr="006C259F" w:rsidRDefault="00013347" w:rsidP="00C20DCE">
      <w:pPr>
        <w:spacing w:after="80"/>
        <w:rPr>
          <w:rFonts w:ascii="Lato" w:eastAsiaTheme="minorHAnsi" w:hAnsi="Lato" w:cs="Arial"/>
          <w:iCs/>
          <w:color w:val="0000FF"/>
          <w:szCs w:val="20"/>
        </w:rPr>
      </w:pPr>
      <w:r w:rsidRPr="006C259F">
        <w:rPr>
          <w:rFonts w:ascii="Lato" w:eastAsiaTheme="minorHAnsi" w:hAnsi="Lato" w:cs="Arial"/>
          <w:iCs/>
          <w:color w:val="0000FF"/>
          <w:szCs w:val="20"/>
        </w:rPr>
        <w:t>3</w:t>
      </w:r>
      <w:r w:rsidRPr="006C259F">
        <w:rPr>
          <w:rFonts w:ascii="Lato" w:eastAsia="Cambria" w:hAnsi="Lato" w:cs="Arial"/>
          <w:iCs/>
          <w:color w:val="0000FF"/>
          <w:szCs w:val="20"/>
        </w:rPr>
        <w:t>.2.</w:t>
      </w:r>
      <w:r w:rsidR="000578CB" w:rsidRPr="006C259F">
        <w:rPr>
          <w:rFonts w:ascii="Lato" w:eastAsia="DengXian" w:hAnsi="Lato" w:cs="Arial"/>
          <w:iCs/>
          <w:color w:val="0000FF"/>
          <w:szCs w:val="20"/>
          <w:lang w:eastAsia="zh-CN"/>
        </w:rPr>
        <w:t xml:space="preserve"> </w:t>
      </w:r>
      <w:r w:rsidR="00E005D4" w:rsidRPr="006C259F">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6C259F">
        <w:rPr>
          <w:rFonts w:ascii="Lato" w:eastAsiaTheme="minorHAnsi" w:hAnsi="Lato" w:cs="Arial"/>
          <w:iCs/>
          <w:color w:val="0000FF"/>
          <w:szCs w:val="20"/>
        </w:rPr>
        <w:t xml:space="preserve"> about the current challenging problems in different catalysts and thus give some guidance for future research.</w:t>
      </w:r>
    </w:p>
    <w:p w14:paraId="44ABE26A" w14:textId="38904EA9" w:rsidR="00297FB9" w:rsidRPr="006C259F" w:rsidRDefault="00A84B07" w:rsidP="00C20DCE">
      <w:pPr>
        <w:spacing w:after="80"/>
        <w:rPr>
          <w:rFonts w:ascii="Lato" w:eastAsia="Cambria" w:hAnsi="Lato" w:cs="Arial"/>
          <w:color w:val="000000" w:themeColor="text1"/>
          <w:szCs w:val="20"/>
          <w:lang w:eastAsia="x-none"/>
        </w:rPr>
      </w:pPr>
      <w:r w:rsidRPr="006C259F">
        <w:rPr>
          <w:rFonts w:ascii="Lato" w:eastAsia="Times New Roman" w:hAnsi="Lato" w:cs="Arial"/>
          <w:iCs/>
          <w:color w:val="000000" w:themeColor="text1"/>
          <w:szCs w:val="20"/>
          <w:lang w:eastAsia="x-none"/>
        </w:rPr>
        <w:t>Various</w:t>
      </w:r>
      <w:r w:rsidR="00F03D1A" w:rsidRPr="006C259F">
        <w:rPr>
          <w:rFonts w:ascii="Lato" w:eastAsia="Times New Roman" w:hAnsi="Lato" w:cs="Arial"/>
          <w:iCs/>
          <w:color w:val="000000" w:themeColor="text1"/>
          <w:szCs w:val="20"/>
          <w:lang w:eastAsia="x-none"/>
        </w:rPr>
        <w:t xml:space="preserve"> catalysts enhanc</w:t>
      </w:r>
      <w:r w:rsidR="00EF6ADC" w:rsidRPr="006C259F">
        <w:rPr>
          <w:rFonts w:ascii="Lato" w:eastAsia="Times New Roman" w:hAnsi="Lato" w:cs="Arial"/>
          <w:iCs/>
          <w:color w:val="000000" w:themeColor="text1"/>
          <w:szCs w:val="20"/>
          <w:lang w:eastAsia="x-none"/>
        </w:rPr>
        <w:t>e</w:t>
      </w:r>
      <w:r w:rsidR="00F03D1A" w:rsidRPr="006C259F">
        <w:rPr>
          <w:rFonts w:ascii="Lato" w:eastAsia="Times New Roman" w:hAnsi="Lato" w:cs="Arial"/>
          <w:iCs/>
          <w:color w:val="000000" w:themeColor="text1"/>
          <w:szCs w:val="20"/>
          <w:lang w:eastAsia="x-none"/>
        </w:rPr>
        <w:t xml:space="preserve"> C</w:t>
      </w:r>
      <w:r w:rsidR="00F03D1A" w:rsidRPr="006C259F">
        <w:rPr>
          <w:rFonts w:ascii="Lato" w:eastAsia="Times New Roman" w:hAnsi="Lato" w:cs="Arial"/>
          <w:iCs/>
          <w:color w:val="000000" w:themeColor="text1"/>
          <w:szCs w:val="20"/>
          <w:vertAlign w:val="subscript"/>
          <w:lang w:eastAsia="x-none"/>
        </w:rPr>
        <w:t>2</w:t>
      </w:r>
      <w:r w:rsidR="00F03D1A" w:rsidRPr="006C259F">
        <w:rPr>
          <w:rFonts w:ascii="Lato" w:eastAsia="Times New Roman" w:hAnsi="Lato" w:cs="Arial"/>
          <w:iCs/>
          <w:color w:val="000000" w:themeColor="text1"/>
          <w:szCs w:val="20"/>
          <w:lang w:eastAsia="x-none"/>
        </w:rPr>
        <w:t>H</w:t>
      </w:r>
      <w:r w:rsidR="00F03D1A" w:rsidRPr="006C259F">
        <w:rPr>
          <w:rFonts w:ascii="Lato" w:eastAsia="Times New Roman" w:hAnsi="Lato" w:cs="Arial"/>
          <w:iCs/>
          <w:color w:val="000000" w:themeColor="text1"/>
          <w:szCs w:val="20"/>
          <w:vertAlign w:val="subscript"/>
          <w:lang w:eastAsia="x-none"/>
        </w:rPr>
        <w:t>2</w:t>
      </w:r>
      <w:r w:rsidR="00F03D1A" w:rsidRPr="006C259F">
        <w:rPr>
          <w:rFonts w:ascii="Lato" w:eastAsia="Times New Roman" w:hAnsi="Lato" w:cs="Arial"/>
          <w:iCs/>
          <w:color w:val="000000" w:themeColor="text1"/>
          <w:szCs w:val="20"/>
          <w:lang w:eastAsia="x-none"/>
        </w:rPr>
        <w:t xml:space="preserve"> production in both non</w:t>
      </w:r>
      <w:r w:rsidR="00F03D1A" w:rsidRPr="006C259F">
        <w:rPr>
          <w:rFonts w:ascii="Lato" w:eastAsia="Times New Roman" w:hAnsi="Lato" w:cs="Arial"/>
          <w:iCs/>
          <w:color w:val="000000" w:themeColor="text1"/>
          <w:szCs w:val="20"/>
          <w:lang w:eastAsia="x-none"/>
        </w:rPr>
        <w:noBreakHyphen/>
        <w:t xml:space="preserve">thermal plasma and thermal pyrolysis processes; however, </w:t>
      </w:r>
      <w:r w:rsidR="00EF6ADC" w:rsidRPr="006C259F">
        <w:rPr>
          <w:rFonts w:ascii="Lato" w:eastAsia="Times New Roman" w:hAnsi="Lato" w:cs="Arial"/>
          <w:iCs/>
          <w:color w:val="000000" w:themeColor="text1"/>
          <w:szCs w:val="20"/>
          <w:lang w:eastAsia="x-none"/>
        </w:rPr>
        <w:t xml:space="preserve">their </w:t>
      </w:r>
      <w:r w:rsidR="006D323C" w:rsidRPr="006C259F">
        <w:rPr>
          <w:rFonts w:ascii="Lato" w:eastAsia="Times New Roman" w:hAnsi="Lato" w:cs="Arial"/>
          <w:iCs/>
          <w:color w:val="000000" w:themeColor="text1"/>
          <w:szCs w:val="20"/>
          <w:lang w:eastAsia="x-none"/>
        </w:rPr>
        <w:t>efficiency</w:t>
      </w:r>
      <w:r w:rsidR="00EF6ADC" w:rsidRPr="006C259F">
        <w:rPr>
          <w:rFonts w:ascii="Lato" w:eastAsia="Times New Roman" w:hAnsi="Lato" w:cs="Arial"/>
          <w:iCs/>
          <w:color w:val="000000" w:themeColor="text1"/>
          <w:szCs w:val="20"/>
          <w:lang w:eastAsia="x-none"/>
        </w:rPr>
        <w:t xml:space="preserve"> is still insufficient to </w:t>
      </w:r>
      <w:r w:rsidR="00CC2E0F" w:rsidRPr="006C259F">
        <w:rPr>
          <w:rFonts w:ascii="Lato" w:eastAsia="Times New Roman" w:hAnsi="Lato" w:cs="Arial"/>
          <w:iCs/>
          <w:color w:val="000000" w:themeColor="text1"/>
          <w:szCs w:val="20"/>
          <w:lang w:eastAsia="x-none"/>
        </w:rPr>
        <w:t xml:space="preserve">reach </w:t>
      </w:r>
      <w:r w:rsidR="00EF6ADC" w:rsidRPr="006C259F">
        <w:rPr>
          <w:rFonts w:ascii="Lato" w:eastAsia="Times New Roman" w:hAnsi="Lato" w:cs="Arial"/>
          <w:iCs/>
          <w:color w:val="000000" w:themeColor="text1"/>
          <w:szCs w:val="20"/>
          <w:lang w:eastAsia="x-none"/>
        </w:rPr>
        <w:t>implementation at</w:t>
      </w:r>
      <w:r w:rsidR="00F03D1A" w:rsidRPr="006C259F">
        <w:rPr>
          <w:rFonts w:ascii="Lato" w:eastAsia="Times New Roman" w:hAnsi="Lato" w:cs="Arial"/>
          <w:iCs/>
          <w:color w:val="000000" w:themeColor="text1"/>
          <w:szCs w:val="20"/>
          <w:lang w:eastAsia="x-none"/>
        </w:rPr>
        <w:t xml:space="preserve"> industrial scale. </w:t>
      </w:r>
      <w:r w:rsidR="000578CB" w:rsidRPr="006C259F">
        <w:rPr>
          <w:rFonts w:ascii="Lato" w:eastAsia="Cambria" w:hAnsi="Lato" w:cs="Arial"/>
          <w:color w:val="000000" w:themeColor="text1"/>
          <w:szCs w:val="20"/>
          <w:lang w:eastAsia="x-none"/>
        </w:rPr>
        <w:t>I</w:t>
      </w:r>
      <w:r w:rsidR="00304ACD" w:rsidRPr="006C259F">
        <w:rPr>
          <w:rFonts w:ascii="Lato" w:eastAsia="Cambria" w:hAnsi="Lato" w:cs="Arial"/>
          <w:color w:val="000000" w:themeColor="text1"/>
          <w:szCs w:val="20"/>
          <w:lang w:eastAsia="x-none"/>
        </w:rPr>
        <w:t xml:space="preserve">n the </w:t>
      </w:r>
      <w:r w:rsidR="00304ACD" w:rsidRPr="006C259F">
        <w:rPr>
          <w:rFonts w:ascii="Lato" w:eastAsia="Cambria" w:hAnsi="Lato" w:cs="Arial"/>
          <w:iCs/>
          <w:color w:val="000000" w:themeColor="text1"/>
          <w:szCs w:val="20"/>
          <w:lang w:eastAsia="x-none"/>
        </w:rPr>
        <w:t>c</w:t>
      </w:r>
      <w:r w:rsidR="00297FB9" w:rsidRPr="006C259F">
        <w:rPr>
          <w:rFonts w:ascii="Lato" w:eastAsia="Cambria" w:hAnsi="Lato" w:cs="Arial"/>
          <w:iCs/>
          <w:color w:val="000000" w:themeColor="text1"/>
          <w:szCs w:val="20"/>
          <w:lang w:eastAsia="x-none"/>
        </w:rPr>
        <w:t>atalytic non</w:t>
      </w:r>
      <w:r w:rsidR="00297FB9" w:rsidRPr="006C259F">
        <w:rPr>
          <w:rFonts w:ascii="Lato" w:eastAsia="Cambria" w:hAnsi="Lato" w:cs="Arial"/>
          <w:iCs/>
          <w:color w:val="000000" w:themeColor="text1"/>
          <w:szCs w:val="20"/>
          <w:lang w:eastAsia="x-none"/>
        </w:rPr>
        <w:noBreakHyphen/>
        <w:t>thermal plasma process</w:t>
      </w:r>
      <w:r w:rsidR="00304ACD" w:rsidRPr="006C259F">
        <w:rPr>
          <w:rFonts w:ascii="Lato" w:eastAsia="Cambria" w:hAnsi="Lato" w:cs="Arial"/>
          <w:color w:val="000000" w:themeColor="text1"/>
          <w:szCs w:val="20"/>
          <w:lang w:eastAsia="x-none"/>
        </w:rPr>
        <w:t>, w</w:t>
      </w:r>
      <w:r w:rsidR="00297FB9" w:rsidRPr="006C259F">
        <w:rPr>
          <w:rFonts w:ascii="Lato" w:eastAsia="Cambria" w:hAnsi="Lato" w:cs="Arial"/>
          <w:color w:val="000000" w:themeColor="text1"/>
          <w:szCs w:val="20"/>
          <w:lang w:eastAsia="x-none"/>
        </w:rPr>
        <w:t xml:space="preserve">hile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304ACD" w:rsidRPr="006C259F">
        <w:rPr>
          <w:rFonts w:ascii="Lato" w:eastAsia="Cambria" w:hAnsi="Lato" w:cs="Arial"/>
          <w:color w:val="000000" w:themeColor="text1"/>
          <w:szCs w:val="20"/>
          <w:lang w:eastAsia="x-none"/>
        </w:rPr>
        <w:t xml:space="preserve">selectivity </w:t>
      </w:r>
      <w:r w:rsidR="00297FB9" w:rsidRPr="006C259F">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6C259F">
        <w:rPr>
          <w:rFonts w:ascii="Lato" w:eastAsia="Cambria" w:hAnsi="Lato" w:cs="Arial"/>
          <w:color w:val="000000" w:themeColor="text1"/>
          <w:szCs w:val="20"/>
          <w:lang w:eastAsia="x-none"/>
        </w:rPr>
        <w:t xml:space="preserve">use </w:t>
      </w:r>
      <w:r w:rsidR="00297FB9" w:rsidRPr="006C259F">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the design of catalytic plasma reactors </w:t>
      </w:r>
      <w:r w:rsidR="006D323C" w:rsidRPr="006C259F">
        <w:rPr>
          <w:rFonts w:ascii="Lato" w:eastAsia="Cambria" w:hAnsi="Lato" w:cs="Arial"/>
          <w:color w:val="000000" w:themeColor="text1"/>
          <w:szCs w:val="20"/>
          <w:lang w:eastAsia="x-none"/>
        </w:rPr>
        <w:t>for</w:t>
      </w:r>
      <w:r w:rsidR="00297FB9" w:rsidRPr="006C259F">
        <w:rPr>
          <w:rFonts w:ascii="Lato" w:eastAsia="Cambria" w:hAnsi="Lato" w:cs="Arial"/>
          <w:color w:val="000000" w:themeColor="text1"/>
          <w:szCs w:val="20"/>
          <w:lang w:eastAsia="x-none"/>
        </w:rPr>
        <w:t xml:space="preserv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297FB9" w:rsidRPr="006C259F">
        <w:rPr>
          <w:rFonts w:ascii="Lato" w:eastAsia="Cambria" w:hAnsi="Lato" w:cs="Arial"/>
          <w:color w:val="000000" w:themeColor="text1"/>
          <w:szCs w:val="20"/>
          <w:lang w:eastAsia="x-none"/>
        </w:rPr>
        <w:t>production remains complex and insufficiently explored.</w:t>
      </w:r>
      <w:r w:rsidR="000578CB" w:rsidRPr="006C259F">
        <w:rPr>
          <w:rFonts w:ascii="Lato" w:eastAsia="Cambria" w:hAnsi="Lato" w:cs="Arial"/>
          <w:color w:val="000000" w:themeColor="text1"/>
          <w:szCs w:val="20"/>
          <w:lang w:eastAsia="x-none"/>
        </w:rPr>
        <w:t xml:space="preserve"> </w:t>
      </w:r>
      <w:r w:rsidR="00304ACD" w:rsidRPr="006C259F">
        <w:rPr>
          <w:rFonts w:ascii="Lato" w:eastAsia="Cambria" w:hAnsi="Lato" w:cs="Arial"/>
          <w:color w:val="000000" w:themeColor="text1"/>
          <w:szCs w:val="20"/>
          <w:lang w:eastAsia="x-none"/>
        </w:rPr>
        <w:t xml:space="preserve">On the other hand, in </w:t>
      </w:r>
      <w:r w:rsidR="00304ACD" w:rsidRPr="006C259F">
        <w:rPr>
          <w:rFonts w:ascii="Lato" w:eastAsia="Cambria" w:hAnsi="Lato" w:cs="Arial"/>
          <w:iCs/>
          <w:color w:val="000000" w:themeColor="text1"/>
          <w:szCs w:val="20"/>
          <w:lang w:eastAsia="x-none"/>
        </w:rPr>
        <w:t>c</w:t>
      </w:r>
      <w:r w:rsidR="00297FB9" w:rsidRPr="006C259F">
        <w:rPr>
          <w:rFonts w:ascii="Lato" w:eastAsia="Cambria" w:hAnsi="Lato" w:cs="Arial"/>
          <w:iCs/>
          <w:color w:val="000000" w:themeColor="text1"/>
          <w:szCs w:val="20"/>
          <w:lang w:eastAsia="x-none"/>
        </w:rPr>
        <w:t>atalytic thermal pyrolysis</w:t>
      </w:r>
      <w:r w:rsidR="00304ACD" w:rsidRPr="006C259F">
        <w:rPr>
          <w:rFonts w:ascii="Lato" w:eastAsia="Cambria" w:hAnsi="Lato" w:cs="Arial"/>
          <w:color w:val="000000" w:themeColor="text1"/>
          <w:szCs w:val="20"/>
          <w:lang w:eastAsia="x-none"/>
        </w:rPr>
        <w:t xml:space="preserve">, </w:t>
      </w:r>
      <w:r w:rsidR="00A979EA" w:rsidRPr="006C259F">
        <w:rPr>
          <w:rFonts w:ascii="Lato" w:eastAsia="Cambria" w:hAnsi="Lato" w:cs="Arial"/>
          <w:iCs/>
          <w:color w:val="000000" w:themeColor="text1"/>
          <w:szCs w:val="20"/>
          <w:lang w:eastAsia="x-none"/>
        </w:rPr>
        <w:t>C</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H</w:t>
      </w:r>
      <w:r w:rsidR="00A979EA" w:rsidRPr="006C259F">
        <w:rPr>
          <w:rFonts w:ascii="Lato" w:eastAsia="Cambria" w:hAnsi="Lato" w:cs="Arial"/>
          <w:iCs/>
          <w:color w:val="000000" w:themeColor="text1"/>
          <w:szCs w:val="20"/>
          <w:vertAlign w:val="subscript"/>
          <w:lang w:eastAsia="x-none"/>
        </w:rPr>
        <w:t>2</w:t>
      </w:r>
      <w:r w:rsidR="00A979EA" w:rsidRPr="006C259F">
        <w:rPr>
          <w:rFonts w:ascii="Lato" w:eastAsia="Cambria" w:hAnsi="Lato" w:cs="Arial"/>
          <w:iCs/>
          <w:color w:val="000000" w:themeColor="text1"/>
          <w:szCs w:val="20"/>
          <w:lang w:eastAsia="x-none"/>
        </w:rPr>
        <w:t xml:space="preserve"> </w:t>
      </w:r>
      <w:r w:rsidR="00304ACD" w:rsidRPr="006C259F">
        <w:rPr>
          <w:rFonts w:ascii="Lato" w:eastAsia="Cambria" w:hAnsi="Lato" w:cs="Arial"/>
          <w:color w:val="000000" w:themeColor="text1"/>
          <w:szCs w:val="20"/>
          <w:lang w:eastAsia="x-none"/>
        </w:rPr>
        <w:t>selectivity</w:t>
      </w:r>
      <w:r w:rsidR="00297FB9" w:rsidRPr="006C259F">
        <w:rPr>
          <w:rFonts w:ascii="Lato" w:eastAsia="Cambria" w:hAnsi="Lato" w:cs="Arial"/>
          <w:color w:val="000000" w:themeColor="text1"/>
          <w:szCs w:val="20"/>
          <w:lang w:eastAsia="x-none"/>
        </w:rPr>
        <w:t xml:space="preserve"> is </w:t>
      </w:r>
      <w:r w:rsidR="00297FB9" w:rsidRPr="006C259F">
        <w:rPr>
          <w:rFonts w:ascii="Lato" w:eastAsia="Cambria" w:hAnsi="Lato" w:cs="Arial"/>
          <w:color w:val="000000" w:themeColor="text1"/>
          <w:szCs w:val="20"/>
          <w:lang w:eastAsia="x-none"/>
        </w:rPr>
        <w:lastRenderedPageBreak/>
        <w:t xml:space="preserve">limited to </w:t>
      </w:r>
      <w:r w:rsidR="003F741C" w:rsidRPr="006C259F">
        <w:rPr>
          <w:rFonts w:ascii="Lato" w:eastAsia="Cambria" w:hAnsi="Lato" w:cs="Arial"/>
          <w:color w:val="000000" w:themeColor="text1"/>
          <w:szCs w:val="20"/>
          <w:lang w:eastAsia="x-none"/>
        </w:rPr>
        <w:t>ca. </w:t>
      </w:r>
      <w:r w:rsidR="00297FB9" w:rsidRPr="006C259F">
        <w:rPr>
          <w:rFonts w:ascii="Lato" w:eastAsia="Cambria" w:hAnsi="Lato" w:cs="Arial"/>
          <w:color w:val="000000" w:themeColor="text1"/>
          <w:szCs w:val="20"/>
          <w:lang w:eastAsia="x-none"/>
        </w:rPr>
        <w:t>35% due to the competitive formation of other hydrocarbons and cok</w:t>
      </w:r>
      <w:r w:rsidR="003F741C" w:rsidRPr="006C259F">
        <w:rPr>
          <w:rFonts w:ascii="Lato" w:eastAsia="Cambria" w:hAnsi="Lato" w:cs="Arial"/>
          <w:color w:val="000000" w:themeColor="text1"/>
          <w:szCs w:val="20"/>
          <w:lang w:eastAsia="x-none"/>
        </w:rPr>
        <w:t>ing</w:t>
      </w:r>
      <w:r w:rsidR="00297FB9" w:rsidRPr="006C259F">
        <w:rPr>
          <w:rFonts w:ascii="Lato" w:eastAsia="Cambria" w:hAnsi="Lato" w:cs="Arial"/>
          <w:color w:val="000000" w:themeColor="text1"/>
          <w:szCs w:val="20"/>
          <w:lang w:eastAsia="x-none"/>
        </w:rPr>
        <w:t xml:space="preserve">. Consequently, catalytic thermal pyrolysis </w:t>
      </w:r>
      <w:r w:rsidR="006D323C" w:rsidRPr="006C259F">
        <w:rPr>
          <w:rFonts w:ascii="Lato" w:eastAsia="Cambria" w:hAnsi="Lato" w:cs="Arial"/>
          <w:color w:val="000000" w:themeColor="text1"/>
          <w:szCs w:val="20"/>
          <w:lang w:eastAsia="x-none"/>
        </w:rPr>
        <w:t>is not yet</w:t>
      </w:r>
      <w:r w:rsidR="00297FB9" w:rsidRPr="006C259F">
        <w:rPr>
          <w:rFonts w:ascii="Lato" w:eastAsia="Cambria" w:hAnsi="Lato" w:cs="Arial"/>
          <w:color w:val="000000" w:themeColor="text1"/>
          <w:szCs w:val="20"/>
          <w:lang w:eastAsia="x-none"/>
        </w:rPr>
        <w:t xml:space="preserve"> industrial</w:t>
      </w:r>
      <w:r w:rsidR="006D323C" w:rsidRPr="006C259F">
        <w:rPr>
          <w:rFonts w:ascii="Lato" w:eastAsia="Cambria" w:hAnsi="Lato" w:cs="Arial"/>
          <w:color w:val="000000" w:themeColor="text1"/>
          <w:szCs w:val="20"/>
          <w:lang w:eastAsia="x-none"/>
        </w:rPr>
        <w:t>ly</w:t>
      </w:r>
      <w:r w:rsidR="00297FB9" w:rsidRPr="006C259F">
        <w:rPr>
          <w:rFonts w:ascii="Lato" w:eastAsia="Cambria" w:hAnsi="Lato" w:cs="Arial"/>
          <w:color w:val="000000" w:themeColor="text1"/>
          <w:szCs w:val="20"/>
          <w:lang w:eastAsia="x-none"/>
        </w:rPr>
        <w:t xml:space="preserve"> </w:t>
      </w:r>
      <w:r w:rsidR="006D323C" w:rsidRPr="006C259F">
        <w:rPr>
          <w:rFonts w:ascii="Lato" w:eastAsia="Cambria" w:hAnsi="Lato" w:cs="Arial"/>
          <w:color w:val="000000" w:themeColor="text1"/>
          <w:szCs w:val="20"/>
          <w:lang w:eastAsia="x-none"/>
        </w:rPr>
        <w:t>viable</w:t>
      </w:r>
      <w:r w:rsidR="00297FB9" w:rsidRPr="006C259F">
        <w:rPr>
          <w:rFonts w:ascii="Lato" w:eastAsia="Cambria" w:hAnsi="Lato" w:cs="Arial"/>
          <w:color w:val="000000" w:themeColor="text1"/>
          <w:szCs w:val="20"/>
          <w:lang w:eastAsia="x-none"/>
        </w:rPr>
        <w:t xml:space="preserve">, </w:t>
      </w:r>
      <w:r w:rsidR="006D323C" w:rsidRPr="006C259F">
        <w:rPr>
          <w:rFonts w:ascii="Lato" w:eastAsia="Cambria" w:hAnsi="Lato" w:cs="Arial"/>
          <w:color w:val="000000" w:themeColor="text1"/>
          <w:szCs w:val="20"/>
          <w:lang w:eastAsia="x-none"/>
        </w:rPr>
        <w:t xml:space="preserve">calling for research efforts on </w:t>
      </w:r>
      <w:r w:rsidR="000578CB" w:rsidRPr="006C259F">
        <w:rPr>
          <w:rFonts w:ascii="Lato" w:eastAsia="Cambria" w:hAnsi="Lato" w:cs="Arial"/>
          <w:color w:val="000000" w:themeColor="text1"/>
          <w:szCs w:val="20"/>
          <w:lang w:eastAsia="x-none"/>
        </w:rPr>
        <w:t>catalyst and reactor</w:t>
      </w:r>
      <w:r w:rsidR="006D323C" w:rsidRPr="006C259F">
        <w:rPr>
          <w:rFonts w:ascii="Lato" w:eastAsia="Cambria" w:hAnsi="Lato" w:cs="Arial"/>
          <w:color w:val="000000" w:themeColor="text1"/>
          <w:szCs w:val="20"/>
          <w:lang w:eastAsia="x-none"/>
        </w:rPr>
        <w:t xml:space="preserve"> design</w:t>
      </w:r>
      <w:r w:rsidR="000578CB" w:rsidRPr="006C259F">
        <w:rPr>
          <w:rFonts w:ascii="Lato" w:eastAsia="Cambria" w:hAnsi="Lato" w:cs="Arial"/>
          <w:color w:val="000000" w:themeColor="text1"/>
          <w:szCs w:val="20"/>
          <w:lang w:eastAsia="x-none"/>
        </w:rPr>
        <w:t>.</w:t>
      </w:r>
    </w:p>
    <w:p w14:paraId="4198BB7A" w14:textId="0FEC2B1E" w:rsidR="003F741C" w:rsidRPr="006C259F" w:rsidRDefault="003F741C" w:rsidP="00C20DCE">
      <w:pPr>
        <w:spacing w:after="80"/>
        <w:rPr>
          <w:rFonts w:ascii="Lato" w:eastAsia="Cambria" w:hAnsi="Lato" w:cs="Arial"/>
          <w:b/>
          <w:bCs/>
          <w:color w:val="000000" w:themeColor="text1"/>
          <w:szCs w:val="20"/>
          <w:lang w:eastAsia="x-none"/>
        </w:rPr>
      </w:pPr>
      <w:r w:rsidRPr="006C259F">
        <w:rPr>
          <w:rFonts w:ascii="Lato" w:eastAsia="Cambria" w:hAnsi="Lato" w:cs="Arial"/>
          <w:b/>
          <w:bCs/>
          <w:color w:val="000000" w:themeColor="text1"/>
          <w:szCs w:val="20"/>
          <w:lang w:eastAsia="x-none"/>
        </w:rPr>
        <w:t>Action:</w:t>
      </w:r>
      <w:r w:rsidR="00F03D1A" w:rsidRPr="006C259F">
        <w:rPr>
          <w:rFonts w:ascii="Lato" w:eastAsia="Cambria" w:hAnsi="Lato" w:cs="Arial"/>
          <w:bCs/>
          <w:color w:val="000000" w:themeColor="text1"/>
          <w:szCs w:val="20"/>
          <w:lang w:eastAsia="x-none"/>
        </w:rPr>
        <w:t xml:space="preserve"> </w:t>
      </w:r>
      <w:r w:rsidR="00F03D1A" w:rsidRPr="006C259F">
        <w:rPr>
          <w:rFonts w:ascii="Lato" w:eastAsia="Times New Roman" w:hAnsi="Lato" w:cs="Arial"/>
          <w:iCs/>
          <w:color w:val="000000" w:themeColor="text1"/>
          <w:szCs w:val="20"/>
          <w:lang w:eastAsia="x-none"/>
        </w:rPr>
        <w:t xml:space="preserve">We have summarized the key challenges related to catalysis in these two technologies separately in Section 2.4 </w:t>
      </w:r>
      <w:r w:rsidR="00F03D1A" w:rsidRPr="006C259F">
        <w:rPr>
          <w:rFonts w:ascii="Lato" w:eastAsia="DengXian" w:hAnsi="Lato" w:cs="Arial"/>
          <w:iCs/>
          <w:color w:val="000000" w:themeColor="text1"/>
          <w:szCs w:val="20"/>
          <w:lang w:eastAsia="zh-CN"/>
        </w:rPr>
        <w:t>(page xx, line xx)</w:t>
      </w:r>
      <w:r w:rsidR="00F03D1A" w:rsidRPr="006C259F">
        <w:rPr>
          <w:rFonts w:ascii="Lato" w:eastAsia="Times New Roman" w:hAnsi="Lato" w:cs="Arial"/>
          <w:iCs/>
          <w:color w:val="000000" w:themeColor="text1"/>
          <w:szCs w:val="20"/>
          <w:lang w:eastAsia="x-none"/>
        </w:rPr>
        <w:t>.</w:t>
      </w:r>
    </w:p>
    <w:sectPr w:rsidR="003F741C" w:rsidRPr="006C259F"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94FF3" w14:textId="77777777" w:rsidR="00840BC7" w:rsidRDefault="00840BC7">
      <w:pPr>
        <w:spacing w:after="0" w:line="240" w:lineRule="auto"/>
      </w:pPr>
      <w:r>
        <w:separator/>
      </w:r>
    </w:p>
  </w:endnote>
  <w:endnote w:type="continuationSeparator" w:id="0">
    <w:p w14:paraId="14B7C853" w14:textId="77777777" w:rsidR="00840BC7" w:rsidRDefault="00840BC7">
      <w:pPr>
        <w:spacing w:after="0" w:line="240" w:lineRule="auto"/>
      </w:pPr>
      <w:r>
        <w:continuationSeparator/>
      </w:r>
    </w:p>
  </w:endnote>
  <w:endnote w:type="continuationNotice" w:id="1">
    <w:p w14:paraId="5A2A68A0" w14:textId="77777777" w:rsidR="00840BC7" w:rsidRDefault="00840BC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C47B9E" w14:textId="77777777" w:rsidR="00840BC7" w:rsidRDefault="00840BC7">
      <w:pPr>
        <w:spacing w:after="0" w:line="240" w:lineRule="auto"/>
      </w:pPr>
      <w:r>
        <w:separator/>
      </w:r>
    </w:p>
  </w:footnote>
  <w:footnote w:type="continuationSeparator" w:id="0">
    <w:p w14:paraId="135F8E8D" w14:textId="77777777" w:rsidR="00840BC7" w:rsidRDefault="00840BC7">
      <w:pPr>
        <w:spacing w:after="0" w:line="240" w:lineRule="auto"/>
      </w:pPr>
      <w:r>
        <w:continuationSeparator/>
      </w:r>
    </w:p>
  </w:footnote>
  <w:footnote w:type="continuationNotice" w:id="1">
    <w:p w14:paraId="2E61B6BD" w14:textId="77777777" w:rsidR="00840BC7" w:rsidRDefault="00840BC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1"/>
  </w:num>
  <w:num w:numId="15">
    <w:abstractNumId w:val="5"/>
  </w:num>
  <w:num w:numId="16">
    <w:abstractNumId w:val="20"/>
  </w:num>
  <w:num w:numId="17">
    <w:abstractNumId w:val="3"/>
  </w:num>
  <w:num w:numId="18">
    <w:abstractNumId w:val="22"/>
  </w:num>
  <w:num w:numId="19">
    <w:abstractNumId w:val="10"/>
  </w:num>
  <w:num w:numId="20">
    <w:abstractNumId w:val="1"/>
  </w:num>
  <w:num w:numId="21">
    <w:abstractNumId w:val="6"/>
  </w:num>
  <w:num w:numId="22">
    <w:abstractNumId w:val="7"/>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sqgFAAFKD0E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0802"/>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A59"/>
    <w:rsid w:val="00122C75"/>
    <w:rsid w:val="00122CC7"/>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1AB1"/>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5EDF"/>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D8D"/>
    <w:rsid w:val="001A3DF4"/>
    <w:rsid w:val="001A4391"/>
    <w:rsid w:val="001A457C"/>
    <w:rsid w:val="001A467F"/>
    <w:rsid w:val="001A4BC2"/>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E0C"/>
    <w:rsid w:val="001B4FA1"/>
    <w:rsid w:val="001B50CE"/>
    <w:rsid w:val="001B5824"/>
    <w:rsid w:val="001B5A31"/>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54"/>
    <w:rsid w:val="002216CC"/>
    <w:rsid w:val="00221A2F"/>
    <w:rsid w:val="00221C6A"/>
    <w:rsid w:val="002223A7"/>
    <w:rsid w:val="00222748"/>
    <w:rsid w:val="0022292A"/>
    <w:rsid w:val="00222B37"/>
    <w:rsid w:val="00222CCA"/>
    <w:rsid w:val="00222DC8"/>
    <w:rsid w:val="0022351F"/>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90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05C9"/>
    <w:rsid w:val="002F169C"/>
    <w:rsid w:val="002F1BDB"/>
    <w:rsid w:val="002F1DE3"/>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6A5"/>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23C"/>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54B"/>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9D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0DE"/>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5EE"/>
    <w:rsid w:val="00551973"/>
    <w:rsid w:val="00551A7A"/>
    <w:rsid w:val="005527F4"/>
    <w:rsid w:val="00552956"/>
    <w:rsid w:val="0055298E"/>
    <w:rsid w:val="00552F83"/>
    <w:rsid w:val="005530DD"/>
    <w:rsid w:val="00553267"/>
    <w:rsid w:val="005534EC"/>
    <w:rsid w:val="005535AB"/>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44"/>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433"/>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F2E"/>
    <w:rsid w:val="0084269A"/>
    <w:rsid w:val="0084275F"/>
    <w:rsid w:val="00842E47"/>
    <w:rsid w:val="00842F9A"/>
    <w:rsid w:val="00843137"/>
    <w:rsid w:val="008432AC"/>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40"/>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C77"/>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1A8"/>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7D2"/>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0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5C0B"/>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67FF3"/>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A0B"/>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D45"/>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9F4"/>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194"/>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208"/>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1759A-CBC9-4EE2-9328-3E7EB12FA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6381</Words>
  <Characters>36373</Characters>
  <Application>Microsoft Office Word</Application>
  <DocSecurity>0</DocSecurity>
  <Lines>303</Lines>
  <Paragraphs>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1689</cp:revision>
  <cp:lastPrinted>2024-12-03T15:46:00Z</cp:lastPrinted>
  <dcterms:created xsi:type="dcterms:W3CDTF">2024-03-25T13:39:00Z</dcterms:created>
  <dcterms:modified xsi:type="dcterms:W3CDTF">2024-12-03T16:37:00Z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