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600E" w14:textId="37F2EBCD" w:rsidR="00B959C9" w:rsidRPr="000B67E1" w:rsidRDefault="00E67B22" w:rsidP="00E67B22">
      <w:pPr>
        <w:jc w:val="both"/>
        <w:rPr>
          <w:rFonts w:ascii="Calibri" w:hAnsi="Calibri" w:cs="Calibri"/>
        </w:rPr>
      </w:pPr>
      <w:r w:rsidRPr="000B67E1">
        <w:rPr>
          <w:rFonts w:ascii="Calibri" w:hAnsi="Calibri" w:cs="Calibri"/>
        </w:rPr>
        <w:t>Green acetylene production, utilizing renewable feedstocks and decarbonized electricity, can leverage both traditional and emerging technologies. Showcasing th</w:t>
      </w:r>
      <w:r w:rsidR="001D74CF">
        <w:rPr>
          <w:rFonts w:ascii="Calibri" w:eastAsiaTheme="minorEastAsia" w:hAnsi="Calibri" w:cs="Calibri" w:hint="eastAsia"/>
          <w:lang w:eastAsia="zh-CN"/>
        </w:rPr>
        <w:t>e</w:t>
      </w:r>
      <w:r w:rsidRPr="000B67E1">
        <w:rPr>
          <w:rFonts w:ascii="Calibri" w:hAnsi="Calibri" w:cs="Calibri"/>
        </w:rPr>
        <w:t xml:space="preserve"> </w:t>
      </w:r>
      <w:r w:rsidR="008E4C64">
        <w:rPr>
          <w:rFonts w:ascii="Calibri" w:eastAsiaTheme="minorEastAsia" w:hAnsi="Calibri" w:cs="Calibri" w:hint="eastAsia"/>
          <w:lang w:eastAsia="zh-CN"/>
        </w:rPr>
        <w:t>transition</w:t>
      </w:r>
      <w:r w:rsidRPr="000B67E1">
        <w:rPr>
          <w:rFonts w:ascii="Calibri" w:hAnsi="Calibri" w:cs="Calibri"/>
        </w:rPr>
        <w:t xml:space="preserve"> trajectory</w:t>
      </w:r>
      <w:r w:rsidR="00D53A49">
        <w:rPr>
          <w:rFonts w:ascii="Calibri" w:eastAsiaTheme="minorEastAsia" w:hAnsi="Calibri" w:cs="Calibri" w:hint="eastAsia"/>
          <w:lang w:eastAsia="zh-CN"/>
        </w:rPr>
        <w:t xml:space="preserve"> </w:t>
      </w:r>
      <w:r w:rsidR="004865CA">
        <w:rPr>
          <w:rFonts w:ascii="Calibri" w:eastAsiaTheme="minorEastAsia" w:hAnsi="Calibri" w:cs="Calibri" w:hint="eastAsia"/>
          <w:lang w:eastAsia="zh-CN"/>
        </w:rPr>
        <w:t>to</w:t>
      </w:r>
      <w:r w:rsidR="00D53A49">
        <w:rPr>
          <w:rFonts w:ascii="Calibri" w:eastAsiaTheme="minorEastAsia" w:hAnsi="Calibri" w:cs="Calibri" w:hint="eastAsia"/>
          <w:lang w:eastAsia="zh-CN"/>
        </w:rPr>
        <w:t xml:space="preserve"> green acetylene </w:t>
      </w:r>
      <w:r w:rsidRPr="000B67E1">
        <w:rPr>
          <w:rFonts w:ascii="Calibri" w:hAnsi="Calibri" w:cs="Calibri"/>
        </w:rPr>
        <w:t>could rekindle interest in acetylene as a versatile building block for advancing sustainability in the chemical industry.</w:t>
      </w:r>
    </w:p>
    <w:sectPr w:rsidR="00B959C9" w:rsidRPr="000B6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1E"/>
    <w:rsid w:val="00000EC7"/>
    <w:rsid w:val="000B67E1"/>
    <w:rsid w:val="000F074E"/>
    <w:rsid w:val="001C3F8C"/>
    <w:rsid w:val="001D74CF"/>
    <w:rsid w:val="001E3196"/>
    <w:rsid w:val="002F268D"/>
    <w:rsid w:val="00455FB7"/>
    <w:rsid w:val="004773E1"/>
    <w:rsid w:val="004865CA"/>
    <w:rsid w:val="004A331F"/>
    <w:rsid w:val="005E52D9"/>
    <w:rsid w:val="006D669D"/>
    <w:rsid w:val="007129A8"/>
    <w:rsid w:val="00727328"/>
    <w:rsid w:val="008D1799"/>
    <w:rsid w:val="008E4C64"/>
    <w:rsid w:val="00916D14"/>
    <w:rsid w:val="009225AD"/>
    <w:rsid w:val="00931E26"/>
    <w:rsid w:val="00A5214B"/>
    <w:rsid w:val="00A5638A"/>
    <w:rsid w:val="00A85B2E"/>
    <w:rsid w:val="00AA287E"/>
    <w:rsid w:val="00B11D1E"/>
    <w:rsid w:val="00B959C9"/>
    <w:rsid w:val="00C51EDB"/>
    <w:rsid w:val="00D53A49"/>
    <w:rsid w:val="00DE5E44"/>
    <w:rsid w:val="00E67B22"/>
    <w:rsid w:val="00E90BE3"/>
    <w:rsid w:val="00E96328"/>
    <w:rsid w:val="00F77AC2"/>
    <w:rsid w:val="00F9660F"/>
    <w:rsid w:val="00FA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654F"/>
  <w15:chartTrackingRefBased/>
  <w15:docId w15:val="{278144C6-D024-45A1-99E8-45916E405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E26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D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1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1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1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1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1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1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1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1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1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1E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1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1E"/>
    <w:pPr>
      <w:spacing w:after="160" w:line="278" w:lineRule="auto"/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1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Zihao</dc:creator>
  <cp:keywords/>
  <dc:description/>
  <cp:lastModifiedBy>Zhang, Zihao</cp:lastModifiedBy>
  <cp:revision>31</cp:revision>
  <dcterms:created xsi:type="dcterms:W3CDTF">2025-01-05T18:54:00Z</dcterms:created>
  <dcterms:modified xsi:type="dcterms:W3CDTF">2025-01-05T22:39:00Z</dcterms:modified>
</cp:coreProperties>
</file>