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10997" w14:textId="60397061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B55532">
        <w:rPr>
          <w:rFonts w:ascii="Arial" w:hAnsi="Arial" w:cs="Arial"/>
        </w:rPr>
        <w:t>2</w:t>
      </w:r>
      <w:r w:rsidR="006E6A8B">
        <w:rPr>
          <w:rFonts w:ascii="Arial" w:hAnsi="Arial" w:cs="Arial"/>
        </w:rPr>
        <w:t>5</w:t>
      </w:r>
      <w:r w:rsidR="00252144" w:rsidRPr="00CB61F4">
        <w:rPr>
          <w:rFonts w:ascii="Arial" w:hAnsi="Arial" w:cs="Arial"/>
        </w:rPr>
        <w:t>.03.2023</w:t>
      </w:r>
    </w:p>
    <w:p w14:paraId="0F59A6AC" w14:textId="79CB1078" w:rsidR="00614C56" w:rsidRPr="00CB61F4" w:rsidRDefault="00614C56" w:rsidP="00614C56">
      <w:pPr>
        <w:spacing w:before="60" w:after="60"/>
        <w:rPr>
          <w:rFonts w:ascii="Arial" w:hAnsi="Arial" w:cs="Arial"/>
          <w:b/>
        </w:rPr>
      </w:pPr>
      <w:r w:rsidRPr="00CB61F4">
        <w:rPr>
          <w:rFonts w:ascii="Arial" w:hAnsi="Arial" w:cs="Arial"/>
          <w:b/>
        </w:rPr>
        <w:t xml:space="preserve">Dr. </w:t>
      </w:r>
      <w:r w:rsidR="004071AD" w:rsidRPr="00CB61F4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CB61F4" w:rsidRDefault="004071AD" w:rsidP="00614C56">
      <w:pPr>
        <w:spacing w:after="60"/>
        <w:rPr>
          <w:rFonts w:ascii="Arial" w:hAnsi="Arial" w:cs="Arial"/>
          <w:i/>
        </w:rPr>
      </w:pPr>
      <w:r w:rsidRPr="00CB61F4">
        <w:rPr>
          <w:rFonts w:ascii="Arial" w:hAnsi="Arial" w:cs="Arial"/>
        </w:rPr>
        <w:t xml:space="preserve">Executive </w:t>
      </w:r>
      <w:r w:rsidR="00614C56" w:rsidRPr="00CB61F4">
        <w:rPr>
          <w:rFonts w:ascii="Arial" w:hAnsi="Arial" w:cs="Arial"/>
        </w:rPr>
        <w:t>Editor</w:t>
      </w:r>
      <w:r w:rsidRPr="00CB61F4">
        <w:rPr>
          <w:rFonts w:ascii="Arial" w:hAnsi="Arial" w:cs="Arial"/>
        </w:rPr>
        <w:t>, Royal Society of Chemistry</w:t>
      </w:r>
    </w:p>
    <w:p w14:paraId="45C25226" w14:textId="77777777" w:rsidR="00614C56" w:rsidRPr="00CB61F4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CB61F4" w:rsidRDefault="00614C56" w:rsidP="00614C56">
      <w:pPr>
        <w:spacing w:after="60"/>
        <w:rPr>
          <w:rFonts w:ascii="Arial" w:hAnsi="Arial" w:cs="Arial"/>
        </w:rPr>
      </w:pPr>
      <w:r w:rsidRPr="00CB61F4">
        <w:rPr>
          <w:rFonts w:ascii="Arial" w:hAnsi="Arial" w:cs="Arial"/>
          <w:b/>
        </w:rPr>
        <w:t xml:space="preserve">Subject: </w:t>
      </w:r>
      <w:r w:rsidRPr="00CB61F4">
        <w:rPr>
          <w:rFonts w:ascii="Arial" w:hAnsi="Arial" w:cs="Arial"/>
        </w:rPr>
        <w:t>Manuscript submission</w:t>
      </w:r>
    </w:p>
    <w:p w14:paraId="1E244FA6" w14:textId="456E03C4" w:rsidR="00614C56" w:rsidRPr="00CB61F4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CB61F4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CB61F4">
        <w:rPr>
          <w:rFonts w:ascii="Arial" w:hAnsi="Arial" w:cs="Arial"/>
          <w:snapToGrid w:val="0"/>
          <w:color w:val="000000"/>
        </w:rPr>
        <w:t>Rowan</w:t>
      </w:r>
      <w:r w:rsidRPr="00CB61F4">
        <w:rPr>
          <w:rFonts w:ascii="Arial" w:hAnsi="Arial" w:cs="Arial"/>
          <w:snapToGrid w:val="0"/>
          <w:color w:val="000000"/>
        </w:rPr>
        <w:t>,</w:t>
      </w:r>
    </w:p>
    <w:p w14:paraId="721043EE" w14:textId="7DAA14D9" w:rsidR="000A67E6" w:rsidRPr="00CB61F4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CB61F4">
        <w:rPr>
          <w:rFonts w:ascii="Arial" w:hAnsi="Arial" w:cs="Arial"/>
        </w:rPr>
        <w:t xml:space="preserve">We are pleased to submit our </w:t>
      </w:r>
      <w:r w:rsidR="00C67C27" w:rsidRPr="00CB61F4">
        <w:rPr>
          <w:rFonts w:ascii="Arial" w:hAnsi="Arial" w:cs="Arial"/>
        </w:rPr>
        <w:t>perspective</w:t>
      </w:r>
      <w:r w:rsidRPr="00CB61F4">
        <w:rPr>
          <w:rFonts w:ascii="Arial" w:hAnsi="Arial" w:cs="Arial"/>
        </w:rPr>
        <w:t xml:space="preserve"> titled </w:t>
      </w:r>
      <w:r w:rsidRPr="00CB61F4">
        <w:rPr>
          <w:rFonts w:ascii="Arial" w:hAnsi="Arial" w:cs="Arial"/>
          <w:b/>
        </w:rPr>
        <w:t xml:space="preserve">“Energy crisis in Europe revamps the economic competitiveness of green chemicals” </w:t>
      </w:r>
      <w:r w:rsidRPr="00CB61F4">
        <w:rPr>
          <w:rFonts w:ascii="Arial" w:hAnsi="Arial" w:cs="Arial"/>
        </w:rPr>
        <w:t>by A.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Nabera, I.</w:t>
      </w:r>
      <w:r w:rsidR="00763774">
        <w:rPr>
          <w:rFonts w:ascii="Arial" w:hAnsi="Arial" w:cs="Arial"/>
        </w:rPr>
        <w:noBreakHyphen/>
      </w:r>
      <w:r w:rsidRPr="00CB61F4">
        <w:rPr>
          <w:rFonts w:ascii="Arial" w:hAnsi="Arial" w:cs="Arial"/>
        </w:rPr>
        <w:t>R.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Istrate, A.J.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Mart</w:t>
      </w:r>
      <w:r w:rsidR="00C67C27" w:rsidRPr="00CB61F4">
        <w:rPr>
          <w:rFonts w:ascii="Arial" w:hAnsi="Arial" w:cs="Arial"/>
        </w:rPr>
        <w:t>í</w:t>
      </w:r>
      <w:r w:rsidRPr="00CB61F4">
        <w:rPr>
          <w:rFonts w:ascii="Arial" w:hAnsi="Arial" w:cs="Arial"/>
        </w:rPr>
        <w:t>n</w:t>
      </w:r>
      <w:r w:rsidR="005C0A15" w:rsidRPr="00CB61F4">
        <w:rPr>
          <w:rFonts w:ascii="Arial" w:hAnsi="Arial" w:cs="Arial"/>
        </w:rPr>
        <w:t xml:space="preserve">, </w:t>
      </w:r>
      <w:r w:rsidRPr="00CB61F4">
        <w:rPr>
          <w:rFonts w:ascii="Arial" w:hAnsi="Arial" w:cs="Arial"/>
        </w:rPr>
        <w:t>J.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Pérez</w:t>
      </w:r>
      <w:r w:rsidR="00763774">
        <w:rPr>
          <w:rFonts w:ascii="Arial" w:hAnsi="Arial" w:cs="Arial"/>
        </w:rPr>
        <w:noBreakHyphen/>
      </w:r>
      <w:r w:rsidRPr="00CB61F4">
        <w:rPr>
          <w:rFonts w:ascii="Arial" w:hAnsi="Arial" w:cs="Arial"/>
        </w:rPr>
        <w:t xml:space="preserve">Ramírez </w:t>
      </w:r>
      <w:r w:rsidR="005C0A15" w:rsidRPr="00CB61F4">
        <w:rPr>
          <w:rFonts w:ascii="Arial" w:hAnsi="Arial" w:cs="Arial"/>
        </w:rPr>
        <w:t xml:space="preserve">and </w:t>
      </w:r>
      <w:r w:rsidR="00537984" w:rsidRPr="00CB61F4">
        <w:rPr>
          <w:rFonts w:ascii="Arial" w:eastAsia="Yu Mincho" w:hAnsi="Arial" w:cs="Arial"/>
          <w:bCs/>
          <w:color w:val="000000"/>
          <w:lang w:eastAsia="ja-JP"/>
        </w:rPr>
        <w:t>G. Guillén</w:t>
      </w:r>
      <w:r w:rsidR="00763774">
        <w:rPr>
          <w:rFonts w:ascii="Arial" w:eastAsia="Yu Mincho" w:hAnsi="Arial" w:cs="Arial"/>
          <w:bCs/>
          <w:color w:val="000000"/>
          <w:lang w:eastAsia="ja-JP"/>
        </w:rPr>
        <w:noBreakHyphen/>
      </w:r>
      <w:r w:rsidR="00537984" w:rsidRPr="00CB61F4">
        <w:rPr>
          <w:rFonts w:ascii="Arial" w:eastAsia="Yu Mincho" w:hAnsi="Arial" w:cs="Arial"/>
          <w:bCs/>
          <w:color w:val="000000"/>
          <w:lang w:eastAsia="ja-JP"/>
        </w:rPr>
        <w:t>Gosálbez</w:t>
      </w:r>
      <w:r w:rsidR="00537984" w:rsidRPr="00CB61F4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CB61F4">
        <w:rPr>
          <w:rFonts w:ascii="Arial" w:hAnsi="Arial" w:cs="Arial"/>
        </w:rPr>
        <w:t xml:space="preserve">for consideration in </w:t>
      </w:r>
      <w:r w:rsidRPr="00CB61F4">
        <w:rPr>
          <w:rFonts w:ascii="Arial" w:hAnsi="Arial" w:cs="Arial"/>
          <w:i/>
        </w:rPr>
        <w:t>Green Chemistry</w:t>
      </w:r>
      <w:r w:rsidRPr="00CB61F4">
        <w:rPr>
          <w:rFonts w:ascii="Arial" w:hAnsi="Arial" w:cs="Arial"/>
        </w:rPr>
        <w:t>.</w:t>
      </w:r>
      <w:r w:rsidR="009F42A9" w:rsidRPr="00CB61F4">
        <w:rPr>
          <w:rFonts w:ascii="Arial" w:hAnsi="Arial" w:cs="Arial"/>
        </w:rPr>
        <w:t xml:space="preserve"> </w:t>
      </w:r>
    </w:p>
    <w:p w14:paraId="7F3EED76" w14:textId="48B3C55E" w:rsidR="0032518B" w:rsidRDefault="00723F3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Despite ongoing efforts to develop low</w:t>
      </w:r>
      <w:r>
        <w:rPr>
          <w:rFonts w:ascii="Arial" w:hAnsi="Arial" w:cs="Arial"/>
        </w:rPr>
        <w:noBreakHyphen/>
        <w:t>carbon</w:t>
      </w:r>
      <w:r>
        <w:rPr>
          <w:rFonts w:ascii="Arial" w:hAnsi="Arial" w:cs="Arial"/>
        </w:rPr>
        <w:noBreakHyphen/>
        <w:t>alternatives, t</w:t>
      </w:r>
      <w:r w:rsidR="00F30D78" w:rsidRPr="00CB61F4">
        <w:rPr>
          <w:rFonts w:ascii="Arial" w:hAnsi="Arial" w:cs="Arial"/>
        </w:rPr>
        <w:t xml:space="preserve">he chemical industry is </w:t>
      </w:r>
      <w:r w:rsidR="00E030FC">
        <w:rPr>
          <w:rFonts w:ascii="Arial" w:hAnsi="Arial" w:cs="Arial"/>
        </w:rPr>
        <w:t xml:space="preserve">still </w:t>
      </w:r>
      <w:r w:rsidR="00F30D78" w:rsidRPr="00CB61F4">
        <w:rPr>
          <w:rFonts w:ascii="Arial" w:hAnsi="Arial" w:cs="Arial"/>
        </w:rPr>
        <w:t xml:space="preserve">responsible for 10% of global greenhouse gas emissions. Fossil fuels remain heavily relied upon, particularly in the production of ammonia and methanol, </w:t>
      </w:r>
      <w:r w:rsidR="00A918FC">
        <w:rPr>
          <w:rFonts w:ascii="Arial" w:hAnsi="Arial" w:cs="Arial"/>
        </w:rPr>
        <w:t xml:space="preserve">two major platform chemicals, </w:t>
      </w:r>
      <w:r w:rsidR="00F30D78" w:rsidRPr="00CB61F4">
        <w:rPr>
          <w:rFonts w:ascii="Arial" w:hAnsi="Arial" w:cs="Arial"/>
        </w:rPr>
        <w:t xml:space="preserve">with </w:t>
      </w:r>
      <w:r w:rsidR="00A918FC">
        <w:rPr>
          <w:rFonts w:ascii="Arial" w:hAnsi="Arial" w:cs="Arial"/>
        </w:rPr>
        <w:t xml:space="preserve">their </w:t>
      </w:r>
      <w:r w:rsidR="00F30D78" w:rsidRPr="00CB61F4">
        <w:rPr>
          <w:rFonts w:ascii="Arial" w:hAnsi="Arial" w:cs="Arial"/>
        </w:rPr>
        <w:t>natural ga</w:t>
      </w:r>
      <w:r w:rsidR="00A918FC">
        <w:rPr>
          <w:rFonts w:ascii="Arial" w:hAnsi="Arial" w:cs="Arial"/>
        </w:rPr>
        <w:t>s requirements</w:t>
      </w:r>
      <w:r w:rsidR="00F30D78" w:rsidRPr="00CB61F4">
        <w:rPr>
          <w:rFonts w:ascii="Arial" w:hAnsi="Arial" w:cs="Arial"/>
        </w:rPr>
        <w:t xml:space="preserve"> accounting for two</w:t>
      </w:r>
      <w:r w:rsidR="001758DB">
        <w:rPr>
          <w:rFonts w:ascii="Arial" w:hAnsi="Arial" w:cs="Arial"/>
        </w:rPr>
        <w:noBreakHyphen/>
      </w:r>
      <w:r w:rsidR="00F30D78" w:rsidRPr="00CB61F4">
        <w:rPr>
          <w:rFonts w:ascii="Arial" w:hAnsi="Arial" w:cs="Arial"/>
        </w:rPr>
        <w:t xml:space="preserve">thirds of global </w:t>
      </w:r>
      <w:r w:rsidR="00CD4232">
        <w:rPr>
          <w:rFonts w:ascii="Arial" w:hAnsi="Arial" w:cs="Arial"/>
        </w:rPr>
        <w:t>consumption in the chemical sector</w:t>
      </w:r>
      <w:r w:rsidR="00F30D78" w:rsidRPr="00CB61F4">
        <w:rPr>
          <w:rFonts w:ascii="Arial" w:hAnsi="Arial" w:cs="Arial"/>
        </w:rPr>
        <w:t>. Green hydrogen produced via renewable electricity enable</w:t>
      </w:r>
      <w:r w:rsidR="005A2190">
        <w:rPr>
          <w:rFonts w:ascii="Arial" w:hAnsi="Arial" w:cs="Arial"/>
        </w:rPr>
        <w:t>s</w:t>
      </w:r>
      <w:r w:rsidR="00F30D78" w:rsidRPr="00CB61F4">
        <w:rPr>
          <w:rFonts w:ascii="Arial" w:hAnsi="Arial" w:cs="Arial"/>
        </w:rPr>
        <w:t xml:space="preserve"> sustainable alternatives, but economic feasibility remains a barrier compared to traditional, fossil </w:t>
      </w:r>
      <w:r w:rsidR="00E03DA0" w:rsidRPr="00CB61F4">
        <w:rPr>
          <w:rFonts w:ascii="Arial" w:hAnsi="Arial" w:cs="Arial"/>
        </w:rPr>
        <w:t>resources</w:t>
      </w:r>
      <w:r w:rsidR="001758DB">
        <w:rPr>
          <w:rFonts w:ascii="Arial" w:hAnsi="Arial" w:cs="Arial"/>
        </w:rPr>
        <w:noBreakHyphen/>
      </w:r>
      <w:r w:rsidR="00F30D78" w:rsidRPr="00CB61F4">
        <w:rPr>
          <w:rFonts w:ascii="Arial" w:hAnsi="Arial" w:cs="Arial"/>
        </w:rPr>
        <w:t xml:space="preserve">based </w:t>
      </w:r>
      <w:r w:rsidR="005A2190">
        <w:rPr>
          <w:rFonts w:ascii="Arial" w:hAnsi="Arial" w:cs="Arial"/>
        </w:rPr>
        <w:t>routes</w:t>
      </w:r>
      <w:r w:rsidR="00F30D78" w:rsidRPr="00CB61F4">
        <w:rPr>
          <w:rFonts w:ascii="Arial" w:hAnsi="Arial" w:cs="Arial"/>
        </w:rPr>
        <w:t>.</w:t>
      </w:r>
      <w:r w:rsidR="002268E3">
        <w:rPr>
          <w:rFonts w:ascii="Arial" w:hAnsi="Arial" w:cs="Arial"/>
        </w:rPr>
        <w:t xml:space="preserve"> </w:t>
      </w:r>
      <w:r w:rsidR="0032518B">
        <w:rPr>
          <w:rFonts w:ascii="Arial" w:hAnsi="Arial" w:cs="Arial"/>
        </w:rPr>
        <w:t>However</w:t>
      </w:r>
      <w:r w:rsidR="007B1F23" w:rsidRPr="00CB61F4">
        <w:rPr>
          <w:rFonts w:ascii="Arial" w:hAnsi="Arial" w:cs="Arial"/>
        </w:rPr>
        <w:t xml:space="preserve">, current geopolitical conditions, including surging natural gas and electricity prices, have </w:t>
      </w:r>
      <w:r w:rsidR="0032518B">
        <w:rPr>
          <w:rFonts w:ascii="Arial" w:hAnsi="Arial" w:cs="Arial"/>
        </w:rPr>
        <w:t>resulted in a new scenario in which low</w:t>
      </w:r>
      <w:r w:rsidR="0032518B">
        <w:rPr>
          <w:rFonts w:ascii="Arial" w:hAnsi="Arial" w:cs="Arial"/>
        </w:rPr>
        <w:noBreakHyphen/>
        <w:t>carbon</w:t>
      </w:r>
      <w:r w:rsidR="00002EDA">
        <w:rPr>
          <w:rFonts w:ascii="Arial" w:hAnsi="Arial" w:cs="Arial"/>
        </w:rPr>
        <w:t xml:space="preserve"> chemicals</w:t>
      </w:r>
      <w:r w:rsidR="0032518B">
        <w:rPr>
          <w:rFonts w:ascii="Arial" w:hAnsi="Arial" w:cs="Arial"/>
        </w:rPr>
        <w:t xml:space="preserve"> have the potential to become economically (in addition to environmentally) appealing. </w:t>
      </w:r>
    </w:p>
    <w:p w14:paraId="7294FD16" w14:textId="116DE2E6" w:rsidR="00E411C9" w:rsidRPr="00CB61F4" w:rsidRDefault="0032518B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Using process simulation and techno-economic assessment tools, we here investigate whether the energy crisis taking place in the EU has shifted </w:t>
      </w:r>
      <w:r w:rsidR="007B1F23" w:rsidRPr="00CB61F4">
        <w:rPr>
          <w:rFonts w:ascii="Arial" w:hAnsi="Arial" w:cs="Arial"/>
        </w:rPr>
        <w:t xml:space="preserve">the cost equation for fossil and green ammonia and methanol production in Europe. </w:t>
      </w:r>
      <w:r w:rsidR="002A77C3" w:rsidRPr="00CB61F4">
        <w:rPr>
          <w:rFonts w:ascii="Arial" w:hAnsi="Arial" w:cs="Arial"/>
        </w:rPr>
        <w:t xml:space="preserve">According to </w:t>
      </w:r>
      <w:r w:rsidR="00AD1EF0" w:rsidRPr="00CB61F4">
        <w:rPr>
          <w:rFonts w:ascii="Arial" w:hAnsi="Arial" w:cs="Arial"/>
        </w:rPr>
        <w:t>our</w:t>
      </w:r>
      <w:r w:rsidR="002A77C3" w:rsidRPr="00CB61F4">
        <w:rPr>
          <w:rFonts w:ascii="Arial" w:hAnsi="Arial" w:cs="Arial"/>
        </w:rPr>
        <w:t xml:space="preserve"> study,</w:t>
      </w:r>
      <w:r w:rsidR="007B1F23" w:rsidRPr="00CB61F4">
        <w:rPr>
          <w:rFonts w:ascii="Arial" w:hAnsi="Arial" w:cs="Arial"/>
        </w:rPr>
        <w:t xml:space="preserve"> </w:t>
      </w:r>
      <w:r w:rsidR="00154206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estimated </w:t>
      </w:r>
      <w:r w:rsidR="007B1F23" w:rsidRPr="00CB61F4">
        <w:rPr>
          <w:rFonts w:ascii="Arial" w:hAnsi="Arial" w:cs="Arial"/>
        </w:rPr>
        <w:t xml:space="preserve">production costs for fossil ammonia and methanol reached </w:t>
      </w:r>
      <w:r w:rsidR="007B1F23" w:rsidRPr="00CB61F4">
        <w:rPr>
          <w:rFonts w:ascii="Arial" w:hAnsi="Arial" w:cs="Arial"/>
          <w:i/>
          <w:iCs/>
        </w:rPr>
        <w:t>ca.</w:t>
      </w:r>
      <w:r w:rsidR="007B1F23" w:rsidRPr="00CB61F4">
        <w:rPr>
          <w:rFonts w:ascii="Arial" w:hAnsi="Arial" w:cs="Arial"/>
        </w:rPr>
        <w:t xml:space="preserve"> 2</w:t>
      </w:r>
      <w:r w:rsidR="00452C9E" w:rsidRPr="00CB61F4">
        <w:rPr>
          <w:rFonts w:ascii="Arial" w:hAnsi="Arial" w:cs="Arial"/>
        </w:rPr>
        <w:t>.</w:t>
      </w:r>
      <w:r w:rsidR="007B1F23" w:rsidRPr="00CB61F4">
        <w:rPr>
          <w:rFonts w:ascii="Arial" w:hAnsi="Arial" w:cs="Arial"/>
        </w:rPr>
        <w:t>4 and 2</w:t>
      </w:r>
      <w:r w:rsidR="00452C9E" w:rsidRPr="00CB61F4">
        <w:rPr>
          <w:rFonts w:ascii="Arial" w:hAnsi="Arial" w:cs="Arial"/>
        </w:rPr>
        <w:t>.</w:t>
      </w:r>
      <w:r w:rsidR="007B1F23" w:rsidRPr="00CB61F4">
        <w:rPr>
          <w:rFonts w:ascii="Arial" w:hAnsi="Arial" w:cs="Arial"/>
        </w:rPr>
        <w:t>2</w:t>
      </w:r>
      <w:r w:rsidR="00DE0986" w:rsidRPr="00CB61F4">
        <w:rPr>
          <w:rFonts w:ascii="Arial" w:hAnsi="Arial" w:cs="Arial"/>
        </w:rPr>
        <w:t> </w:t>
      </w:r>
      <w:r w:rsidR="007B1F23" w:rsidRPr="00CB61F4">
        <w:rPr>
          <w:rFonts w:ascii="Arial" w:hAnsi="Arial" w:cs="Arial"/>
        </w:rPr>
        <w:t>USD</w:t>
      </w:r>
      <w:r w:rsidR="00DE0986" w:rsidRPr="00CB61F4">
        <w:rPr>
          <w:rFonts w:ascii="Arial" w:hAnsi="Arial" w:cs="Arial"/>
        </w:rPr>
        <w:t> </w:t>
      </w:r>
      <w:r w:rsidR="00387CAC" w:rsidRPr="00CB61F4">
        <w:rPr>
          <w:rFonts w:ascii="Arial" w:hAnsi="Arial" w:cs="Arial"/>
        </w:rPr>
        <w:t>kg</w:t>
      </w:r>
      <w:r w:rsidR="00387CAC" w:rsidRPr="00CB61F4">
        <w:rPr>
          <w:rFonts w:ascii="Arial" w:hAnsi="Arial" w:cs="Arial"/>
          <w:vertAlign w:val="superscript"/>
        </w:rPr>
        <w:t>−1</w:t>
      </w:r>
      <w:r w:rsidR="007B1F23" w:rsidRPr="00CB61F4">
        <w:rPr>
          <w:rFonts w:ascii="Arial" w:hAnsi="Arial" w:cs="Arial"/>
        </w:rPr>
        <w:t>, respectively, during the peak of natural gas spot prices in August 2022</w:t>
      </w:r>
      <w:r w:rsidR="00192737" w:rsidRPr="00CB61F4">
        <w:rPr>
          <w:rFonts w:ascii="Arial" w:hAnsi="Arial" w:cs="Arial"/>
        </w:rPr>
        <w:t xml:space="preserve">, </w:t>
      </w:r>
      <w:r w:rsidR="00EC3447" w:rsidRPr="00CB61F4">
        <w:rPr>
          <w:rFonts w:ascii="Arial" w:hAnsi="Arial" w:cs="Arial"/>
        </w:rPr>
        <w:t>3</w:t>
      </w:r>
      <w:r w:rsidR="008A320A" w:rsidRPr="00CB61F4">
        <w:rPr>
          <w:rFonts w:ascii="Arial" w:hAnsi="Arial" w:cs="Arial"/>
        </w:rPr>
        <w:t>−</w:t>
      </w:r>
      <w:r w:rsidR="00EC3447" w:rsidRPr="00CB61F4">
        <w:rPr>
          <w:rFonts w:ascii="Arial" w:hAnsi="Arial" w:cs="Arial"/>
        </w:rPr>
        <w:t>4</w:t>
      </w:r>
      <w:r w:rsidR="007B1F23" w:rsidRPr="00CB61F4">
        <w:rPr>
          <w:rFonts w:ascii="Arial" w:hAnsi="Arial" w:cs="Arial"/>
        </w:rPr>
        <w:t xml:space="preserve"> times higher than the same period in 2021.</w:t>
      </w:r>
      <w:r w:rsidR="0007322E" w:rsidRPr="00CB61F4">
        <w:rPr>
          <w:rFonts w:ascii="Arial" w:hAnsi="Arial" w:cs="Arial"/>
        </w:rPr>
        <w:t xml:space="preserve"> </w:t>
      </w:r>
      <w:r w:rsidR="0064473A">
        <w:rPr>
          <w:rFonts w:ascii="Arial" w:hAnsi="Arial" w:cs="Arial"/>
        </w:rPr>
        <w:t>Based on our production cost estimates, g</w:t>
      </w:r>
      <w:r w:rsidR="0007322E" w:rsidRPr="00CB61F4">
        <w:rPr>
          <w:rFonts w:ascii="Arial" w:hAnsi="Arial" w:cs="Arial"/>
        </w:rPr>
        <w:t>reen ammonia and methanol produced through on</w:t>
      </w:r>
      <w:r w:rsidR="001758DB">
        <w:rPr>
          <w:rFonts w:ascii="Arial" w:hAnsi="Arial" w:cs="Arial"/>
        </w:rPr>
        <w:noBreakHyphen/>
      </w:r>
      <w:r w:rsidR="0007322E" w:rsidRPr="00CB61F4">
        <w:rPr>
          <w:rFonts w:ascii="Arial" w:hAnsi="Arial" w:cs="Arial"/>
        </w:rPr>
        <w:t xml:space="preserve">shore wind electricity via water electrolysis, however, </w:t>
      </w:r>
      <w:r w:rsidR="0064473A">
        <w:rPr>
          <w:rFonts w:ascii="Arial" w:hAnsi="Arial" w:cs="Arial"/>
        </w:rPr>
        <w:t>became</w:t>
      </w:r>
      <w:r w:rsidR="0007322E" w:rsidRPr="00CB61F4">
        <w:rPr>
          <w:rFonts w:ascii="Arial" w:hAnsi="Arial" w:cs="Arial"/>
        </w:rPr>
        <w:t xml:space="preserve"> economically </w:t>
      </w:r>
      <w:r w:rsidR="00BC6FE8" w:rsidRPr="00CB61F4">
        <w:rPr>
          <w:rFonts w:ascii="Arial" w:hAnsi="Arial" w:cs="Arial"/>
        </w:rPr>
        <w:t>competitive</w:t>
      </w:r>
      <w:r w:rsidR="0007322E" w:rsidRPr="00CB61F4">
        <w:rPr>
          <w:rFonts w:ascii="Arial" w:hAnsi="Arial" w:cs="Arial"/>
        </w:rPr>
        <w:t xml:space="preserve"> during the same period. </w:t>
      </w:r>
      <w:r w:rsidR="00E411C9" w:rsidRPr="00CB61F4">
        <w:rPr>
          <w:rFonts w:ascii="Arial" w:hAnsi="Arial" w:cs="Arial"/>
        </w:rPr>
        <w:t>Wind</w:t>
      </w:r>
      <w:r w:rsidR="001758DB">
        <w:rPr>
          <w:rFonts w:ascii="Arial" w:hAnsi="Arial" w:cs="Arial"/>
        </w:rPr>
        <w:noBreakHyphen/>
      </w:r>
      <w:r w:rsidR="00E411C9" w:rsidRPr="00CB61F4">
        <w:rPr>
          <w:rFonts w:ascii="Arial" w:hAnsi="Arial" w:cs="Arial"/>
        </w:rPr>
        <w:t>based ammonia was especially advantageous, with costs ranging from 1</w:t>
      </w:r>
      <w:r w:rsidR="0086438B" w:rsidRPr="00CB61F4">
        <w:rPr>
          <w:rFonts w:ascii="Arial" w:hAnsi="Arial" w:cs="Arial"/>
        </w:rPr>
        <w:t>.</w:t>
      </w:r>
      <w:r w:rsidR="00E411C9" w:rsidRPr="00CB61F4">
        <w:rPr>
          <w:rFonts w:ascii="Arial" w:hAnsi="Arial" w:cs="Arial"/>
        </w:rPr>
        <w:t>3</w:t>
      </w:r>
      <w:r w:rsidR="008C2038" w:rsidRPr="00CB61F4">
        <w:rPr>
          <w:rFonts w:ascii="Arial" w:hAnsi="Arial" w:cs="Arial"/>
        </w:rPr>
        <w:t xml:space="preserve"> </w:t>
      </w:r>
      <w:r w:rsidR="00E411C9" w:rsidRPr="00CB61F4">
        <w:rPr>
          <w:rFonts w:ascii="Arial" w:hAnsi="Arial" w:cs="Arial"/>
        </w:rPr>
        <w:t>to</w:t>
      </w:r>
      <w:r w:rsidR="008C2038" w:rsidRPr="00CB61F4">
        <w:rPr>
          <w:rFonts w:ascii="Arial" w:hAnsi="Arial" w:cs="Arial"/>
        </w:rPr>
        <w:t xml:space="preserve"> </w:t>
      </w:r>
      <w:r w:rsidR="00E411C9" w:rsidRPr="00CB61F4">
        <w:rPr>
          <w:rFonts w:ascii="Arial" w:hAnsi="Arial" w:cs="Arial"/>
        </w:rPr>
        <w:t>1</w:t>
      </w:r>
      <w:r w:rsidR="0086438B" w:rsidRPr="00CB61F4">
        <w:rPr>
          <w:rFonts w:ascii="Arial" w:hAnsi="Arial" w:cs="Arial"/>
        </w:rPr>
        <w:t>.</w:t>
      </w:r>
      <w:r w:rsidR="00E411C9" w:rsidRPr="00CB61F4">
        <w:rPr>
          <w:rFonts w:ascii="Arial" w:hAnsi="Arial" w:cs="Arial"/>
        </w:rPr>
        <w:t>6</w:t>
      </w:r>
      <w:r w:rsidR="00DE0986" w:rsidRPr="00CB61F4">
        <w:rPr>
          <w:rFonts w:ascii="Arial" w:hAnsi="Arial" w:cs="Arial"/>
        </w:rPr>
        <w:t> </w:t>
      </w:r>
      <w:r w:rsidR="00E411C9" w:rsidRPr="00CB61F4">
        <w:rPr>
          <w:rFonts w:ascii="Arial" w:hAnsi="Arial" w:cs="Arial"/>
        </w:rPr>
        <w:t>USD</w:t>
      </w:r>
      <w:r w:rsidR="00DE0986" w:rsidRPr="00CB61F4">
        <w:rPr>
          <w:rFonts w:ascii="Arial" w:hAnsi="Arial" w:cs="Arial"/>
        </w:rPr>
        <w:t> </w:t>
      </w:r>
      <w:r w:rsidR="00387CAC" w:rsidRPr="00CB61F4">
        <w:rPr>
          <w:rFonts w:ascii="Arial" w:hAnsi="Arial" w:cs="Arial"/>
        </w:rPr>
        <w:t>kg</w:t>
      </w:r>
      <w:r w:rsidR="00387CAC" w:rsidRPr="00CB61F4">
        <w:rPr>
          <w:rFonts w:ascii="Arial" w:hAnsi="Arial" w:cs="Arial"/>
          <w:vertAlign w:val="superscript"/>
        </w:rPr>
        <w:t>−1</w:t>
      </w:r>
      <w:r w:rsidR="00E411C9" w:rsidRPr="00CB61F4">
        <w:rPr>
          <w:rFonts w:ascii="Arial" w:hAnsi="Arial" w:cs="Arial"/>
        </w:rPr>
        <w:t xml:space="preserve">, outperforming its fossil counterpart. </w:t>
      </w:r>
      <w:r w:rsidR="0064473A">
        <w:rPr>
          <w:rFonts w:ascii="Arial" w:hAnsi="Arial" w:cs="Arial"/>
        </w:rPr>
        <w:t>Moreover, a</w:t>
      </w:r>
      <w:r w:rsidR="00E411C9" w:rsidRPr="00CB61F4">
        <w:rPr>
          <w:rFonts w:ascii="Arial" w:hAnsi="Arial" w:cs="Arial"/>
        </w:rPr>
        <w:t>n environmental assessment found that</w:t>
      </w:r>
      <w:r w:rsidR="0064473A">
        <w:rPr>
          <w:rFonts w:ascii="Arial" w:hAnsi="Arial" w:cs="Arial"/>
        </w:rPr>
        <w:t xml:space="preserve"> the low</w:t>
      </w:r>
      <w:r w:rsidR="0064473A">
        <w:rPr>
          <w:rFonts w:ascii="Arial" w:hAnsi="Arial" w:cs="Arial"/>
        </w:rPr>
        <w:noBreakHyphen/>
        <w:t>carbon routes would lead to extremely competitive carbon avoidance costs when compared to negative emission technologies, even becoming negative in some cases</w:t>
      </w:r>
      <w:r w:rsidR="00E411C9" w:rsidRPr="00CB61F4">
        <w:rPr>
          <w:rFonts w:ascii="Arial" w:hAnsi="Arial" w:cs="Arial"/>
        </w:rPr>
        <w:t>.</w:t>
      </w:r>
    </w:p>
    <w:p w14:paraId="0114AF6F" w14:textId="212E68A8" w:rsidR="00025BBF" w:rsidRPr="00CB61F4" w:rsidRDefault="00025BBF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 xml:space="preserve">Our study underscores the exceptional potential for Europe to spearhead the shift towards a sustainable chemical industry, considering the proven </w:t>
      </w:r>
      <w:r w:rsidR="00FE665A">
        <w:rPr>
          <w:rFonts w:ascii="Arial" w:hAnsi="Arial" w:cs="Arial"/>
        </w:rPr>
        <w:t>uncertainty in</w:t>
      </w:r>
      <w:r w:rsidRPr="00CB61F4">
        <w:rPr>
          <w:rFonts w:ascii="Arial" w:hAnsi="Arial" w:cs="Arial"/>
        </w:rPr>
        <w:t xml:space="preserve"> nat</w:t>
      </w:r>
      <w:bookmarkStart w:id="2" w:name="_GoBack"/>
      <w:bookmarkEnd w:id="2"/>
      <w:r w:rsidRPr="00CB61F4">
        <w:rPr>
          <w:rFonts w:ascii="Arial" w:hAnsi="Arial" w:cs="Arial"/>
        </w:rPr>
        <w:t>ural gas supply and price fluctuations. We trust that our study will prompt vigorous discussions within academic, industrial, and policymaking circles to expedite the transition towards sustainable practices.</w:t>
      </w:r>
      <w:r w:rsidR="00D3777B" w:rsidRPr="00CB61F4">
        <w:rPr>
          <w:rFonts w:ascii="Arial" w:hAnsi="Arial" w:cs="Arial"/>
        </w:rPr>
        <w:t xml:space="preserve"> Please find attached the manuscript, supplementary information and table of content entry.</w:t>
      </w:r>
    </w:p>
    <w:p w14:paraId="47E65E32" w14:textId="5F2640C7" w:rsidR="0072423E" w:rsidRPr="00CB61F4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>W</w:t>
      </w:r>
      <w:r w:rsidR="0072423E" w:rsidRPr="00CB61F4">
        <w:rPr>
          <w:rFonts w:ascii="Arial" w:hAnsi="Arial" w:cs="Arial"/>
        </w:rPr>
        <w:t>e look forward to hearing from you.</w:t>
      </w:r>
    </w:p>
    <w:p w14:paraId="014EF5E1" w14:textId="1EBCB131" w:rsidR="00614C56" w:rsidRPr="00CB61F4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>Best wishes</w:t>
      </w:r>
      <w:r w:rsidR="00614C56" w:rsidRPr="00CB61F4">
        <w:rPr>
          <w:rFonts w:ascii="Arial" w:hAnsi="Arial" w:cs="Arial"/>
        </w:rPr>
        <w:t>,</w:t>
      </w:r>
    </w:p>
    <w:p w14:paraId="4D3B77D4" w14:textId="7B8BFC2F" w:rsidR="00614C56" w:rsidRPr="00CB61F4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44569B9F" w14:textId="77777777" w:rsidR="00EA7BB7" w:rsidRPr="00CB61F4" w:rsidRDefault="00EA7BB7" w:rsidP="00614C56">
      <w:pPr>
        <w:pStyle w:val="BriefBeilagen"/>
        <w:spacing w:before="120" w:line="264" w:lineRule="auto"/>
        <w:rPr>
          <w:rFonts w:cs="Arial"/>
          <w:sz w:val="20"/>
        </w:rPr>
      </w:pPr>
    </w:p>
    <w:p w14:paraId="253A506C" w14:textId="77777777" w:rsidR="007C7616" w:rsidRDefault="007C7616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0D24BF0A" w:rsidR="00614C56" w:rsidRPr="00CB61F4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CB61F4">
        <w:rPr>
          <w:rFonts w:cs="Arial"/>
          <w:sz w:val="20"/>
        </w:rPr>
        <w:t>Prof. Dr. Gonzalo Guillén</w:t>
      </w:r>
      <w:r w:rsidR="00613EF6">
        <w:rPr>
          <w:rFonts w:cs="Arial"/>
          <w:sz w:val="20"/>
        </w:rPr>
        <w:noBreakHyphen/>
      </w:r>
      <w:r w:rsidRPr="00CB61F4">
        <w:rPr>
          <w:rFonts w:cs="Arial"/>
          <w:sz w:val="20"/>
        </w:rPr>
        <w:t>Gosálbez on behalf of all the co</w:t>
      </w:r>
      <w:r w:rsidR="00613EF6">
        <w:rPr>
          <w:rFonts w:cs="Arial"/>
          <w:sz w:val="20"/>
        </w:rPr>
        <w:noBreakHyphen/>
      </w:r>
      <w:r w:rsidRPr="00CB61F4">
        <w:rPr>
          <w:rFonts w:cs="Arial"/>
          <w:sz w:val="20"/>
        </w:rPr>
        <w:t xml:space="preserve">authors. </w:t>
      </w:r>
    </w:p>
    <w:p w14:paraId="3721B127" w14:textId="68083674" w:rsidR="00734D6F" w:rsidRPr="00CB61F4" w:rsidRDefault="00734D6F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1E1DF363" w14:textId="496EC6C0" w:rsidR="00734D6F" w:rsidRPr="00CB61F4" w:rsidRDefault="00734D6F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3F47CF1B" w14:textId="77777777" w:rsidR="004D0233" w:rsidRDefault="004D0233" w:rsidP="00E77B64">
      <w:pPr>
        <w:jc w:val="both"/>
        <w:rPr>
          <w:rFonts w:ascii="Arial" w:hAnsi="Arial" w:cs="Arial"/>
          <w:b/>
        </w:rPr>
      </w:pPr>
    </w:p>
    <w:p w14:paraId="17A88473" w14:textId="77777777" w:rsidR="004D0233" w:rsidRDefault="004D0233" w:rsidP="00E77B64">
      <w:pPr>
        <w:jc w:val="both"/>
        <w:rPr>
          <w:rFonts w:ascii="Arial" w:hAnsi="Arial" w:cs="Arial"/>
          <w:b/>
        </w:rPr>
      </w:pPr>
    </w:p>
    <w:p w14:paraId="6B24BCF3" w14:textId="40E1207F" w:rsidR="00734D6F" w:rsidRPr="00641F67" w:rsidRDefault="00734D6F" w:rsidP="00E77B64">
      <w:pPr>
        <w:jc w:val="both"/>
        <w:rPr>
          <w:rFonts w:ascii="Arial" w:hAnsi="Arial" w:cs="Arial"/>
          <w:b/>
        </w:rPr>
      </w:pPr>
      <w:r w:rsidRPr="00641F67">
        <w:rPr>
          <w:rFonts w:ascii="Arial" w:hAnsi="Arial" w:cs="Arial"/>
          <w:b/>
        </w:rPr>
        <w:lastRenderedPageBreak/>
        <w:t>List of suggest</w:t>
      </w:r>
      <w:r w:rsidR="00EB2B19" w:rsidRPr="00641F67">
        <w:rPr>
          <w:rFonts w:ascii="Arial" w:hAnsi="Arial" w:cs="Arial"/>
          <w:b/>
        </w:rPr>
        <w:t>ed</w:t>
      </w:r>
      <w:r w:rsidRPr="00641F67">
        <w:rPr>
          <w:rFonts w:ascii="Arial" w:hAnsi="Arial" w:cs="Arial"/>
          <w:b/>
        </w:rPr>
        <w:t xml:space="preserve"> reviewers</w:t>
      </w:r>
    </w:p>
    <w:bookmarkEnd w:id="0"/>
    <w:p w14:paraId="037E3F05" w14:textId="217F9679" w:rsidR="004C3AD9" w:rsidRPr="00641F67" w:rsidRDefault="00596ADB" w:rsidP="00E77B64">
      <w:pPr>
        <w:jc w:val="both"/>
        <w:rPr>
          <w:rFonts w:ascii="Arial" w:hAnsi="Arial" w:cs="Arial"/>
        </w:rPr>
      </w:pPr>
    </w:p>
    <w:p w14:paraId="1E4FFF3D" w14:textId="05FD7197" w:rsidR="00FD0C2C" w:rsidRPr="007F7CCF" w:rsidRDefault="00FD0C2C" w:rsidP="007F7CC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41F67">
        <w:rPr>
          <w:rFonts w:ascii="Arial" w:hAnsi="Arial" w:cs="Arial"/>
          <w:b/>
        </w:rPr>
        <w:t xml:space="preserve">Prof. Dr. Geoffrey A. </w:t>
      </w:r>
      <w:proofErr w:type="spellStart"/>
      <w:r w:rsidRPr="00641F67">
        <w:rPr>
          <w:rFonts w:ascii="Arial" w:hAnsi="Arial" w:cs="Arial"/>
          <w:b/>
        </w:rPr>
        <w:t>Ozin</w:t>
      </w:r>
      <w:proofErr w:type="spellEnd"/>
    </w:p>
    <w:p w14:paraId="611C5CA5" w14:textId="2DA52FB0" w:rsidR="008206D6" w:rsidRDefault="008206D6" w:rsidP="008206D6">
      <w:pPr>
        <w:ind w:left="708"/>
        <w:jc w:val="both"/>
        <w:rPr>
          <w:rFonts w:ascii="Arial" w:hAnsi="Arial" w:cs="Arial"/>
        </w:rPr>
      </w:pPr>
      <w:r w:rsidRPr="008206D6">
        <w:rPr>
          <w:rFonts w:ascii="Arial" w:hAnsi="Arial" w:cs="Arial"/>
        </w:rPr>
        <w:t>Solar Fuels Group, Department of Chemistry, University of Toronto, 80th Street, George,</w:t>
      </w:r>
      <w:r>
        <w:rPr>
          <w:rFonts w:ascii="Arial" w:hAnsi="Arial" w:cs="Arial"/>
        </w:rPr>
        <w:t xml:space="preserve"> </w:t>
      </w:r>
      <w:r w:rsidRPr="008206D6">
        <w:rPr>
          <w:rFonts w:ascii="Arial" w:hAnsi="Arial" w:cs="Arial"/>
        </w:rPr>
        <w:t>Ontario</w:t>
      </w:r>
      <w:r w:rsidR="00C56670">
        <w:rPr>
          <w:rFonts w:ascii="Arial" w:hAnsi="Arial" w:cs="Arial"/>
        </w:rPr>
        <w:t> </w:t>
      </w:r>
      <w:r w:rsidRPr="008206D6">
        <w:rPr>
          <w:rFonts w:ascii="Arial" w:hAnsi="Arial" w:cs="Arial"/>
        </w:rPr>
        <w:t>M5S 3H6, Canada</w:t>
      </w:r>
    </w:p>
    <w:p w14:paraId="66026AE6" w14:textId="47F6C625" w:rsidR="00E77B64" w:rsidRPr="00333CA5" w:rsidRDefault="00596ADB" w:rsidP="00333CA5">
      <w:pPr>
        <w:ind w:firstLine="708"/>
        <w:jc w:val="both"/>
        <w:rPr>
          <w:rFonts w:ascii="Arial" w:hAnsi="Arial" w:cs="Arial"/>
        </w:rPr>
      </w:pPr>
      <w:hyperlink r:id="rId7" w:history="1">
        <w:r w:rsidR="00333CA5" w:rsidRPr="00333CA5">
          <w:rPr>
            <w:rStyle w:val="Hyperlink"/>
            <w:rFonts w:ascii="Arial" w:hAnsi="Arial" w:cs="Arial"/>
            <w:color w:val="auto"/>
            <w:u w:val="none"/>
          </w:rPr>
          <w:t>g.ozin@utoronto.ca</w:t>
        </w:r>
      </w:hyperlink>
    </w:p>
    <w:p w14:paraId="02692C30" w14:textId="77FD6C18" w:rsidR="00E77B64" w:rsidRPr="00641F67" w:rsidRDefault="00E77B64" w:rsidP="00333CA5">
      <w:pPr>
        <w:jc w:val="both"/>
        <w:rPr>
          <w:rFonts w:ascii="Arial" w:hAnsi="Arial" w:cs="Arial"/>
        </w:rPr>
      </w:pPr>
    </w:p>
    <w:p w14:paraId="5BB2E6FF" w14:textId="46E664E5" w:rsidR="003D076C" w:rsidRPr="007F7CCF" w:rsidRDefault="003D076C" w:rsidP="007F7CC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lang w:val="de-CH"/>
        </w:rPr>
      </w:pPr>
      <w:r w:rsidRPr="00641F67">
        <w:rPr>
          <w:rFonts w:ascii="Arial" w:hAnsi="Arial" w:cs="Arial"/>
          <w:b/>
        </w:rPr>
        <w:t xml:space="preserve">Dr. </w:t>
      </w:r>
      <w:r w:rsidR="00192695" w:rsidRPr="00192695">
        <w:rPr>
          <w:rFonts w:ascii="Arial" w:hAnsi="Arial" w:cs="Arial"/>
          <w:b/>
          <w:bCs/>
        </w:rPr>
        <w:t xml:space="preserve">Rosa M. </w:t>
      </w:r>
      <w:proofErr w:type="spellStart"/>
      <w:r w:rsidR="00192695" w:rsidRPr="00192695">
        <w:rPr>
          <w:rFonts w:ascii="Arial" w:hAnsi="Arial" w:cs="Arial"/>
          <w:b/>
          <w:bCs/>
        </w:rPr>
        <w:t>Cuéllar</w:t>
      </w:r>
      <w:proofErr w:type="spellEnd"/>
      <w:r w:rsidR="00192695" w:rsidRPr="00192695">
        <w:rPr>
          <w:rFonts w:ascii="Arial" w:hAnsi="Arial" w:cs="Arial"/>
          <w:b/>
          <w:bCs/>
        </w:rPr>
        <w:t>-Franca</w:t>
      </w:r>
    </w:p>
    <w:p w14:paraId="319E8474" w14:textId="332152F6" w:rsidR="00E773C9" w:rsidRDefault="00E773C9" w:rsidP="003D076C">
      <w:pPr>
        <w:ind w:left="708"/>
        <w:jc w:val="both"/>
        <w:rPr>
          <w:rFonts w:ascii="Arial" w:hAnsi="Arial" w:cs="Arial"/>
        </w:rPr>
      </w:pPr>
      <w:r w:rsidRPr="00E773C9">
        <w:rPr>
          <w:rFonts w:ascii="Arial" w:hAnsi="Arial" w:cs="Arial"/>
        </w:rPr>
        <w:t>Department of Chemical Engineering, The University of Manchester, Manchester</w:t>
      </w:r>
      <w:r w:rsidR="002B7FBF">
        <w:rPr>
          <w:rFonts w:ascii="Arial" w:hAnsi="Arial" w:cs="Arial"/>
        </w:rPr>
        <w:t xml:space="preserve"> </w:t>
      </w:r>
      <w:r w:rsidRPr="00E773C9">
        <w:rPr>
          <w:rFonts w:ascii="Arial" w:hAnsi="Arial" w:cs="Arial"/>
        </w:rPr>
        <w:t>M13</w:t>
      </w:r>
      <w:r w:rsidR="00563EC6">
        <w:rPr>
          <w:rFonts w:ascii="Arial" w:hAnsi="Arial" w:cs="Arial"/>
        </w:rPr>
        <w:t xml:space="preserve"> </w:t>
      </w:r>
      <w:r w:rsidRPr="00E773C9">
        <w:rPr>
          <w:rFonts w:ascii="Arial" w:hAnsi="Arial" w:cs="Arial"/>
        </w:rPr>
        <w:t>9PL, United</w:t>
      </w:r>
      <w:r w:rsidR="00A01C58">
        <w:rPr>
          <w:rFonts w:ascii="Arial" w:hAnsi="Arial" w:cs="Arial"/>
        </w:rPr>
        <w:t> </w:t>
      </w:r>
      <w:r w:rsidRPr="00E773C9">
        <w:rPr>
          <w:rFonts w:ascii="Arial" w:hAnsi="Arial" w:cs="Arial"/>
        </w:rPr>
        <w:t>Kingdom</w:t>
      </w:r>
    </w:p>
    <w:p w14:paraId="720044A1" w14:textId="4A04B4F2" w:rsidR="003D076C" w:rsidRPr="00333CA5" w:rsidRDefault="00596ADB" w:rsidP="003D076C">
      <w:pPr>
        <w:ind w:left="708"/>
        <w:jc w:val="both"/>
        <w:rPr>
          <w:rFonts w:ascii="Arial" w:hAnsi="Arial" w:cs="Arial"/>
        </w:rPr>
      </w:pPr>
      <w:hyperlink r:id="rId8" w:history="1">
        <w:r w:rsidR="003D076C" w:rsidRPr="00333CA5">
          <w:rPr>
            <w:rStyle w:val="Hyperlink"/>
            <w:rFonts w:ascii="Arial" w:hAnsi="Arial" w:cs="Arial"/>
            <w:color w:val="auto"/>
            <w:u w:val="none"/>
          </w:rPr>
          <w:t>rosa.cuellarfranca@manchester.ac.uk</w:t>
        </w:r>
      </w:hyperlink>
    </w:p>
    <w:p w14:paraId="5F279B98" w14:textId="77777777" w:rsidR="003D076C" w:rsidRPr="00333CA5" w:rsidRDefault="003D076C" w:rsidP="00333CA5">
      <w:pPr>
        <w:jc w:val="both"/>
        <w:rPr>
          <w:rFonts w:ascii="Arial" w:hAnsi="Arial" w:cs="Arial"/>
          <w:b/>
        </w:rPr>
      </w:pPr>
    </w:p>
    <w:p w14:paraId="687FFC8B" w14:textId="2687A76F" w:rsidR="00E77B64" w:rsidRPr="007F7CCF" w:rsidRDefault="00E30F28" w:rsidP="007F7CC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41F67">
        <w:rPr>
          <w:rFonts w:ascii="Arial" w:hAnsi="Arial" w:cs="Arial"/>
          <w:b/>
        </w:rPr>
        <w:t>Prof.</w:t>
      </w:r>
      <w:r w:rsidR="000B0897" w:rsidRPr="00641F67">
        <w:rPr>
          <w:rFonts w:ascii="Arial" w:hAnsi="Arial" w:cs="Arial"/>
          <w:b/>
        </w:rPr>
        <w:t xml:space="preserve"> </w:t>
      </w:r>
      <w:r w:rsidR="00E370B0" w:rsidRPr="00641F67">
        <w:rPr>
          <w:rFonts w:ascii="Arial" w:hAnsi="Arial" w:cs="Arial"/>
          <w:b/>
        </w:rPr>
        <w:t xml:space="preserve">Dr. </w:t>
      </w:r>
      <w:r w:rsidR="00A01C58" w:rsidRPr="00A01C58">
        <w:rPr>
          <w:rFonts w:ascii="Arial" w:hAnsi="Arial" w:cs="Arial"/>
          <w:b/>
          <w:bCs/>
        </w:rPr>
        <w:t>Andrea Ramírez</w:t>
      </w:r>
    </w:p>
    <w:p w14:paraId="5485AC9B" w14:textId="77777777" w:rsidR="00A01C58" w:rsidRDefault="00A01C58" w:rsidP="00333CA5">
      <w:pPr>
        <w:ind w:firstLine="708"/>
        <w:jc w:val="both"/>
        <w:rPr>
          <w:rFonts w:ascii="Arial" w:hAnsi="Arial" w:cs="Arial"/>
        </w:rPr>
      </w:pPr>
      <w:r w:rsidRPr="00A01C58">
        <w:rPr>
          <w:rFonts w:ascii="Arial" w:hAnsi="Arial" w:cs="Arial"/>
        </w:rPr>
        <w:t>Delft University of Technology, Delft 2628, The Netherlands</w:t>
      </w:r>
    </w:p>
    <w:p w14:paraId="331F76FC" w14:textId="7B325221" w:rsidR="00E77B64" w:rsidRPr="00333CA5" w:rsidRDefault="00596ADB" w:rsidP="00333CA5">
      <w:pPr>
        <w:ind w:firstLine="708"/>
        <w:jc w:val="both"/>
        <w:rPr>
          <w:rFonts w:ascii="Arial" w:hAnsi="Arial" w:cs="Arial"/>
        </w:rPr>
      </w:pPr>
      <w:hyperlink r:id="rId9" w:history="1">
        <w:r w:rsidR="00333CA5" w:rsidRPr="00333CA5">
          <w:rPr>
            <w:rStyle w:val="Hyperlink"/>
            <w:rFonts w:ascii="Arial" w:hAnsi="Arial" w:cs="Arial"/>
            <w:color w:val="auto"/>
            <w:u w:val="none"/>
          </w:rPr>
          <w:t>c.a.ramirezramirez@tudelft.nl</w:t>
        </w:r>
      </w:hyperlink>
    </w:p>
    <w:p w14:paraId="50857A4D" w14:textId="2BB1C89F" w:rsidR="00617485" w:rsidRPr="00641F67" w:rsidRDefault="00617485" w:rsidP="00730F97">
      <w:pPr>
        <w:ind w:left="708"/>
        <w:jc w:val="both"/>
        <w:rPr>
          <w:rFonts w:ascii="Arial" w:hAnsi="Arial" w:cs="Arial"/>
        </w:rPr>
      </w:pPr>
    </w:p>
    <w:p w14:paraId="75D1C888" w14:textId="29FD3FBB" w:rsidR="00265A05" w:rsidRPr="00CB61F4" w:rsidRDefault="00265A05" w:rsidP="00730F97">
      <w:pPr>
        <w:ind w:left="708"/>
        <w:jc w:val="both"/>
        <w:rPr>
          <w:rFonts w:ascii="Arial" w:hAnsi="Arial" w:cs="Arial"/>
        </w:rPr>
      </w:pPr>
    </w:p>
    <w:p w14:paraId="52D1D762" w14:textId="77777777" w:rsidR="00BA24EF" w:rsidRDefault="00BA24EF" w:rsidP="007C7616">
      <w:pPr>
        <w:jc w:val="both"/>
        <w:rPr>
          <w:rFonts w:ascii="Arial" w:hAnsi="Arial" w:cs="Arial"/>
        </w:rPr>
      </w:pPr>
    </w:p>
    <w:p w14:paraId="7C379172" w14:textId="27BE83C5" w:rsidR="008732EF" w:rsidRPr="00641F67" w:rsidRDefault="008732EF" w:rsidP="007C7616">
      <w:pPr>
        <w:jc w:val="both"/>
        <w:rPr>
          <w:rFonts w:ascii="Arial" w:hAnsi="Arial" w:cs="Arial"/>
          <w:b/>
        </w:rPr>
      </w:pPr>
      <w:r w:rsidRPr="00641F67">
        <w:rPr>
          <w:rFonts w:ascii="Arial" w:hAnsi="Arial" w:cs="Arial"/>
          <w:b/>
        </w:rPr>
        <w:t>List of authors</w:t>
      </w:r>
    </w:p>
    <w:p w14:paraId="55F69BA4" w14:textId="70BDBEF6" w:rsidR="00CC0DD5" w:rsidRPr="00641F67" w:rsidRDefault="00CC0DD5" w:rsidP="007C7616">
      <w:pPr>
        <w:jc w:val="both"/>
        <w:rPr>
          <w:rFonts w:ascii="Arial" w:hAnsi="Arial" w:cs="Arial"/>
          <w:b/>
        </w:rPr>
      </w:pPr>
    </w:p>
    <w:p w14:paraId="1EE4F0B7" w14:textId="1EBDD563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b/>
          <w:bCs/>
          <w:color w:val="000000"/>
          <w:lang w:eastAsia="ja-JP"/>
        </w:rPr>
        <w:t>Abhinandan Nabera</w:t>
      </w:r>
    </w:p>
    <w:p w14:paraId="4FF36F20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Institute for Chemical and Bioengineering, Department of Chemistry and Applied Biosciences, ETH Zürich</w:t>
      </w:r>
    </w:p>
    <w:p w14:paraId="48FB05E0" w14:textId="45D25150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Vladimir-Prelog-Weg 1, HCI G 143</w:t>
      </w:r>
    </w:p>
    <w:p w14:paraId="611D47C0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Zurich, 8093, Switzerland </w:t>
      </w:r>
    </w:p>
    <w:p w14:paraId="3A53E226" w14:textId="74E09177" w:rsidR="00CC0DD5" w:rsidRPr="00641F67" w:rsidRDefault="007F4458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abhinandan.nabera@chem.ethz.ch</w:t>
      </w:r>
    </w:p>
    <w:p w14:paraId="46090F7E" w14:textId="64A42758" w:rsidR="00CC0DD5" w:rsidRPr="00641F67" w:rsidRDefault="00CC0DD5" w:rsidP="007C7616">
      <w:pPr>
        <w:jc w:val="both"/>
        <w:rPr>
          <w:rFonts w:ascii="Arial" w:hAnsi="Arial" w:cs="Arial"/>
          <w:b/>
        </w:rPr>
      </w:pPr>
    </w:p>
    <w:p w14:paraId="5459B255" w14:textId="7CAE989A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b/>
          <w:bCs/>
          <w:color w:val="000000"/>
          <w:lang w:eastAsia="ja-JP"/>
        </w:rPr>
        <w:t>Ioan</w:t>
      </w:r>
      <w:r w:rsidR="00613EF6">
        <w:rPr>
          <w:rFonts w:ascii="Arial" w:eastAsia="Yu Mincho" w:hAnsi="Arial" w:cs="Arial"/>
          <w:b/>
          <w:bCs/>
          <w:color w:val="000000"/>
          <w:lang w:eastAsia="ja-JP"/>
        </w:rPr>
        <w:noBreakHyphen/>
      </w:r>
      <w:r w:rsidRPr="00641F67">
        <w:rPr>
          <w:rFonts w:ascii="Arial" w:eastAsia="Yu Mincho" w:hAnsi="Arial" w:cs="Arial"/>
          <w:b/>
          <w:bCs/>
          <w:color w:val="000000"/>
          <w:lang w:eastAsia="ja-JP"/>
        </w:rPr>
        <w:t>Robert Istrate</w:t>
      </w:r>
    </w:p>
    <w:p w14:paraId="101B48D0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Institute for Chemical and Bioengineering, Department of Chemistry and Applied Biosciences, ETH Zürich</w:t>
      </w:r>
    </w:p>
    <w:p w14:paraId="01C5168D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Vladimir-Prelog-Weg 1, HCI G 123</w:t>
      </w:r>
    </w:p>
    <w:p w14:paraId="00FEE18A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Zurich, 8093, Switzerland </w:t>
      </w:r>
    </w:p>
    <w:p w14:paraId="4D1F1518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Phone number: +41 44 633 36 98</w:t>
      </w:r>
    </w:p>
    <w:p w14:paraId="3C791FC4" w14:textId="4276128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ioan.robert.istrate@chem.ethz.ch </w:t>
      </w:r>
    </w:p>
    <w:p w14:paraId="46B1AF5E" w14:textId="29A17953" w:rsidR="009F7E0E" w:rsidRPr="00641F67" w:rsidRDefault="009F7E0E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</w:p>
    <w:p w14:paraId="2D975BB4" w14:textId="1DA33428" w:rsidR="00796DFB" w:rsidRPr="00641F67" w:rsidRDefault="00796DFB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b/>
          <w:bCs/>
          <w:color w:val="000000"/>
          <w:lang w:eastAsia="ja-JP"/>
        </w:rPr>
      </w:pPr>
      <w:r w:rsidRPr="00641F67">
        <w:rPr>
          <w:rFonts w:ascii="Arial" w:eastAsia="Yu Mincho" w:hAnsi="Arial" w:cs="Arial"/>
          <w:b/>
          <w:bCs/>
          <w:color w:val="000000"/>
          <w:lang w:eastAsia="ja-JP"/>
        </w:rPr>
        <w:t>Antonio José Martín Fernández</w:t>
      </w:r>
    </w:p>
    <w:p w14:paraId="786B045E" w14:textId="6169A978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Institute for Chemical and Bioengineering, Department of Chemistry and Applied Biosciences, ETH Zürich</w:t>
      </w:r>
    </w:p>
    <w:p w14:paraId="3C938D6C" w14:textId="252E9159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Vladimir-Prelog-Weg 1, HCI </w:t>
      </w:r>
      <w:r w:rsidR="0061346C" w:rsidRPr="00641F67">
        <w:rPr>
          <w:rFonts w:ascii="Arial" w:eastAsia="Yu Mincho" w:hAnsi="Arial" w:cs="Arial"/>
          <w:color w:val="000000"/>
          <w:lang w:eastAsia="ja-JP"/>
        </w:rPr>
        <w:t>E</w:t>
      </w:r>
      <w:r w:rsidRPr="00641F67">
        <w:rPr>
          <w:rFonts w:ascii="Arial" w:eastAsia="Yu Mincho" w:hAnsi="Arial" w:cs="Arial"/>
          <w:color w:val="000000"/>
          <w:lang w:eastAsia="ja-JP"/>
        </w:rPr>
        <w:t xml:space="preserve"> </w:t>
      </w:r>
      <w:r w:rsidR="0061346C" w:rsidRPr="00641F67">
        <w:rPr>
          <w:rFonts w:ascii="Arial" w:eastAsia="Yu Mincho" w:hAnsi="Arial" w:cs="Arial"/>
          <w:color w:val="000000"/>
          <w:lang w:eastAsia="ja-JP"/>
        </w:rPr>
        <w:t>131</w:t>
      </w:r>
    </w:p>
    <w:p w14:paraId="03A54B12" w14:textId="77777777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Zurich, 8093, Switzerland </w:t>
      </w:r>
    </w:p>
    <w:p w14:paraId="773D950D" w14:textId="0A931E6C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Phone number: +41 44 633 </w:t>
      </w:r>
      <w:r w:rsidR="0001435A" w:rsidRPr="00641F67">
        <w:rPr>
          <w:rFonts w:ascii="Arial" w:eastAsia="Yu Mincho" w:hAnsi="Arial" w:cs="Arial"/>
          <w:color w:val="000000"/>
          <w:lang w:eastAsia="ja-JP"/>
        </w:rPr>
        <w:t>67 68</w:t>
      </w:r>
    </w:p>
    <w:p w14:paraId="32B82644" w14:textId="400ABCE6" w:rsidR="009F7E0E" w:rsidRPr="00641F67" w:rsidRDefault="00596ADB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lang w:eastAsia="ja-JP"/>
        </w:rPr>
      </w:pPr>
      <w:hyperlink r:id="rId10" w:history="1">
        <w:r w:rsidR="000E5783" w:rsidRPr="00641F67">
          <w:rPr>
            <w:rStyle w:val="Hyperlink"/>
            <w:rFonts w:ascii="Arial" w:eastAsia="Yu Mincho" w:hAnsi="Arial" w:cs="Arial"/>
            <w:color w:val="auto"/>
            <w:u w:val="none"/>
            <w:lang w:eastAsia="ja-JP"/>
          </w:rPr>
          <w:t>antonio.martin@chem.ethz.ch</w:t>
        </w:r>
      </w:hyperlink>
    </w:p>
    <w:p w14:paraId="51A3B1DA" w14:textId="77777777" w:rsidR="000E5783" w:rsidRPr="00641F67" w:rsidRDefault="000E5783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</w:p>
    <w:p w14:paraId="0B255710" w14:textId="21608AE7" w:rsidR="00D41F9C" w:rsidRPr="00641F67" w:rsidRDefault="00631CBE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iCs/>
          <w:color w:val="000000"/>
          <w:lang w:eastAsia="ja-JP"/>
        </w:rPr>
        <w:t>*</w:t>
      </w:r>
      <w:r w:rsidR="00341C11" w:rsidRPr="00641F67">
        <w:rPr>
          <w:rFonts w:ascii="Arial" w:eastAsia="Yu Mincho" w:hAnsi="Arial" w:cs="Arial"/>
          <w:b/>
          <w:bCs/>
          <w:color w:val="000000"/>
          <w:lang w:eastAsia="ja-JP"/>
        </w:rPr>
        <w:t>Javier Pérez</w:t>
      </w:r>
      <w:r w:rsidR="00294584">
        <w:rPr>
          <w:rFonts w:ascii="Arial" w:eastAsia="Yu Mincho" w:hAnsi="Arial" w:cs="Arial"/>
          <w:b/>
          <w:bCs/>
          <w:color w:val="000000"/>
          <w:lang w:eastAsia="ja-JP"/>
        </w:rPr>
        <w:noBreakHyphen/>
      </w:r>
      <w:r w:rsidR="00341C11" w:rsidRPr="00641F67">
        <w:rPr>
          <w:rFonts w:ascii="Arial" w:eastAsia="Yu Mincho" w:hAnsi="Arial" w:cs="Arial"/>
          <w:b/>
          <w:bCs/>
          <w:color w:val="000000"/>
          <w:lang w:eastAsia="ja-JP"/>
        </w:rPr>
        <w:t xml:space="preserve">Ramírez </w:t>
      </w:r>
      <w:r w:rsidR="00D41F9C" w:rsidRPr="00641F67">
        <w:rPr>
          <w:rFonts w:ascii="Arial" w:eastAsia="Yu Mincho" w:hAnsi="Arial" w:cs="Arial"/>
          <w:b/>
          <w:bCs/>
          <w:color w:val="000000"/>
          <w:lang w:eastAsia="ja-JP"/>
        </w:rPr>
        <w:t>(corresponding aut</w:t>
      </w:r>
      <w:r w:rsidR="00BE33F3" w:rsidRPr="00641F67">
        <w:rPr>
          <w:rFonts w:ascii="Arial" w:eastAsia="Yu Mincho" w:hAnsi="Arial" w:cs="Arial"/>
          <w:b/>
          <w:bCs/>
          <w:color w:val="000000"/>
          <w:lang w:eastAsia="ja-JP"/>
        </w:rPr>
        <w:t>h</w:t>
      </w:r>
      <w:r w:rsidR="00D41F9C" w:rsidRPr="00641F67">
        <w:rPr>
          <w:rFonts w:ascii="Arial" w:eastAsia="Yu Mincho" w:hAnsi="Arial" w:cs="Arial"/>
          <w:b/>
          <w:bCs/>
          <w:color w:val="000000"/>
          <w:lang w:eastAsia="ja-JP"/>
        </w:rPr>
        <w:t>or)</w:t>
      </w:r>
    </w:p>
    <w:p w14:paraId="3289C466" w14:textId="77777777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Institute for Chemical and Bioengineering, Department of Chemistry and Applied Biosciences, ETH Zürich </w:t>
      </w:r>
    </w:p>
    <w:p w14:paraId="6A4050BF" w14:textId="56D0D58D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Vladimir-Prelog-Weg 1, HCI </w:t>
      </w:r>
      <w:r w:rsidR="009847E8" w:rsidRPr="00641F67">
        <w:rPr>
          <w:rFonts w:ascii="Arial" w:eastAsia="Yu Mincho" w:hAnsi="Arial" w:cs="Arial"/>
          <w:color w:val="000000"/>
          <w:lang w:eastAsia="ja-JP"/>
        </w:rPr>
        <w:t>E 125</w:t>
      </w:r>
      <w:r w:rsidRPr="00641F67">
        <w:rPr>
          <w:rFonts w:ascii="Arial" w:eastAsia="Yu Mincho" w:hAnsi="Arial" w:cs="Arial"/>
          <w:color w:val="000000"/>
          <w:lang w:eastAsia="ja-JP"/>
        </w:rPr>
        <w:t xml:space="preserve"> </w:t>
      </w:r>
    </w:p>
    <w:p w14:paraId="4066AB78" w14:textId="77777777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Zurich, 8093, Switzerland </w:t>
      </w:r>
    </w:p>
    <w:p w14:paraId="3DCCECA4" w14:textId="6C5166EE" w:rsidR="00D41F9C" w:rsidRPr="00641F67" w:rsidRDefault="00D41F9C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Phone number: </w:t>
      </w:r>
      <w:r w:rsidR="00B92995" w:rsidRPr="00641F67">
        <w:rPr>
          <w:rFonts w:ascii="Arial" w:eastAsia="Yu Mincho" w:hAnsi="Arial" w:cs="Arial"/>
          <w:color w:val="000000"/>
          <w:lang w:eastAsia="ja-JP"/>
        </w:rPr>
        <w:t>+41 44 633 71 20</w:t>
      </w:r>
    </w:p>
    <w:p w14:paraId="6B241C1D" w14:textId="6F227ECD" w:rsidR="00B74566" w:rsidRPr="00641F67" w:rsidRDefault="00596ADB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lang w:eastAsia="ja-JP"/>
        </w:rPr>
      </w:pPr>
      <w:hyperlink r:id="rId11" w:history="1">
        <w:r w:rsidR="00B74566" w:rsidRPr="00641F67">
          <w:rPr>
            <w:rStyle w:val="Hyperlink"/>
            <w:rFonts w:ascii="Arial" w:eastAsia="Yu Mincho" w:hAnsi="Arial" w:cs="Arial"/>
            <w:color w:val="auto"/>
            <w:u w:val="none"/>
            <w:lang w:eastAsia="ja-JP"/>
          </w:rPr>
          <w:t>jpr@chem.ethz.ch</w:t>
        </w:r>
      </w:hyperlink>
    </w:p>
    <w:p w14:paraId="2E8E1166" w14:textId="77777777" w:rsidR="00B74566" w:rsidRPr="00641F67" w:rsidRDefault="00B74566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i/>
          <w:iCs/>
          <w:color w:val="000000"/>
          <w:lang w:eastAsia="ja-JP"/>
        </w:rPr>
      </w:pPr>
    </w:p>
    <w:p w14:paraId="116934FB" w14:textId="54EEF04E" w:rsidR="00CC0DD5" w:rsidRPr="00641F67" w:rsidRDefault="00631CBE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iCs/>
          <w:color w:val="000000"/>
          <w:lang w:eastAsia="ja-JP"/>
        </w:rPr>
        <w:t>*</w:t>
      </w:r>
      <w:r w:rsidR="00CC0DD5" w:rsidRPr="00641F67">
        <w:rPr>
          <w:rFonts w:ascii="Arial" w:eastAsia="Yu Mincho" w:hAnsi="Arial" w:cs="Arial"/>
          <w:b/>
          <w:bCs/>
          <w:color w:val="000000"/>
          <w:lang w:eastAsia="ja-JP"/>
        </w:rPr>
        <w:t>Gonzalo Guillén</w:t>
      </w:r>
      <w:r w:rsidR="0049555A">
        <w:rPr>
          <w:rFonts w:ascii="Arial" w:eastAsia="Yu Mincho" w:hAnsi="Arial" w:cs="Arial"/>
          <w:b/>
          <w:bCs/>
          <w:color w:val="000000"/>
          <w:lang w:eastAsia="ja-JP"/>
        </w:rPr>
        <w:noBreakHyphen/>
      </w:r>
      <w:r w:rsidR="00CC0DD5" w:rsidRPr="00641F67">
        <w:rPr>
          <w:rFonts w:ascii="Arial" w:eastAsia="Yu Mincho" w:hAnsi="Arial" w:cs="Arial"/>
          <w:b/>
          <w:bCs/>
          <w:color w:val="000000"/>
          <w:lang w:eastAsia="ja-JP"/>
        </w:rPr>
        <w:t>Gosálbez (corresponding aut</w:t>
      </w:r>
      <w:r w:rsidR="00BE33F3" w:rsidRPr="00641F67">
        <w:rPr>
          <w:rFonts w:ascii="Arial" w:eastAsia="Yu Mincho" w:hAnsi="Arial" w:cs="Arial"/>
          <w:b/>
          <w:bCs/>
          <w:color w:val="000000"/>
          <w:lang w:eastAsia="ja-JP"/>
        </w:rPr>
        <w:t>h</w:t>
      </w:r>
      <w:r w:rsidR="00CC0DD5" w:rsidRPr="00641F67">
        <w:rPr>
          <w:rFonts w:ascii="Arial" w:eastAsia="Yu Mincho" w:hAnsi="Arial" w:cs="Arial"/>
          <w:b/>
          <w:bCs/>
          <w:color w:val="000000"/>
          <w:lang w:eastAsia="ja-JP"/>
        </w:rPr>
        <w:t>or)</w:t>
      </w:r>
    </w:p>
    <w:p w14:paraId="0C2243A6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Institute for Chemical and Bioengineering, Department of Chemistry and Applied Biosciences, ETH Zürich </w:t>
      </w:r>
    </w:p>
    <w:p w14:paraId="1989EF34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Vladimir-Prelog-Weg 1, HCI G 135 </w:t>
      </w:r>
    </w:p>
    <w:p w14:paraId="5BAA64B2" w14:textId="77777777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 xml:space="preserve">Zurich, 8093, Switzerland </w:t>
      </w:r>
    </w:p>
    <w:p w14:paraId="32E5F375" w14:textId="5B0B8424" w:rsidR="00CC0DD5" w:rsidRPr="00641F67" w:rsidRDefault="00CC0DD5" w:rsidP="007C7616">
      <w:pPr>
        <w:autoSpaceDE w:val="0"/>
        <w:autoSpaceDN w:val="0"/>
        <w:adjustRightInd w:val="0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Phone number: +41 44</w:t>
      </w:r>
      <w:r w:rsidR="00355A40" w:rsidRPr="00641F67">
        <w:rPr>
          <w:rFonts w:ascii="Arial" w:eastAsia="Yu Mincho" w:hAnsi="Arial" w:cs="Arial"/>
          <w:color w:val="000000"/>
          <w:lang w:eastAsia="ja-JP"/>
        </w:rPr>
        <w:t xml:space="preserve"> </w:t>
      </w:r>
      <w:r w:rsidRPr="00641F67">
        <w:rPr>
          <w:rFonts w:ascii="Arial" w:eastAsia="Yu Mincho" w:hAnsi="Arial" w:cs="Arial"/>
          <w:color w:val="000000"/>
          <w:lang w:eastAsia="ja-JP"/>
        </w:rPr>
        <w:t>633</w:t>
      </w:r>
      <w:r w:rsidR="00355A40" w:rsidRPr="00641F67">
        <w:rPr>
          <w:rFonts w:ascii="Arial" w:eastAsia="Yu Mincho" w:hAnsi="Arial" w:cs="Arial"/>
          <w:color w:val="000000"/>
          <w:lang w:eastAsia="ja-JP"/>
        </w:rPr>
        <w:t xml:space="preserve"> </w:t>
      </w:r>
      <w:r w:rsidRPr="00641F67">
        <w:rPr>
          <w:rFonts w:ascii="Arial" w:eastAsia="Yu Mincho" w:hAnsi="Arial" w:cs="Arial"/>
          <w:color w:val="000000"/>
          <w:lang w:eastAsia="ja-JP"/>
        </w:rPr>
        <w:t>40</w:t>
      </w:r>
      <w:r w:rsidR="00355A40" w:rsidRPr="00641F67">
        <w:rPr>
          <w:rFonts w:ascii="Arial" w:eastAsia="Yu Mincho" w:hAnsi="Arial" w:cs="Arial"/>
          <w:color w:val="000000"/>
          <w:lang w:eastAsia="ja-JP"/>
        </w:rPr>
        <w:t xml:space="preserve"> </w:t>
      </w:r>
      <w:r w:rsidRPr="00641F67">
        <w:rPr>
          <w:rFonts w:ascii="Arial" w:eastAsia="Yu Mincho" w:hAnsi="Arial" w:cs="Arial"/>
          <w:color w:val="000000"/>
          <w:lang w:eastAsia="ja-JP"/>
        </w:rPr>
        <w:t xml:space="preserve">84 </w:t>
      </w:r>
    </w:p>
    <w:p w14:paraId="3AB98D78" w14:textId="77777777" w:rsidR="00CC0DD5" w:rsidRPr="00641F67" w:rsidRDefault="00CC0DD5" w:rsidP="007C7616">
      <w:pPr>
        <w:spacing w:after="160" w:line="259" w:lineRule="auto"/>
        <w:jc w:val="both"/>
        <w:rPr>
          <w:rFonts w:ascii="Arial" w:eastAsia="Yu Mincho" w:hAnsi="Arial" w:cs="Arial"/>
          <w:color w:val="000000"/>
          <w:lang w:eastAsia="ja-JP"/>
        </w:rPr>
      </w:pPr>
      <w:r w:rsidRPr="00641F67">
        <w:rPr>
          <w:rFonts w:ascii="Arial" w:eastAsia="Yu Mincho" w:hAnsi="Arial" w:cs="Arial"/>
          <w:color w:val="000000"/>
          <w:lang w:eastAsia="ja-JP"/>
        </w:rPr>
        <w:t>gonzalo.guillen.gosalbez@chem.ethz.ch</w:t>
      </w:r>
    </w:p>
    <w:p w14:paraId="4B6ADCDF" w14:textId="77777777" w:rsidR="00730F97" w:rsidRPr="00CB61F4" w:rsidRDefault="00730F97" w:rsidP="0098771B">
      <w:pPr>
        <w:jc w:val="both"/>
        <w:rPr>
          <w:rFonts w:ascii="Arial" w:hAnsi="Arial" w:cs="Arial"/>
        </w:rPr>
      </w:pPr>
    </w:p>
    <w:sectPr w:rsidR="00730F97" w:rsidRPr="00CB61F4" w:rsidSect="00E2208B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6889C" w14:textId="77777777" w:rsidR="00596ADB" w:rsidRDefault="00596ADB">
      <w:r>
        <w:separator/>
      </w:r>
    </w:p>
  </w:endnote>
  <w:endnote w:type="continuationSeparator" w:id="0">
    <w:p w14:paraId="0398AEA2" w14:textId="77777777" w:rsidR="00596ADB" w:rsidRDefault="00596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A6F5" w14:textId="77777777" w:rsidR="00DA04D7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B6ED" w14:textId="77777777" w:rsidR="00DA04D7" w:rsidRPr="00B21FA1" w:rsidRDefault="00596ADB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4EBA99" w14:textId="77777777" w:rsidR="00596ADB" w:rsidRDefault="00596ADB">
      <w:r>
        <w:separator/>
      </w:r>
    </w:p>
  </w:footnote>
  <w:footnote w:type="continuationSeparator" w:id="0">
    <w:p w14:paraId="2CCB614A" w14:textId="77777777" w:rsidR="00596ADB" w:rsidRDefault="00596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292AA" w14:textId="77777777" w:rsidR="00DA04D7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DA04D7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DA04D7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DA04D7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AC7CB9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AC7CB9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Zurich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  <w:proofErr w:type="spellEnd"/>
                        </w:p>
                        <w:p w14:paraId="4EE80F95" w14:textId="77777777" w:rsidR="00DA04D7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DA04D7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5E4007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" filled="f" stroked="f">
              <v:textbox inset="0,0,0,0">
                <w:txbxContent>
                  <w:p w14:paraId="44FD52C2" w14:textId="77777777" w:rsidR="00DA04D7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DA04D7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DA04D7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AC7CB9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AC7CB9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 xml:space="preserve">8093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Zurich</w:t>
                    </w:r>
                    <w:proofErr w:type="spellEnd"/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  <w:proofErr w:type="spellEnd"/>
                  </w:p>
                  <w:p w14:paraId="4EE80F95" w14:textId="77777777" w:rsidR="00DA04D7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DA04D7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5E4007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56"/>
    <w:rsid w:val="00002EDA"/>
    <w:rsid w:val="00007ACF"/>
    <w:rsid w:val="00013301"/>
    <w:rsid w:val="0001435A"/>
    <w:rsid w:val="00025445"/>
    <w:rsid w:val="00025BBF"/>
    <w:rsid w:val="0007322E"/>
    <w:rsid w:val="000750D4"/>
    <w:rsid w:val="00076405"/>
    <w:rsid w:val="00096EBD"/>
    <w:rsid w:val="000A67E6"/>
    <w:rsid w:val="000B0897"/>
    <w:rsid w:val="000E28B6"/>
    <w:rsid w:val="000E5783"/>
    <w:rsid w:val="000F1DDA"/>
    <w:rsid w:val="00102A51"/>
    <w:rsid w:val="00112167"/>
    <w:rsid w:val="00113FF6"/>
    <w:rsid w:val="0012243C"/>
    <w:rsid w:val="0012600A"/>
    <w:rsid w:val="001326F2"/>
    <w:rsid w:val="00132B0C"/>
    <w:rsid w:val="00135DEA"/>
    <w:rsid w:val="0015069D"/>
    <w:rsid w:val="00154206"/>
    <w:rsid w:val="001758DB"/>
    <w:rsid w:val="00176818"/>
    <w:rsid w:val="00192695"/>
    <w:rsid w:val="00192737"/>
    <w:rsid w:val="00197872"/>
    <w:rsid w:val="001C3019"/>
    <w:rsid w:val="001F2372"/>
    <w:rsid w:val="001F416E"/>
    <w:rsid w:val="001F72EA"/>
    <w:rsid w:val="002268E3"/>
    <w:rsid w:val="002516F7"/>
    <w:rsid w:val="00252144"/>
    <w:rsid w:val="00265A05"/>
    <w:rsid w:val="00290375"/>
    <w:rsid w:val="00294584"/>
    <w:rsid w:val="00295062"/>
    <w:rsid w:val="002A77C3"/>
    <w:rsid w:val="002B7FBF"/>
    <w:rsid w:val="002C38BF"/>
    <w:rsid w:val="00305438"/>
    <w:rsid w:val="00316279"/>
    <w:rsid w:val="00320972"/>
    <w:rsid w:val="00321538"/>
    <w:rsid w:val="0032518B"/>
    <w:rsid w:val="00333CA5"/>
    <w:rsid w:val="00341C11"/>
    <w:rsid w:val="00355A40"/>
    <w:rsid w:val="003604C3"/>
    <w:rsid w:val="00385F94"/>
    <w:rsid w:val="00387CAC"/>
    <w:rsid w:val="00390ED3"/>
    <w:rsid w:val="003B2486"/>
    <w:rsid w:val="003D076C"/>
    <w:rsid w:val="004071AD"/>
    <w:rsid w:val="00452C9E"/>
    <w:rsid w:val="0047382D"/>
    <w:rsid w:val="00475983"/>
    <w:rsid w:val="0047763B"/>
    <w:rsid w:val="0049555A"/>
    <w:rsid w:val="004B5ECA"/>
    <w:rsid w:val="004C0288"/>
    <w:rsid w:val="004D0233"/>
    <w:rsid w:val="00524C6D"/>
    <w:rsid w:val="00527CB8"/>
    <w:rsid w:val="00537984"/>
    <w:rsid w:val="005402C3"/>
    <w:rsid w:val="005437BA"/>
    <w:rsid w:val="00543ACC"/>
    <w:rsid w:val="00560C7F"/>
    <w:rsid w:val="00563EC6"/>
    <w:rsid w:val="005671A2"/>
    <w:rsid w:val="0058633D"/>
    <w:rsid w:val="0059131F"/>
    <w:rsid w:val="00596ADB"/>
    <w:rsid w:val="005A20B1"/>
    <w:rsid w:val="005A2190"/>
    <w:rsid w:val="005C0A15"/>
    <w:rsid w:val="005F13BA"/>
    <w:rsid w:val="005F3AF3"/>
    <w:rsid w:val="005F7572"/>
    <w:rsid w:val="0061346C"/>
    <w:rsid w:val="00613EF6"/>
    <w:rsid w:val="00614C56"/>
    <w:rsid w:val="00617485"/>
    <w:rsid w:val="00626A8A"/>
    <w:rsid w:val="006278DE"/>
    <w:rsid w:val="00631926"/>
    <w:rsid w:val="00631CBE"/>
    <w:rsid w:val="00641F67"/>
    <w:rsid w:val="0064473A"/>
    <w:rsid w:val="00661DD3"/>
    <w:rsid w:val="006842E1"/>
    <w:rsid w:val="00685162"/>
    <w:rsid w:val="006A20AB"/>
    <w:rsid w:val="006B116C"/>
    <w:rsid w:val="006B1A0B"/>
    <w:rsid w:val="006B45B3"/>
    <w:rsid w:val="006E6A8B"/>
    <w:rsid w:val="00711EB6"/>
    <w:rsid w:val="00723F31"/>
    <w:rsid w:val="0072423E"/>
    <w:rsid w:val="00730F97"/>
    <w:rsid w:val="00734D6F"/>
    <w:rsid w:val="00740883"/>
    <w:rsid w:val="00763774"/>
    <w:rsid w:val="00796DFB"/>
    <w:rsid w:val="007B1F23"/>
    <w:rsid w:val="007C7616"/>
    <w:rsid w:val="007D5AD9"/>
    <w:rsid w:val="007F4458"/>
    <w:rsid w:val="007F7CCF"/>
    <w:rsid w:val="008206D6"/>
    <w:rsid w:val="008365F5"/>
    <w:rsid w:val="008519AF"/>
    <w:rsid w:val="00851C29"/>
    <w:rsid w:val="0086438B"/>
    <w:rsid w:val="008732EF"/>
    <w:rsid w:val="008A320A"/>
    <w:rsid w:val="008A7FBD"/>
    <w:rsid w:val="008C2038"/>
    <w:rsid w:val="008C4F6B"/>
    <w:rsid w:val="0090138E"/>
    <w:rsid w:val="00915EE6"/>
    <w:rsid w:val="009263AE"/>
    <w:rsid w:val="00934B74"/>
    <w:rsid w:val="00954462"/>
    <w:rsid w:val="009847E8"/>
    <w:rsid w:val="0098771B"/>
    <w:rsid w:val="009A34AD"/>
    <w:rsid w:val="009B459B"/>
    <w:rsid w:val="009C580F"/>
    <w:rsid w:val="009D7FDA"/>
    <w:rsid w:val="009E13D5"/>
    <w:rsid w:val="009E4B79"/>
    <w:rsid w:val="009F42A9"/>
    <w:rsid w:val="009F7E0E"/>
    <w:rsid w:val="00A01C58"/>
    <w:rsid w:val="00A04B7A"/>
    <w:rsid w:val="00A65F92"/>
    <w:rsid w:val="00A734EB"/>
    <w:rsid w:val="00A918FC"/>
    <w:rsid w:val="00AA7E8A"/>
    <w:rsid w:val="00AB3714"/>
    <w:rsid w:val="00AD1EF0"/>
    <w:rsid w:val="00AE4211"/>
    <w:rsid w:val="00B0170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6FE8"/>
    <w:rsid w:val="00BD157E"/>
    <w:rsid w:val="00BE33F3"/>
    <w:rsid w:val="00BE5713"/>
    <w:rsid w:val="00C414CD"/>
    <w:rsid w:val="00C56670"/>
    <w:rsid w:val="00C67C27"/>
    <w:rsid w:val="00C90FBF"/>
    <w:rsid w:val="00CB0305"/>
    <w:rsid w:val="00CB53A6"/>
    <w:rsid w:val="00CB61F4"/>
    <w:rsid w:val="00CB62F8"/>
    <w:rsid w:val="00CB6DEB"/>
    <w:rsid w:val="00CC0DD5"/>
    <w:rsid w:val="00CD4232"/>
    <w:rsid w:val="00D3488C"/>
    <w:rsid w:val="00D37431"/>
    <w:rsid w:val="00D3777B"/>
    <w:rsid w:val="00D41F9C"/>
    <w:rsid w:val="00D4642C"/>
    <w:rsid w:val="00DA4EF9"/>
    <w:rsid w:val="00DA5A77"/>
    <w:rsid w:val="00DB5485"/>
    <w:rsid w:val="00DC0FF6"/>
    <w:rsid w:val="00DC1436"/>
    <w:rsid w:val="00DE0986"/>
    <w:rsid w:val="00E030FC"/>
    <w:rsid w:val="00E03DA0"/>
    <w:rsid w:val="00E30F28"/>
    <w:rsid w:val="00E370B0"/>
    <w:rsid w:val="00E411C9"/>
    <w:rsid w:val="00E773C9"/>
    <w:rsid w:val="00E77B64"/>
    <w:rsid w:val="00EA0171"/>
    <w:rsid w:val="00EA237E"/>
    <w:rsid w:val="00EA7BB7"/>
    <w:rsid w:val="00EB2B19"/>
    <w:rsid w:val="00EC3447"/>
    <w:rsid w:val="00ED205A"/>
    <w:rsid w:val="00EE405B"/>
    <w:rsid w:val="00F02498"/>
    <w:rsid w:val="00F12978"/>
    <w:rsid w:val="00F30D78"/>
    <w:rsid w:val="00F42CD3"/>
    <w:rsid w:val="00F77E4D"/>
    <w:rsid w:val="00F804D9"/>
    <w:rsid w:val="00FD0C2C"/>
    <w:rsid w:val="00FD752F"/>
    <w:rsid w:val="00FE665A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sa.cuellarfranca@manchester.ac.uk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.ozin@utoronto.c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pr@chem.ethz.ch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antonio.martin@chem.ethz.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.a.ramirezramirez@tudelft.nl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656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238</cp:revision>
  <cp:lastPrinted>2023-03-01T11:04:00Z</cp:lastPrinted>
  <dcterms:created xsi:type="dcterms:W3CDTF">2023-03-01T09:23:00Z</dcterms:created>
  <dcterms:modified xsi:type="dcterms:W3CDTF">2023-03-25T14:18:00Z</dcterms:modified>
</cp:coreProperties>
</file>