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DB1482" w14:textId="767F0098" w:rsidR="00EE2593" w:rsidRPr="009B0CF5" w:rsidRDefault="00EE2593" w:rsidP="00EE2593">
      <w:pPr>
        <w:spacing w:before="60" w:after="60" w:line="288" w:lineRule="auto"/>
        <w:jc w:val="right"/>
        <w:rPr>
          <w:rFonts w:ascii="Lato" w:hAnsi="Lato" w:cs="Arial"/>
        </w:rPr>
      </w:pPr>
      <w:r w:rsidRPr="009B0CF5">
        <w:rPr>
          <w:rFonts w:ascii="Lato" w:hAnsi="Lato" w:cs="Arial"/>
        </w:rPr>
        <w:t xml:space="preserve">Zurich, </w:t>
      </w:r>
      <w:r w:rsidRPr="009B0CF5">
        <w:rPr>
          <w:rFonts w:ascii="Lato" w:hAnsi="Lato" w:cs="Arial"/>
        </w:rPr>
        <w:fldChar w:fldCharType="begin"/>
      </w:r>
      <w:r w:rsidRPr="009B0CF5">
        <w:rPr>
          <w:rFonts w:ascii="Lato" w:hAnsi="Lato" w:cs="Arial"/>
        </w:rPr>
        <w:instrText xml:space="preserve"> TIME  \@ "dd.MM.yy" </w:instrText>
      </w:r>
      <w:r w:rsidRPr="009B0CF5">
        <w:rPr>
          <w:rFonts w:ascii="Lato" w:hAnsi="Lato" w:cs="Arial"/>
        </w:rPr>
        <w:fldChar w:fldCharType="separate"/>
      </w:r>
      <w:r w:rsidR="009B0CF5" w:rsidRPr="009B0CF5">
        <w:rPr>
          <w:rFonts w:ascii="Lato" w:hAnsi="Lato" w:cs="Arial"/>
          <w:noProof/>
        </w:rPr>
        <w:t>11.06.25</w:t>
      </w:r>
      <w:r w:rsidRPr="009B0CF5">
        <w:rPr>
          <w:rFonts w:ascii="Lato" w:hAnsi="Lato" w:cs="Arial"/>
        </w:rPr>
        <w:fldChar w:fldCharType="end"/>
      </w:r>
    </w:p>
    <w:p w14:paraId="12157742" w14:textId="77777777" w:rsidR="007F6E7A" w:rsidRPr="009B0CF5" w:rsidRDefault="007F6E7A" w:rsidP="00912417">
      <w:pPr>
        <w:spacing w:line="288" w:lineRule="auto"/>
        <w:rPr>
          <w:rFonts w:ascii="Lato" w:eastAsia="Times New Roman" w:hAnsi="Lato" w:cs="Arial"/>
          <w:b/>
        </w:rPr>
      </w:pPr>
    </w:p>
    <w:p w14:paraId="75CF9C6B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  <w:b/>
          <w:bCs/>
        </w:rPr>
      </w:pPr>
      <w:r w:rsidRPr="009B0CF5">
        <w:rPr>
          <w:rFonts w:ascii="Lato" w:hAnsi="Lato" w:cs="Arial"/>
          <w:b/>
        </w:rPr>
        <w:t xml:space="preserve">Dr. </w:t>
      </w:r>
      <w:r w:rsidRPr="009B0CF5">
        <w:rPr>
          <w:rFonts w:ascii="Lato" w:hAnsi="Lato" w:cs="Arial"/>
          <w:b/>
          <w:bCs/>
        </w:rPr>
        <w:t>Michael Rowan</w:t>
      </w:r>
    </w:p>
    <w:p w14:paraId="38B09C0C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</w:rPr>
      </w:pPr>
      <w:r w:rsidRPr="009B0CF5">
        <w:rPr>
          <w:rFonts w:ascii="Lato" w:hAnsi="Lato" w:cs="Arial"/>
        </w:rPr>
        <w:t>Executive Editor, Green Chemistry</w:t>
      </w:r>
    </w:p>
    <w:p w14:paraId="6A5F56D7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  <w:bookmarkStart w:id="0" w:name="_GoBack"/>
      <w:bookmarkEnd w:id="0"/>
    </w:p>
    <w:p w14:paraId="6693782E" w14:textId="13C1E788" w:rsidR="00123D10" w:rsidRPr="009B0CF5" w:rsidRDefault="00123D10" w:rsidP="00123D10">
      <w:pPr>
        <w:suppressAutoHyphens/>
        <w:spacing w:line="288" w:lineRule="auto"/>
        <w:jc w:val="both"/>
        <w:rPr>
          <w:rFonts w:ascii="Lato" w:eastAsia="Times New Roman" w:hAnsi="Lato" w:cs="Arial"/>
          <w:b/>
          <w:bCs/>
        </w:rPr>
      </w:pPr>
      <w:r w:rsidRPr="009B0CF5">
        <w:rPr>
          <w:rFonts w:ascii="Lato" w:eastAsia="Times New Roman" w:hAnsi="Lato" w:cs="Arial"/>
          <w:b/>
          <w:bCs/>
        </w:rPr>
        <w:t>Manuscript submission</w:t>
      </w:r>
    </w:p>
    <w:p w14:paraId="42766323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</w:p>
    <w:p w14:paraId="52C61B2B" w14:textId="77777777" w:rsidR="00123D10" w:rsidRPr="009B0CF5" w:rsidRDefault="00123D10" w:rsidP="00123D10">
      <w:pPr>
        <w:spacing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Dear Dr. Rowan, dear Michael,</w:t>
      </w:r>
    </w:p>
    <w:p w14:paraId="2B6AE108" w14:textId="17E1279F" w:rsidR="00322983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I am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 xml:space="preserve">pleased to submit </w:t>
      </w:r>
      <w:r w:rsidR="00B25469" w:rsidRPr="009B0CF5">
        <w:rPr>
          <w:rFonts w:ascii="Lato" w:eastAsia="Times New Roman" w:hAnsi="Lato" w:cs="Segoe UI"/>
          <w:color w:val="212121"/>
          <w:lang w:eastAsia="en-GB"/>
        </w:rPr>
        <w:t xml:space="preserve">the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>Research Article</w:t>
      </w:r>
      <w:r w:rsidR="006E2036" w:rsidRPr="009B0CF5">
        <w:rPr>
          <w:rFonts w:ascii="Lato" w:hAnsi="Lato" w:cs="Arial"/>
          <w:snapToGrid w:val="0"/>
          <w:color w:val="000000"/>
        </w:rPr>
        <w:t xml:space="preserve"> 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>Analysis of nitrous oxide as a green oxidant based on safety, economic, and environmental metrics</w:t>
      </w:r>
      <w:r w:rsidRPr="009B0CF5">
        <w:rPr>
          <w:rFonts w:ascii="Lato" w:hAnsi="Lato" w:cs="Arial"/>
          <w:snapToGrid w:val="0"/>
          <w:color w:val="000000"/>
        </w:rPr>
        <w:t xml:space="preserve"> by A</w:t>
      </w:r>
      <w:r w:rsidR="0021108E">
        <w:rPr>
          <w:rFonts w:ascii="Lato" w:hAnsi="Lato" w:cs="Arial"/>
          <w:snapToGrid w:val="0"/>
          <w:color w:val="000000"/>
        </w:rPr>
        <w:t>bhinandan</w:t>
      </w:r>
      <w:r w:rsidRPr="009B0CF5">
        <w:rPr>
          <w:rFonts w:ascii="Lato" w:hAnsi="Lato" w:cs="Arial"/>
          <w:snapToGrid w:val="0"/>
          <w:color w:val="000000"/>
        </w:rPr>
        <w:t> Nabera, G</w:t>
      </w:r>
      <w:r w:rsidR="0021108E">
        <w:rPr>
          <w:rFonts w:ascii="Lato" w:hAnsi="Lato" w:cs="Arial"/>
          <w:snapToGrid w:val="0"/>
          <w:color w:val="000000"/>
        </w:rPr>
        <w:t>ian </w:t>
      </w:r>
      <w:r w:rsidRPr="009B0CF5">
        <w:rPr>
          <w:rFonts w:ascii="Lato" w:hAnsi="Lato" w:cs="Arial"/>
          <w:snapToGrid w:val="0"/>
          <w:color w:val="000000"/>
        </w:rPr>
        <w:t>M</w:t>
      </w:r>
      <w:r w:rsidR="0021108E">
        <w:rPr>
          <w:rFonts w:ascii="Lato" w:hAnsi="Lato" w:cs="Arial"/>
          <w:snapToGrid w:val="0"/>
          <w:color w:val="000000"/>
        </w:rPr>
        <w:t>arco </w:t>
      </w:r>
      <w:r w:rsidRPr="009B0CF5">
        <w:rPr>
          <w:rFonts w:ascii="Lato" w:hAnsi="Lato" w:cs="Arial"/>
          <w:snapToGrid w:val="0"/>
          <w:color w:val="000000"/>
        </w:rPr>
        <w:t xml:space="preserve">Beshara, </w:t>
      </w:r>
      <w:bookmarkStart w:id="1" w:name="_Hlk137163110"/>
      <w:r w:rsidRPr="009B0CF5">
        <w:rPr>
          <w:rFonts w:ascii="Lato" w:hAnsi="Lato" w:cs="Arial"/>
          <w:snapToGrid w:val="0"/>
          <w:color w:val="000000"/>
        </w:rPr>
        <w:t>G</w:t>
      </w:r>
      <w:r w:rsidR="0021108E">
        <w:rPr>
          <w:rFonts w:ascii="Lato" w:hAnsi="Lato" w:cs="Arial"/>
          <w:snapToGrid w:val="0"/>
          <w:color w:val="000000"/>
        </w:rPr>
        <w:t>onzalo</w:t>
      </w:r>
      <w:r w:rsidRPr="009B0CF5">
        <w:rPr>
          <w:rFonts w:ascii="Lato" w:hAnsi="Lato" w:cs="Arial"/>
          <w:snapToGrid w:val="0"/>
          <w:color w:val="000000"/>
        </w:rPr>
        <w:t> Guillén</w:t>
      </w:r>
      <w:r w:rsidRPr="009B0CF5">
        <w:rPr>
          <w:rFonts w:ascii="Lato" w:hAnsi="Lato" w:cs="Arial"/>
          <w:snapToGrid w:val="0"/>
          <w:color w:val="000000"/>
        </w:rPr>
        <w:noBreakHyphen/>
        <w:t>Gosálbez</w:t>
      </w:r>
      <w:bookmarkEnd w:id="1"/>
      <w:r w:rsidRPr="009B0CF5">
        <w:rPr>
          <w:rFonts w:ascii="Lato" w:hAnsi="Lato" w:cs="Arial"/>
          <w:snapToGrid w:val="0"/>
          <w:color w:val="000000"/>
        </w:rPr>
        <w:t>, and J</w:t>
      </w:r>
      <w:r w:rsidR="0021108E">
        <w:rPr>
          <w:rFonts w:ascii="Lato" w:hAnsi="Lato" w:cs="Arial"/>
          <w:snapToGrid w:val="0"/>
          <w:color w:val="000000"/>
        </w:rPr>
        <w:t>avier</w:t>
      </w:r>
      <w:r w:rsidRPr="009B0CF5">
        <w:rPr>
          <w:rFonts w:ascii="Lato" w:hAnsi="Lato" w:cs="Arial"/>
          <w:snapToGrid w:val="0"/>
          <w:color w:val="000000"/>
        </w:rPr>
        <w:t> Pérez</w:t>
      </w:r>
      <w:r w:rsidRPr="009B0CF5">
        <w:rPr>
          <w:rFonts w:ascii="Lato" w:hAnsi="Lato" w:cs="Arial"/>
          <w:snapToGrid w:val="0"/>
          <w:color w:val="000000"/>
        </w:rPr>
        <w:noBreakHyphen/>
        <w:t>Ramírez, for consideration in Green</w:t>
      </w:r>
      <w:r w:rsidR="00C46839" w:rsidRPr="009B0CF5">
        <w:rPr>
          <w:rFonts w:ascii="Lato" w:hAnsi="Lato" w:cs="Arial"/>
          <w:snapToGrid w:val="0"/>
          <w:color w:val="000000"/>
        </w:rPr>
        <w:t> </w:t>
      </w:r>
      <w:r w:rsidRPr="009B0CF5">
        <w:rPr>
          <w:rFonts w:ascii="Lato" w:hAnsi="Lato" w:cs="Arial"/>
          <w:snapToGrid w:val="0"/>
          <w:color w:val="000000"/>
        </w:rPr>
        <w:t>Chemistry.</w:t>
      </w:r>
    </w:p>
    <w:p w14:paraId="3266B66C" w14:textId="5741C18A" w:rsidR="00123D10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Nitrous oxide</w:t>
      </w:r>
      <w:r w:rsidR="004E44DB" w:rsidRPr="009B0CF5">
        <w:rPr>
          <w:rFonts w:ascii="Lato" w:hAnsi="Lato" w:cs="Arial"/>
          <w:snapToGrid w:val="0"/>
          <w:color w:val="000000"/>
        </w:rPr>
        <w:t>,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4E44DB" w:rsidRPr="009B0CF5">
        <w:rPr>
          <w:rFonts w:ascii="Lato" w:hAnsi="Lato" w:cs="Arial"/>
          <w:snapToGrid w:val="0"/>
          <w:color w:val="000000"/>
        </w:rPr>
        <w:t xml:space="preserve">, </w:t>
      </w:r>
      <w:r w:rsidR="00F25FA9" w:rsidRPr="009B0CF5">
        <w:rPr>
          <w:rFonts w:ascii="Lato" w:hAnsi="Lato" w:cs="Arial"/>
          <w:snapToGrid w:val="0"/>
          <w:color w:val="000000"/>
        </w:rPr>
        <w:t xml:space="preserve">is </w:t>
      </w:r>
      <w:r w:rsidR="00B25469" w:rsidRPr="009B0CF5">
        <w:rPr>
          <w:rFonts w:ascii="Lato" w:hAnsi="Lato" w:cs="Arial"/>
          <w:snapToGrid w:val="0"/>
          <w:color w:val="000000"/>
        </w:rPr>
        <w:t xml:space="preserve">recognized as </w:t>
      </w:r>
      <w:r w:rsidR="00F25FA9" w:rsidRPr="009B0CF5">
        <w:rPr>
          <w:rFonts w:ascii="Lato" w:hAnsi="Lato" w:cs="Arial"/>
          <w:snapToGrid w:val="0"/>
          <w:color w:val="000000"/>
        </w:rPr>
        <w:t xml:space="preserve">a </w:t>
      </w:r>
      <w:r w:rsidR="00B25469" w:rsidRPr="009B0CF5">
        <w:rPr>
          <w:rFonts w:ascii="Lato" w:hAnsi="Lato" w:cs="Arial"/>
          <w:snapToGrid w:val="0"/>
          <w:color w:val="000000"/>
        </w:rPr>
        <w:t xml:space="preserve">versatile </w:t>
      </w:r>
      <w:r w:rsidR="00F25FA9" w:rsidRPr="009B0CF5">
        <w:rPr>
          <w:rFonts w:ascii="Lato" w:hAnsi="Lato" w:cs="Arial"/>
          <w:snapToGrid w:val="0"/>
          <w:color w:val="000000"/>
        </w:rPr>
        <w:t>oxidant in heterogen</w:t>
      </w:r>
      <w:r w:rsidR="0010125D" w:rsidRPr="009B0CF5">
        <w:rPr>
          <w:rFonts w:ascii="Lato" w:hAnsi="Lato" w:cs="Arial"/>
          <w:snapToGrid w:val="0"/>
          <w:color w:val="000000"/>
        </w:rPr>
        <w:t>e</w:t>
      </w:r>
      <w:r w:rsidR="00F25FA9" w:rsidRPr="009B0CF5">
        <w:rPr>
          <w:rFonts w:ascii="Lato" w:hAnsi="Lato" w:cs="Arial"/>
          <w:snapToGrid w:val="0"/>
          <w:color w:val="000000"/>
        </w:rPr>
        <w:t>ous catalysis, primarily due to its ability to deliver mono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F25FA9" w:rsidRPr="009B0CF5">
        <w:rPr>
          <w:rFonts w:ascii="Lato" w:hAnsi="Lato" w:cs="Arial"/>
          <w:snapToGrid w:val="0"/>
          <w:color w:val="000000"/>
        </w:rPr>
        <w:t>oxygen species</w:t>
      </w:r>
      <w:r w:rsidR="003F7308" w:rsidRPr="009B0CF5">
        <w:rPr>
          <w:rFonts w:ascii="Lato" w:hAnsi="Lato" w:cs="Arial"/>
          <w:snapToGrid w:val="0"/>
          <w:color w:val="000000"/>
        </w:rPr>
        <w:t xml:space="preserve">, </w:t>
      </w:r>
      <w:r w:rsidR="00117024" w:rsidRPr="009B0CF5">
        <w:rPr>
          <w:rFonts w:ascii="Lato" w:hAnsi="Lato" w:cs="Arial"/>
          <w:snapToGrid w:val="0"/>
          <w:color w:val="000000"/>
        </w:rPr>
        <w:t>thereby enabling</w:t>
      </w:r>
      <w:r w:rsidR="006D7ABA" w:rsidRPr="009B0CF5">
        <w:rPr>
          <w:rFonts w:ascii="Lato" w:hAnsi="Lato" w:cs="Arial"/>
          <w:snapToGrid w:val="0"/>
          <w:color w:val="000000"/>
        </w:rPr>
        <w:t xml:space="preserve"> </w:t>
      </w:r>
      <w:r w:rsidR="003F7308" w:rsidRPr="009B0CF5">
        <w:rPr>
          <w:rFonts w:ascii="Lato" w:hAnsi="Lato" w:cs="Arial"/>
          <w:snapToGrid w:val="0"/>
          <w:color w:val="000000"/>
        </w:rPr>
        <w:t>highly selective oxidation</w:t>
      </w:r>
      <w:r w:rsidR="00F25FA9" w:rsidRPr="009B0CF5">
        <w:rPr>
          <w:rFonts w:ascii="Lato" w:hAnsi="Lato" w:cs="Arial"/>
          <w:snapToGrid w:val="0"/>
          <w:color w:val="000000"/>
        </w:rPr>
        <w:t xml:space="preserve">. </w:t>
      </w:r>
      <w:r w:rsidR="00FF093A" w:rsidRPr="009B0CF5">
        <w:rPr>
          <w:rFonts w:ascii="Lato" w:hAnsi="Lato" w:cs="Arial"/>
          <w:snapToGrid w:val="0"/>
          <w:color w:val="000000"/>
        </w:rPr>
        <w:t xml:space="preserve">Despite </w:t>
      </w:r>
      <w:r w:rsidR="00A52027" w:rsidRPr="009B0CF5">
        <w:rPr>
          <w:rFonts w:ascii="Lato" w:hAnsi="Lato" w:cs="Arial"/>
          <w:snapToGrid w:val="0"/>
          <w:color w:val="000000"/>
        </w:rPr>
        <w:t>being a greenhouse gas</w:t>
      </w:r>
      <w:r w:rsidR="00FF093A" w:rsidRPr="009B0CF5">
        <w:rPr>
          <w:rFonts w:ascii="Lato" w:hAnsi="Lato" w:cs="Arial"/>
          <w:snapToGrid w:val="0"/>
          <w:color w:val="000000"/>
        </w:rPr>
        <w:t>, the use of N</w:t>
      </w:r>
      <w:r w:rsidR="00FF093A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FF093A" w:rsidRPr="009B0CF5">
        <w:rPr>
          <w:rFonts w:ascii="Lato" w:hAnsi="Lato" w:cs="Arial"/>
          <w:snapToGrid w:val="0"/>
          <w:color w:val="000000"/>
        </w:rPr>
        <w:t xml:space="preserve">O </w:t>
      </w:r>
      <w:r w:rsidR="00B25469" w:rsidRPr="009B0CF5">
        <w:rPr>
          <w:rFonts w:ascii="Lato" w:hAnsi="Lato" w:cs="Arial"/>
          <w:snapToGrid w:val="0"/>
          <w:color w:val="000000"/>
        </w:rPr>
        <w:t>in oxidation chemistry</w:t>
      </w:r>
      <w:r w:rsidR="00FF093A" w:rsidRPr="009B0CF5">
        <w:rPr>
          <w:rFonts w:ascii="Lato" w:hAnsi="Lato" w:cs="Arial"/>
          <w:snapToGrid w:val="0"/>
          <w:color w:val="000000"/>
        </w:rPr>
        <w:t xml:space="preserve"> result</w:t>
      </w:r>
      <w:r w:rsidR="003907FE" w:rsidRPr="009B0CF5">
        <w:rPr>
          <w:rFonts w:ascii="Lato" w:hAnsi="Lato" w:cs="Arial"/>
          <w:snapToGrid w:val="0"/>
          <w:color w:val="000000"/>
        </w:rPr>
        <w:t>s</w:t>
      </w:r>
      <w:r w:rsidR="00FF093A" w:rsidRPr="009B0CF5">
        <w:rPr>
          <w:rFonts w:ascii="Lato" w:hAnsi="Lato" w:cs="Arial"/>
          <w:snapToGrid w:val="0"/>
          <w:color w:val="000000"/>
        </w:rPr>
        <w:t xml:space="preserve"> in </w:t>
      </w:r>
      <w:r w:rsidR="00A52027" w:rsidRPr="009B0CF5">
        <w:rPr>
          <w:rFonts w:ascii="Lato" w:hAnsi="Lato" w:cs="Arial"/>
          <w:snapToGrid w:val="0"/>
          <w:color w:val="000000"/>
        </w:rPr>
        <w:t xml:space="preserve">the </w:t>
      </w:r>
      <w:r w:rsidR="00FF093A" w:rsidRPr="009B0CF5">
        <w:rPr>
          <w:rFonts w:ascii="Lato" w:hAnsi="Lato" w:cs="Arial"/>
          <w:snapToGrid w:val="0"/>
          <w:color w:val="000000"/>
        </w:rPr>
        <w:t xml:space="preserve">eventual release of nitrogen, a </w:t>
      </w:r>
      <w:r w:rsidR="0010125D" w:rsidRPr="009B0CF5">
        <w:rPr>
          <w:rFonts w:ascii="Lato" w:hAnsi="Lato" w:cs="Arial"/>
          <w:snapToGrid w:val="0"/>
          <w:color w:val="000000"/>
        </w:rPr>
        <w:t>harmless</w:t>
      </w:r>
      <w:r w:rsidR="00FF093A" w:rsidRPr="009B0CF5">
        <w:rPr>
          <w:rFonts w:ascii="Lato" w:hAnsi="Lato" w:cs="Arial"/>
          <w:snapToGrid w:val="0"/>
          <w:color w:val="000000"/>
        </w:rPr>
        <w:t xml:space="preserve"> </w:t>
      </w:r>
      <w:r w:rsidR="00C14CB5" w:rsidRPr="009B0CF5">
        <w:rPr>
          <w:rFonts w:ascii="Lato" w:hAnsi="Lato" w:cs="Arial"/>
          <w:snapToGrid w:val="0"/>
          <w:color w:val="000000"/>
        </w:rPr>
        <w:t>by</w:t>
      </w:r>
      <w:r w:rsidR="00117024" w:rsidRPr="009B0CF5">
        <w:rPr>
          <w:rFonts w:ascii="Lato" w:hAnsi="Lato" w:cs="Arial"/>
          <w:snapToGrid w:val="0"/>
          <w:color w:val="000000"/>
        </w:rPr>
        <w:noBreakHyphen/>
      </w:r>
      <w:r w:rsidR="00C14CB5" w:rsidRPr="009B0CF5">
        <w:rPr>
          <w:rFonts w:ascii="Lato" w:hAnsi="Lato" w:cs="Arial"/>
          <w:snapToGrid w:val="0"/>
          <w:color w:val="000000"/>
        </w:rPr>
        <w:t>product</w:t>
      </w:r>
      <w:r w:rsidR="00FF093A" w:rsidRPr="009B0CF5">
        <w:rPr>
          <w:rFonts w:ascii="Lato" w:hAnsi="Lato" w:cs="Arial"/>
          <w:snapToGrid w:val="0"/>
          <w:color w:val="000000"/>
        </w:rPr>
        <w:t xml:space="preserve">, </w:t>
      </w:r>
      <w:r w:rsidR="00B25469" w:rsidRPr="009B0CF5">
        <w:rPr>
          <w:rFonts w:ascii="Lato" w:hAnsi="Lato" w:cs="Arial"/>
          <w:snapToGrid w:val="0"/>
          <w:color w:val="000000"/>
        </w:rPr>
        <w:t xml:space="preserve">and is therefore often referred to as a green oxidant. </w:t>
      </w:r>
      <w:r w:rsidRPr="009B0CF5">
        <w:rPr>
          <w:rFonts w:ascii="Lato" w:hAnsi="Lato" w:cs="Arial"/>
          <w:snapToGrid w:val="0"/>
          <w:color w:val="000000"/>
        </w:rPr>
        <w:t xml:space="preserve">Currently, </w:t>
      </w:r>
      <w:r w:rsidR="00F8199E" w:rsidRPr="009B0CF5">
        <w:rPr>
          <w:rFonts w:ascii="Lato" w:hAnsi="Lato" w:cs="Arial"/>
          <w:snapToGrid w:val="0"/>
          <w:color w:val="000000"/>
        </w:rPr>
        <w:t>most of the deliberately synthesized</w:t>
      </w:r>
      <w:r w:rsidR="00161FFF" w:rsidRPr="009B0CF5">
        <w:rPr>
          <w:rFonts w:ascii="Lato" w:hAnsi="Lato" w:cs="Arial"/>
          <w:snapToGrid w:val="0"/>
          <w:color w:val="000000"/>
        </w:rPr>
        <w:t xml:space="preserve"> </w:t>
      </w:r>
      <w:r w:rsidRPr="009B0CF5">
        <w:rPr>
          <w:rFonts w:ascii="Lato" w:hAnsi="Lato" w:cs="Arial"/>
          <w:snapToGrid w:val="0"/>
          <w:color w:val="000000"/>
        </w:rPr>
        <w:t>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 is produced via the multi</w:t>
      </w:r>
      <w:r w:rsidR="00010762" w:rsidRPr="009B0CF5">
        <w:rPr>
          <w:rFonts w:ascii="Lato" w:hAnsi="Lato" w:cs="Arial"/>
          <w:snapToGrid w:val="0"/>
          <w:color w:val="000000"/>
        </w:rPr>
        <w:noBreakHyphen/>
      </w:r>
      <w:r w:rsidRPr="009B0CF5">
        <w:rPr>
          <w:rFonts w:ascii="Lato" w:hAnsi="Lato" w:cs="Arial"/>
          <w:snapToGrid w:val="0"/>
          <w:color w:val="000000"/>
        </w:rPr>
        <w:t xml:space="preserve">step thermal decomposition of ammonium nitrate—a </w:t>
      </w:r>
      <w:r w:rsidR="00896683" w:rsidRPr="009B0CF5">
        <w:rPr>
          <w:rFonts w:ascii="Lato" w:hAnsi="Lato" w:cs="Arial"/>
          <w:snapToGrid w:val="0"/>
          <w:color w:val="000000"/>
        </w:rPr>
        <w:t>technology</w:t>
      </w:r>
      <w:r w:rsidRPr="009B0CF5">
        <w:rPr>
          <w:rFonts w:ascii="Lato" w:hAnsi="Lato" w:cs="Arial"/>
          <w:snapToGrid w:val="0"/>
          <w:color w:val="000000"/>
        </w:rPr>
        <w:t xml:space="preserve"> associated with significant safety risks due to the explosive nature of nitrate salts. A </w:t>
      </w:r>
      <w:r w:rsidR="00F8199E" w:rsidRPr="009B0CF5">
        <w:rPr>
          <w:rFonts w:ascii="Lato" w:hAnsi="Lato" w:cs="Arial"/>
          <w:snapToGrid w:val="0"/>
          <w:color w:val="000000"/>
        </w:rPr>
        <w:t>promising</w:t>
      </w:r>
      <w:r w:rsidRPr="009B0CF5">
        <w:rPr>
          <w:rFonts w:ascii="Lato" w:hAnsi="Lato" w:cs="Arial"/>
          <w:snapToGrid w:val="0"/>
          <w:color w:val="000000"/>
        </w:rPr>
        <w:t xml:space="preserve"> alternative involves the direct </w:t>
      </w:r>
      <w:r w:rsidR="003B3681" w:rsidRPr="009B0CF5">
        <w:rPr>
          <w:rFonts w:ascii="Lato" w:hAnsi="Lato" w:cs="Arial"/>
          <w:snapToGrid w:val="0"/>
          <w:color w:val="000000"/>
        </w:rPr>
        <w:t xml:space="preserve">catalytic </w:t>
      </w:r>
      <w:r w:rsidRPr="009B0CF5">
        <w:rPr>
          <w:rFonts w:ascii="Lato" w:hAnsi="Lato" w:cs="Arial"/>
          <w:snapToGrid w:val="0"/>
          <w:color w:val="000000"/>
        </w:rPr>
        <w:t xml:space="preserve">oxidation of ammonia, </w:t>
      </w:r>
      <w:r w:rsidR="00F8199E" w:rsidRPr="009B0CF5">
        <w:rPr>
          <w:rFonts w:ascii="Lato" w:hAnsi="Lato" w:cs="Arial"/>
          <w:snapToGrid w:val="0"/>
          <w:color w:val="000000"/>
        </w:rPr>
        <w:t xml:space="preserve">holding the potential of </w:t>
      </w:r>
      <w:r w:rsidR="00A32906" w:rsidRPr="009B0CF5">
        <w:rPr>
          <w:rFonts w:ascii="Lato" w:hAnsi="Lato" w:cs="Arial"/>
          <w:snapToGrid w:val="0"/>
          <w:color w:val="000000"/>
        </w:rPr>
        <w:t>streamlining</w:t>
      </w:r>
      <w:r w:rsidRPr="009B0CF5">
        <w:rPr>
          <w:rFonts w:ascii="Lato" w:hAnsi="Lato" w:cs="Arial"/>
          <w:snapToGrid w:val="0"/>
          <w:color w:val="000000"/>
        </w:rPr>
        <w:t xml:space="preserve"> production while addressing safety concerns. </w:t>
      </w:r>
      <w:r w:rsidR="001B00F1" w:rsidRPr="009B0CF5">
        <w:rPr>
          <w:rFonts w:ascii="Lato" w:hAnsi="Lato" w:cs="Arial"/>
          <w:snapToGrid w:val="0"/>
          <w:color w:val="000000"/>
        </w:rPr>
        <w:t xml:space="preserve">To evaluate this </w:t>
      </w:r>
      <w:r w:rsidR="00BB1442" w:rsidRPr="009B0CF5">
        <w:rPr>
          <w:rFonts w:ascii="Lato" w:hAnsi="Lato" w:cs="Arial"/>
          <w:snapToGrid w:val="0"/>
          <w:color w:val="000000"/>
        </w:rPr>
        <w:t>novel synthesis route</w:t>
      </w:r>
      <w:r w:rsidR="001B00F1" w:rsidRPr="009B0CF5">
        <w:rPr>
          <w:rFonts w:ascii="Lato" w:hAnsi="Lato" w:cs="Arial"/>
          <w:snapToGrid w:val="0"/>
          <w:color w:val="000000"/>
        </w:rPr>
        <w:t xml:space="preserve">, our study </w:t>
      </w:r>
      <w:r w:rsidR="00973D2C" w:rsidRPr="009B0CF5">
        <w:rPr>
          <w:rFonts w:ascii="Lato" w:hAnsi="Lato" w:cs="Arial"/>
          <w:snapToGrid w:val="0"/>
          <w:color w:val="000000"/>
        </w:rPr>
        <w:t>provides</w:t>
      </w:r>
      <w:r w:rsidR="00537BF8" w:rsidRPr="009B0CF5">
        <w:rPr>
          <w:rFonts w:ascii="Lato" w:hAnsi="Lato" w:cs="Arial"/>
          <w:snapToGrid w:val="0"/>
          <w:color w:val="000000"/>
        </w:rPr>
        <w:t xml:space="preserve"> for the first time</w:t>
      </w:r>
      <w:r w:rsidR="00973D2C" w:rsidRPr="009B0CF5">
        <w:rPr>
          <w:rFonts w:ascii="Lato" w:hAnsi="Lato" w:cs="Arial"/>
          <w:snapToGrid w:val="0"/>
          <w:color w:val="000000"/>
        </w:rPr>
        <w:t xml:space="preserve"> a </w:t>
      </w:r>
      <w:r w:rsidR="00537BF8" w:rsidRPr="009B0CF5">
        <w:rPr>
          <w:rFonts w:ascii="Lato" w:hAnsi="Lato" w:cs="Arial"/>
          <w:snapToGrid w:val="0"/>
          <w:color w:val="000000"/>
        </w:rPr>
        <w:t xml:space="preserve">critical </w:t>
      </w:r>
      <w:r w:rsidR="00973D2C" w:rsidRPr="009B0CF5">
        <w:rPr>
          <w:rFonts w:ascii="Lato" w:hAnsi="Lato" w:cs="Arial"/>
          <w:snapToGrid w:val="0"/>
          <w:color w:val="000000"/>
        </w:rPr>
        <w:t>analysis of</w:t>
      </w:r>
      <w:r w:rsidR="001B00F1" w:rsidRPr="009B0CF5">
        <w:rPr>
          <w:rFonts w:ascii="Lato" w:hAnsi="Lato" w:cs="Arial"/>
          <w:snapToGrid w:val="0"/>
          <w:color w:val="000000"/>
        </w:rPr>
        <w:t xml:space="preserve"> the economic, environmental, and safety aspects of N</w:t>
      </w:r>
      <w:r w:rsidR="001B00F1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B00F1" w:rsidRPr="009B0CF5">
        <w:rPr>
          <w:rFonts w:ascii="Lato" w:hAnsi="Lato" w:cs="Arial"/>
          <w:snapToGrid w:val="0"/>
          <w:color w:val="000000"/>
        </w:rPr>
        <w:t xml:space="preserve">O production </w:t>
      </w:r>
      <w:r w:rsidR="00973D2C" w:rsidRPr="009B0CF5">
        <w:rPr>
          <w:rFonts w:ascii="Lato" w:hAnsi="Lato" w:cs="Arial"/>
          <w:snapToGrid w:val="0"/>
          <w:color w:val="000000"/>
        </w:rPr>
        <w:t>technologies</w:t>
      </w:r>
      <w:r w:rsidR="001B00F1" w:rsidRPr="009B0CF5">
        <w:rPr>
          <w:rFonts w:ascii="Lato" w:hAnsi="Lato" w:cs="Arial"/>
          <w:snapToGrid w:val="0"/>
          <w:color w:val="000000"/>
        </w:rPr>
        <w:t>.</w:t>
      </w:r>
    </w:p>
    <w:p w14:paraId="15F5ABE1" w14:textId="43811833" w:rsidR="00537BF8" w:rsidRPr="009B0CF5" w:rsidRDefault="006A59E2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Specifically, we</w:t>
      </w:r>
      <w:r w:rsidR="00123D10" w:rsidRPr="009B0CF5">
        <w:rPr>
          <w:rFonts w:ascii="Lato" w:hAnsi="Lato" w:cs="Arial"/>
          <w:snapToGrid w:val="0"/>
          <w:color w:val="000000"/>
        </w:rPr>
        <w:t xml:space="preserve"> compare the one</w:t>
      </w:r>
      <w:r w:rsidR="004C40AD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direct ammonia oxidation process to the conventional five</w:t>
      </w:r>
      <w:r w:rsidR="00F45B6A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ammonium nitrate decomposition route for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 production, evaluating economic performance, carbon footprint, and safety</w:t>
      </w:r>
      <w:r w:rsidR="003D50FE" w:rsidRPr="009B0CF5">
        <w:rPr>
          <w:rFonts w:ascii="Lato" w:hAnsi="Lato" w:cs="Arial"/>
          <w:snapToGrid w:val="0"/>
          <w:color w:val="000000"/>
        </w:rPr>
        <w:t xml:space="preserve"> metrics</w:t>
      </w:r>
      <w:r w:rsidR="00123D10" w:rsidRPr="009B0CF5">
        <w:rPr>
          <w:rFonts w:ascii="Lato" w:hAnsi="Lato" w:cs="Arial"/>
          <w:snapToGrid w:val="0"/>
          <w:color w:val="000000"/>
        </w:rPr>
        <w:t>. We show that the one</w:t>
      </w:r>
      <w:r w:rsidR="0036648F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route—utilizing fossil natural gas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 or electrolytic hydrogen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based (green) ammonia—reduces both production costs and carbon footprint by more than 20%. </w:t>
      </w:r>
      <w:r w:rsidR="00740607">
        <w:rPr>
          <w:rFonts w:ascii="Lato" w:hAnsi="Lato" w:cs="Arial"/>
          <w:snapToGrid w:val="0"/>
          <w:color w:val="000000"/>
        </w:rPr>
        <w:t>Furthermore, safety metrics indicate a significant reduction in hazard potential for the one</w:t>
      </w:r>
      <w:r w:rsidR="00740607">
        <w:rPr>
          <w:rFonts w:ascii="Lato" w:hAnsi="Lato" w:cs="Arial"/>
          <w:snapToGrid w:val="0"/>
          <w:color w:val="000000"/>
        </w:rPr>
        <w:noBreakHyphen/>
        <w:t>step pathway.</w:t>
      </w:r>
    </w:p>
    <w:p w14:paraId="297108CE" w14:textId="7121067D" w:rsidR="00123D10" w:rsidRPr="009B0CF5" w:rsidRDefault="00537BF8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In a second part of the study we b</w:t>
      </w:r>
      <w:r w:rsidR="00123D10" w:rsidRPr="009B0CF5">
        <w:rPr>
          <w:rFonts w:ascii="Lato" w:hAnsi="Lato" w:cs="Arial"/>
          <w:snapToGrid w:val="0"/>
          <w:color w:val="000000"/>
        </w:rPr>
        <w:t>enchmark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</w:rPr>
        <w:t xml:space="preserve"> against </w:t>
      </w:r>
      <w:r w:rsidR="00737E5D" w:rsidRPr="009B0CF5">
        <w:rPr>
          <w:rFonts w:ascii="Lato" w:hAnsi="Lato" w:cs="Arial"/>
          <w:snapToGrid w:val="0"/>
          <w:color w:val="000000"/>
        </w:rPr>
        <w:t xml:space="preserve">hydrogen peroxide, </w:t>
      </w:r>
      <w:r w:rsidR="00123D10" w:rsidRPr="009B0CF5">
        <w:rPr>
          <w:rFonts w:ascii="Lato" w:hAnsi="Lato" w:cs="Arial"/>
          <w:snapToGrid w:val="0"/>
          <w:color w:val="000000"/>
        </w:rPr>
        <w:t>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7E0087" w:rsidRPr="009B0CF5">
        <w:rPr>
          <w:rFonts w:ascii="Lato" w:hAnsi="Lato" w:cs="Arial"/>
          <w:snapToGrid w:val="0"/>
          <w:color w:val="000000"/>
        </w:rPr>
        <w:t>,</w:t>
      </w:r>
      <w:r w:rsidR="00A82F31" w:rsidRPr="009B0CF5">
        <w:rPr>
          <w:rFonts w:ascii="Lato" w:hAnsi="Lato" w:cs="Arial"/>
          <w:snapToGrid w:val="0"/>
          <w:color w:val="000000"/>
        </w:rPr>
        <w:t xml:space="preserve"> another alternative oxidant with </w:t>
      </w:r>
      <w:r w:rsidR="007E0087" w:rsidRPr="009B0CF5">
        <w:rPr>
          <w:rFonts w:ascii="Lato" w:hAnsi="Lato" w:cs="Arial"/>
          <w:snapToGrid w:val="0"/>
          <w:color w:val="000000"/>
        </w:rPr>
        <w:t>similar</w:t>
      </w:r>
      <w:r w:rsidR="00A82F31" w:rsidRPr="009B0CF5">
        <w:rPr>
          <w:rFonts w:ascii="Lato" w:hAnsi="Lato" w:cs="Arial"/>
          <w:snapToGrid w:val="0"/>
          <w:color w:val="000000"/>
        </w:rPr>
        <w:t xml:space="preserve"> features</w:t>
      </w:r>
      <w:r w:rsidR="007E0087" w:rsidRPr="009B0CF5">
        <w:rPr>
          <w:rFonts w:ascii="Lato" w:hAnsi="Lato" w:cs="Arial"/>
          <w:snapToGrid w:val="0"/>
          <w:color w:val="000000"/>
        </w:rPr>
        <w:t>—</w:t>
      </w:r>
      <w:r w:rsidR="00A82F31" w:rsidRPr="009B0CF5">
        <w:rPr>
          <w:rFonts w:ascii="Lato" w:hAnsi="Lato" w:cs="Arial"/>
          <w:snapToGrid w:val="0"/>
          <w:color w:val="000000"/>
        </w:rPr>
        <w:t>mono</w:t>
      </w:r>
      <w:r w:rsidR="006A59E2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 xml:space="preserve">oxygen donor, highly selective </w:t>
      </w:r>
      <w:r w:rsidRPr="009B0CF5">
        <w:rPr>
          <w:rFonts w:ascii="Lato" w:hAnsi="Lato" w:cs="Arial"/>
          <w:snapToGrid w:val="0"/>
          <w:color w:val="000000"/>
        </w:rPr>
        <w:t>character</w:t>
      </w:r>
      <w:r w:rsidR="00A82F31" w:rsidRPr="009B0CF5">
        <w:rPr>
          <w:rFonts w:ascii="Lato" w:hAnsi="Lato" w:cs="Arial"/>
          <w:snapToGrid w:val="0"/>
          <w:color w:val="000000"/>
        </w:rPr>
        <w:t xml:space="preserve">, and </w:t>
      </w:r>
      <w:r w:rsidRPr="009B0CF5">
        <w:rPr>
          <w:rFonts w:ascii="Lato" w:hAnsi="Lato" w:cs="Arial"/>
          <w:snapToGrid w:val="0"/>
          <w:color w:val="000000"/>
        </w:rPr>
        <w:t xml:space="preserve">leading to </w:t>
      </w:r>
      <w:r w:rsidR="00A82F31" w:rsidRPr="009B0CF5">
        <w:rPr>
          <w:rFonts w:ascii="Lato" w:hAnsi="Lato" w:cs="Arial"/>
          <w:snapToGrid w:val="0"/>
          <w:color w:val="000000"/>
        </w:rPr>
        <w:t>benign by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>products</w:t>
      </w:r>
      <w:r w:rsidR="007E0087" w:rsidRPr="009B0CF5">
        <w:rPr>
          <w:rFonts w:ascii="Lato" w:hAnsi="Lato" w:cs="Arial"/>
          <w:snapToGrid w:val="0"/>
          <w:color w:val="000000"/>
        </w:rPr>
        <w:t>—w</w:t>
      </w:r>
      <w:r w:rsidR="00A82F31" w:rsidRPr="009B0CF5">
        <w:rPr>
          <w:rFonts w:ascii="Lato" w:hAnsi="Lato" w:cs="Arial"/>
          <w:snapToGrid w:val="0"/>
          <w:color w:val="000000"/>
        </w:rPr>
        <w:t>e find that</w:t>
      </w:r>
      <w:r w:rsidR="00123D10" w:rsidRPr="009B0CF5">
        <w:rPr>
          <w:rFonts w:ascii="Lato" w:hAnsi="Lato" w:cs="Arial"/>
          <w:snapToGrid w:val="0"/>
          <w:color w:val="000000"/>
        </w:rPr>
        <w:t xml:space="preserve">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 produced using a 28% fossil/72% green ammonia blend can match 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 xml:space="preserve">’s carbon footprint while offering </w:t>
      </w:r>
      <w:r w:rsidR="007E0087" w:rsidRPr="009B0CF5">
        <w:rPr>
          <w:rFonts w:ascii="Lato" w:hAnsi="Lato" w:cs="Arial"/>
          <w:snapToGrid w:val="0"/>
          <w:color w:val="000000"/>
        </w:rPr>
        <w:t>approximately</w:t>
      </w:r>
      <w:r w:rsidR="00123D10" w:rsidRPr="009B0CF5">
        <w:rPr>
          <w:rFonts w:ascii="Lato" w:hAnsi="Lato" w:cs="Arial"/>
          <w:snapToGrid w:val="0"/>
          <w:color w:val="000000"/>
        </w:rPr>
        <w:t xml:space="preserve"> 40% cost savings</w:t>
      </w:r>
      <w:r w:rsidR="007E0087" w:rsidRPr="009B0CF5">
        <w:rPr>
          <w:rFonts w:ascii="Lato" w:hAnsi="Lato" w:cs="Arial"/>
          <w:snapToGrid w:val="0"/>
          <w:color w:val="000000"/>
        </w:rPr>
        <w:t xml:space="preserve"> and lower safety hazards. </w:t>
      </w:r>
      <w:r w:rsidR="003D7800" w:rsidRPr="009B0CF5">
        <w:rPr>
          <w:rFonts w:ascii="Lato" w:hAnsi="Lato" w:cs="Arial"/>
          <w:snapToGrid w:val="0"/>
          <w:color w:val="000000"/>
        </w:rPr>
        <w:t xml:space="preserve">We further demonstrate </w:t>
      </w:r>
      <w:r w:rsidR="00487DBD" w:rsidRPr="009B0CF5">
        <w:rPr>
          <w:rFonts w:ascii="Lato" w:hAnsi="Lato" w:cs="Arial"/>
          <w:snapToGrid w:val="0"/>
          <w:color w:val="000000"/>
        </w:rPr>
        <w:t xml:space="preserve">the potential of </w:t>
      </w:r>
      <w:r w:rsidR="003D7800" w:rsidRPr="009B0CF5">
        <w:rPr>
          <w:rFonts w:ascii="Lato" w:hAnsi="Lato" w:cs="Arial"/>
          <w:snapToGrid w:val="0"/>
          <w:color w:val="000000"/>
        </w:rPr>
        <w:t>N</w:t>
      </w:r>
      <w:r w:rsidR="003D780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3D7800" w:rsidRPr="009B0CF5">
        <w:rPr>
          <w:rFonts w:ascii="Lato" w:hAnsi="Lato" w:cs="Arial"/>
          <w:snapToGrid w:val="0"/>
          <w:color w:val="000000"/>
        </w:rPr>
        <w:t xml:space="preserve">O in </w:t>
      </w:r>
      <w:r w:rsidR="008B73D4" w:rsidRPr="009B0CF5">
        <w:rPr>
          <w:rFonts w:ascii="Lato" w:hAnsi="Lato" w:cs="Arial"/>
          <w:snapToGrid w:val="0"/>
          <w:color w:val="000000"/>
        </w:rPr>
        <w:t>key</w:t>
      </w:r>
      <w:r w:rsidR="003D7800" w:rsidRPr="009B0CF5">
        <w:rPr>
          <w:rFonts w:ascii="Lato" w:hAnsi="Lato" w:cs="Arial"/>
          <w:snapToGrid w:val="0"/>
          <w:color w:val="000000"/>
        </w:rPr>
        <w:t xml:space="preserve"> applications, such as phenol production via benzene oxidation</w:t>
      </w:r>
      <w:r w:rsidR="00897D2F" w:rsidRPr="009B0CF5">
        <w:rPr>
          <w:rFonts w:ascii="Lato" w:hAnsi="Lato" w:cs="Arial"/>
          <w:snapToGrid w:val="0"/>
          <w:color w:val="000000"/>
        </w:rPr>
        <w:t xml:space="preserve"> with</w:t>
      </w:r>
      <w:r w:rsidR="003D7800" w:rsidRPr="009B0CF5">
        <w:rPr>
          <w:rFonts w:ascii="Lato" w:hAnsi="Lato" w:cs="Arial"/>
          <w:snapToGrid w:val="0"/>
          <w:color w:val="000000"/>
        </w:rPr>
        <w:t xml:space="preserve"> 10% lower costs and reduced carbon footprint compared to the conventional cumene route. </w:t>
      </w:r>
      <w:r w:rsidR="00123D10" w:rsidRPr="009B0CF5">
        <w:rPr>
          <w:rFonts w:ascii="Lato" w:hAnsi="Lato" w:cs="Arial"/>
          <w:snapToGrid w:val="0"/>
          <w:color w:val="000000"/>
        </w:rPr>
        <w:t>Finally, a prospective assessment projected for 2050 reveals potential reductions in production costs and climate change impacts across all technologies.</w:t>
      </w:r>
    </w:p>
    <w:p w14:paraId="706B89D2" w14:textId="5F80567B" w:rsidR="00123D10" w:rsidRPr="009B0CF5" w:rsidRDefault="000E210A" w:rsidP="00123D10">
      <w:pPr>
        <w:spacing w:before="60" w:line="288" w:lineRule="auto"/>
        <w:jc w:val="both"/>
        <w:rPr>
          <w:rFonts w:ascii="Lato" w:hAnsi="Lato" w:cs="Arial"/>
        </w:rPr>
      </w:pPr>
      <w:r w:rsidRPr="009B0CF5">
        <w:rPr>
          <w:rFonts w:ascii="Lato" w:hAnsi="Lato" w:cs="Arial"/>
          <w:snapToGrid w:val="0"/>
          <w:color w:val="000000"/>
        </w:rPr>
        <w:t xml:space="preserve">Overall, these findings </w:t>
      </w:r>
      <w:r w:rsidR="007F777C" w:rsidRPr="009B0CF5">
        <w:rPr>
          <w:rFonts w:ascii="Lato" w:hAnsi="Lato" w:cs="Arial"/>
          <w:snapToGrid w:val="0"/>
          <w:color w:val="000000"/>
        </w:rPr>
        <w:t>revitalise</w:t>
      </w:r>
      <w:r w:rsidR="00E25157" w:rsidRPr="009B0CF5">
        <w:rPr>
          <w:rFonts w:ascii="Lato" w:hAnsi="Lato" w:cs="Arial"/>
          <w:snapToGrid w:val="0"/>
          <w:color w:val="000000"/>
        </w:rPr>
        <w:t xml:space="preserve"> the use of N</w:t>
      </w:r>
      <w:r w:rsidR="00E25157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E25157" w:rsidRPr="009B0CF5">
        <w:rPr>
          <w:rFonts w:ascii="Lato" w:hAnsi="Lato" w:cs="Arial"/>
          <w:snapToGrid w:val="0"/>
          <w:color w:val="000000"/>
        </w:rPr>
        <w:t>O in green chemistry application and emphasises the use of in</w:t>
      </w:r>
      <w:r w:rsidR="007F777C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>depth analysis to derive quantitative metrics for decision</w:t>
      </w:r>
      <w:r w:rsidR="007F50BB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 xml:space="preserve">making. It </w:t>
      </w:r>
      <w:r w:rsidRPr="009B0CF5">
        <w:rPr>
          <w:rFonts w:ascii="Lato" w:hAnsi="Lato" w:cs="Arial"/>
          <w:snapToGrid w:val="0"/>
          <w:color w:val="000000"/>
        </w:rPr>
        <w:t>align</w:t>
      </w:r>
      <w:r w:rsidR="00E25157" w:rsidRPr="009B0CF5">
        <w:rPr>
          <w:rFonts w:ascii="Lato" w:hAnsi="Lato" w:cs="Arial"/>
          <w:snapToGrid w:val="0"/>
          <w:color w:val="000000"/>
        </w:rPr>
        <w:t>s</w:t>
      </w:r>
      <w:r w:rsidRPr="009B0CF5">
        <w:rPr>
          <w:rFonts w:ascii="Lato" w:hAnsi="Lato" w:cs="Arial"/>
          <w:snapToGrid w:val="0"/>
          <w:color w:val="000000"/>
        </w:rPr>
        <w:t xml:space="preserve"> </w:t>
      </w:r>
      <w:r w:rsidR="00537BF8" w:rsidRPr="009B0CF5">
        <w:rPr>
          <w:rFonts w:ascii="Lato" w:hAnsi="Lato" w:cs="Arial"/>
          <w:snapToGrid w:val="0"/>
          <w:color w:val="000000"/>
        </w:rPr>
        <w:t xml:space="preserve">well </w:t>
      </w:r>
      <w:r w:rsidRPr="009B0CF5">
        <w:rPr>
          <w:rFonts w:ascii="Lato" w:hAnsi="Lato" w:cs="Arial"/>
          <w:snapToGrid w:val="0"/>
          <w:color w:val="000000"/>
        </w:rPr>
        <w:t xml:space="preserve">with </w:t>
      </w:r>
      <w:r w:rsidR="00785B71" w:rsidRPr="009B0CF5">
        <w:rPr>
          <w:rFonts w:ascii="Lato" w:hAnsi="Lato" w:cs="Arial"/>
          <w:snapToGrid w:val="0"/>
          <w:color w:val="000000"/>
        </w:rPr>
        <w:t xml:space="preserve">key </w:t>
      </w:r>
      <w:r w:rsidRPr="009B0CF5">
        <w:rPr>
          <w:rFonts w:ascii="Lato" w:hAnsi="Lato" w:cs="Arial"/>
          <w:snapToGrid w:val="0"/>
          <w:color w:val="000000"/>
        </w:rPr>
        <w:t xml:space="preserve">principles of green chemistry, </w:t>
      </w:r>
      <w:r w:rsidR="00785B71" w:rsidRPr="009B0CF5">
        <w:rPr>
          <w:rFonts w:ascii="Lato" w:hAnsi="Lato" w:cs="Arial"/>
          <w:snapToGrid w:val="0"/>
          <w:color w:val="000000"/>
        </w:rPr>
        <w:t>including</w:t>
      </w:r>
      <w:r w:rsidRPr="009B0CF5">
        <w:rPr>
          <w:rFonts w:ascii="Lato" w:hAnsi="Lato" w:cs="Arial"/>
          <w:snapToGrid w:val="0"/>
          <w:color w:val="000000"/>
        </w:rPr>
        <w:t xml:space="preserve"> atom economy, catalysis, safer chemistry for accident prevention, and the use of less hazardous chemical syntheses. We are confident </w:t>
      </w:r>
      <w:r w:rsidR="002A53DB" w:rsidRPr="009B0CF5">
        <w:rPr>
          <w:rFonts w:ascii="Lato" w:hAnsi="Lato" w:cs="Arial"/>
          <w:snapToGrid w:val="0"/>
          <w:color w:val="000000"/>
        </w:rPr>
        <w:t xml:space="preserve">that </w:t>
      </w:r>
      <w:r w:rsidRPr="009B0CF5">
        <w:rPr>
          <w:rFonts w:ascii="Lato" w:hAnsi="Lato" w:cs="Arial"/>
          <w:snapToGrid w:val="0"/>
          <w:color w:val="000000"/>
        </w:rPr>
        <w:t xml:space="preserve">this work will </w:t>
      </w:r>
      <w:r w:rsidR="00823D7D" w:rsidRPr="009B0CF5">
        <w:rPr>
          <w:rFonts w:ascii="Lato" w:hAnsi="Lato" w:cs="Arial"/>
          <w:snapToGrid w:val="0"/>
          <w:color w:val="000000"/>
        </w:rPr>
        <w:t>appeal to the readership of Green Chemistr</w:t>
      </w:r>
      <w:r w:rsidR="00E25157" w:rsidRPr="009B0CF5">
        <w:rPr>
          <w:rFonts w:ascii="Lato" w:hAnsi="Lato" w:cs="Arial"/>
          <w:snapToGrid w:val="0"/>
          <w:color w:val="000000"/>
        </w:rPr>
        <w:t>y</w:t>
      </w:r>
      <w:r w:rsidRPr="009B0CF5">
        <w:rPr>
          <w:rFonts w:ascii="Lato" w:hAnsi="Lato" w:cs="Arial"/>
          <w:snapToGrid w:val="0"/>
          <w:color w:val="000000"/>
        </w:rPr>
        <w:t>. Please find attached the manuscript, electronic supplementary information, and table of contents graphic. I look forward to hearing from you.</w:t>
      </w:r>
    </w:p>
    <w:p w14:paraId="067872A0" w14:textId="267C37F9" w:rsidR="00EE2593" w:rsidRPr="009B0CF5" w:rsidRDefault="00EE2593" w:rsidP="000733A0">
      <w:pPr>
        <w:spacing w:before="60"/>
        <w:jc w:val="both"/>
        <w:rPr>
          <w:rFonts w:ascii="Lato" w:hAnsi="Lato" w:cs="Arial"/>
        </w:rPr>
      </w:pPr>
      <w:r w:rsidRPr="009B0CF5">
        <w:rPr>
          <w:rFonts w:ascii="Lato" w:hAnsi="Lato" w:cs="Arial"/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047128FB" wp14:editId="7CEF3812">
            <wp:simplePos x="0" y="0"/>
            <wp:positionH relativeFrom="margin">
              <wp:posOffset>172085</wp:posOffset>
            </wp:positionH>
            <wp:positionV relativeFrom="paragraph">
              <wp:posOffset>165210</wp:posOffset>
            </wp:positionV>
            <wp:extent cx="1220400" cy="604800"/>
            <wp:effectExtent l="0" t="0" r="0" b="5080"/>
            <wp:wrapNone/>
            <wp:docPr id="1" name="Picture 2" descr="A close up of a piece of paper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close up of a piece of paper&#10;&#10;Description automatically generated"/>
                    <pic:cNvPicPr>
                      <a:picLocks/>
                    </pic:cNvPicPr>
                  </pic:nvPicPr>
                  <pic:blipFill>
                    <a:blip r:embed="rId1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0400" cy="6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CF5">
        <w:rPr>
          <w:rFonts w:ascii="Lato" w:hAnsi="Lato" w:cs="Arial"/>
        </w:rPr>
        <w:t>Best wishes,</w:t>
      </w:r>
    </w:p>
    <w:p w14:paraId="55D224F0" w14:textId="560841E4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79DFE998" w14:textId="29D8B40F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1E116754" w14:textId="77777777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4C24A19F" w14:textId="6B80679A" w:rsidR="002C126C" w:rsidRPr="009B0CF5" w:rsidRDefault="00EE2593" w:rsidP="00ED3CE8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Javier Pérez-Ramírez</w:t>
      </w:r>
      <w:r w:rsidR="002C126C" w:rsidRPr="009B0CF5">
        <w:rPr>
          <w:rFonts w:ascii="Lato" w:hAnsi="Lato" w:cs="Arial"/>
          <w:snapToGrid w:val="0"/>
          <w:color w:val="000000"/>
        </w:rPr>
        <w:br w:type="page"/>
      </w:r>
    </w:p>
    <w:p w14:paraId="02BADCD5" w14:textId="00628C78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lastRenderedPageBreak/>
        <w:t>Suggested Reviewers</w:t>
      </w:r>
    </w:p>
    <w:p w14:paraId="42A7E2C9" w14:textId="77777777" w:rsidR="001E5283" w:rsidRPr="009B0CF5" w:rsidRDefault="001E5283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4380CAEA" w14:textId="0F7C3710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t xml:space="preserve">Prof. Dr. </w:t>
      </w:r>
      <w:proofErr w:type="spellStart"/>
      <w:r w:rsidR="00E230F2" w:rsidRPr="009B0CF5">
        <w:rPr>
          <w:rFonts w:ascii="Lato" w:hAnsi="Lato" w:cs="Arial"/>
          <w:b/>
          <w:snapToGrid w:val="0"/>
          <w:color w:val="000000"/>
        </w:rPr>
        <w:t>Prodromos</w:t>
      </w:r>
      <w:proofErr w:type="spellEnd"/>
      <w:r w:rsidR="00E230F2" w:rsidRPr="009B0CF5">
        <w:rPr>
          <w:rFonts w:ascii="Lato" w:hAnsi="Lato" w:cs="Arial"/>
          <w:b/>
          <w:snapToGrid w:val="0"/>
          <w:color w:val="000000"/>
        </w:rPr>
        <w:t xml:space="preserve"> </w:t>
      </w:r>
      <w:proofErr w:type="spellStart"/>
      <w:r w:rsidR="00E230F2" w:rsidRPr="009B0CF5">
        <w:rPr>
          <w:rFonts w:ascii="Lato" w:hAnsi="Lato" w:cs="Arial"/>
          <w:b/>
          <w:snapToGrid w:val="0"/>
          <w:color w:val="000000"/>
        </w:rPr>
        <w:t>Daoutidis</w:t>
      </w:r>
      <w:proofErr w:type="spellEnd"/>
    </w:p>
    <w:p w14:paraId="3EF53937" w14:textId="3270FD80" w:rsidR="002C126C" w:rsidRPr="009B0CF5" w:rsidRDefault="00E230F2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University of Minnesota</w:t>
      </w:r>
      <w:r w:rsidR="002C126C" w:rsidRPr="009B0CF5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>USA</w:t>
      </w:r>
    </w:p>
    <w:p w14:paraId="60A0D463" w14:textId="0013D2EE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Email:</w:t>
      </w:r>
      <w:r w:rsidR="00E230F2" w:rsidRPr="009B0CF5">
        <w:rPr>
          <w:rFonts w:ascii="Lato" w:hAnsi="Lato" w:cs="Arial"/>
          <w:snapToGrid w:val="0"/>
          <w:color w:val="000000"/>
        </w:rPr>
        <w:t xml:space="preserve"> </w:t>
      </w:r>
      <w:r w:rsidR="00E230F2" w:rsidRPr="009B0CF5">
        <w:rPr>
          <w:rStyle w:val="Hyperlink"/>
          <w:rFonts w:ascii="Lato" w:hAnsi="Lato" w:cs="Arial"/>
          <w:snapToGrid w:val="0"/>
        </w:rPr>
        <w:t>daout001@umn.edu</w:t>
      </w:r>
    </w:p>
    <w:p w14:paraId="1500B8E7" w14:textId="31DB60AA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i/>
          <w:snapToGrid w:val="0"/>
          <w:color w:val="000000"/>
        </w:rPr>
        <w:t>Areas of expertise</w:t>
      </w:r>
      <w:r w:rsidRPr="009B0CF5">
        <w:rPr>
          <w:rFonts w:ascii="Lato" w:hAnsi="Lato" w:cs="Arial"/>
          <w:snapToGrid w:val="0"/>
          <w:color w:val="000000"/>
        </w:rPr>
        <w:t xml:space="preserve">: </w:t>
      </w:r>
      <w:r w:rsidR="00953C51" w:rsidRPr="009B0CF5">
        <w:rPr>
          <w:rFonts w:ascii="Lato" w:hAnsi="Lato" w:cs="Arial"/>
          <w:snapToGrid w:val="0"/>
          <w:color w:val="000000"/>
        </w:rPr>
        <w:t>Process engineering</w:t>
      </w:r>
      <w:r w:rsidRPr="009B0CF5">
        <w:rPr>
          <w:rFonts w:ascii="Lato" w:hAnsi="Lato" w:cs="Arial"/>
          <w:snapToGrid w:val="0"/>
          <w:color w:val="000000"/>
        </w:rPr>
        <w:t xml:space="preserve">, </w:t>
      </w:r>
      <w:r w:rsidR="00953C51" w:rsidRPr="009B0CF5">
        <w:rPr>
          <w:rFonts w:ascii="Lato" w:hAnsi="Lato" w:cs="Arial"/>
          <w:snapToGrid w:val="0"/>
          <w:color w:val="000000"/>
        </w:rPr>
        <w:t>Sustainable production of chemicals</w:t>
      </w:r>
      <w:r w:rsidRPr="009B0CF5">
        <w:rPr>
          <w:rFonts w:ascii="Lato" w:hAnsi="Lato" w:cs="Arial"/>
          <w:snapToGrid w:val="0"/>
          <w:color w:val="000000"/>
        </w:rPr>
        <w:t>,</w:t>
      </w:r>
      <w:r w:rsidR="00787FB4" w:rsidRPr="009B0CF5">
        <w:rPr>
          <w:rFonts w:ascii="Lato" w:hAnsi="Lato" w:cs="Arial"/>
          <w:snapToGrid w:val="0"/>
          <w:color w:val="000000"/>
        </w:rPr>
        <w:t xml:space="preserve"> </w:t>
      </w:r>
      <w:r w:rsidR="00953C51" w:rsidRPr="009B0CF5">
        <w:rPr>
          <w:rFonts w:ascii="Lato" w:hAnsi="Lato" w:cs="Arial"/>
          <w:snapToGrid w:val="0"/>
          <w:color w:val="000000"/>
        </w:rPr>
        <w:t>Green ammonia economics</w:t>
      </w:r>
    </w:p>
    <w:p w14:paraId="515B050E" w14:textId="77777777" w:rsidR="00FA2EE2" w:rsidRPr="009B0CF5" w:rsidRDefault="00FA2EE2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57CCA398" w14:textId="13B583C3" w:rsidR="00FA2EE2" w:rsidRPr="009B0CF5" w:rsidRDefault="00FA2EE2" w:rsidP="00EF153B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t xml:space="preserve">Prof. Dr. </w:t>
      </w:r>
      <w:r w:rsidR="00EF153B" w:rsidRPr="009B0CF5">
        <w:rPr>
          <w:rFonts w:ascii="Lato" w:hAnsi="Lato" w:cs="Arial"/>
          <w:b/>
          <w:snapToGrid w:val="0"/>
          <w:color w:val="000000"/>
        </w:rPr>
        <w:t xml:space="preserve">Carlos </w:t>
      </w:r>
      <w:proofErr w:type="spellStart"/>
      <w:r w:rsidR="00EF153B" w:rsidRPr="009B0CF5">
        <w:rPr>
          <w:rFonts w:ascii="Lato" w:hAnsi="Lato" w:cs="Arial"/>
          <w:b/>
          <w:snapToGrid w:val="0"/>
          <w:color w:val="000000"/>
        </w:rPr>
        <w:t>Pozo</w:t>
      </w:r>
      <w:proofErr w:type="spellEnd"/>
      <w:r w:rsidR="00EF153B" w:rsidRPr="009B0CF5">
        <w:rPr>
          <w:rFonts w:ascii="Lato" w:hAnsi="Lato" w:cs="Arial"/>
          <w:b/>
          <w:snapToGrid w:val="0"/>
          <w:color w:val="000000"/>
        </w:rPr>
        <w:t xml:space="preserve"> Fern</w:t>
      </w:r>
      <w:r w:rsidR="00EF153B" w:rsidRPr="009B0CF5">
        <w:rPr>
          <w:rFonts w:ascii="Lato" w:hAnsi="Lato" w:cs="Arial"/>
          <w:b/>
          <w:bCs/>
          <w:snapToGrid w:val="0"/>
          <w:color w:val="000000"/>
        </w:rPr>
        <w:t>ández</w:t>
      </w:r>
    </w:p>
    <w:p w14:paraId="60ACE10C" w14:textId="26F22583" w:rsidR="00FA2EE2" w:rsidRPr="009B0CF5" w:rsidRDefault="00EF153B" w:rsidP="00FA2EE2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University of </w:t>
      </w:r>
      <w:proofErr w:type="spellStart"/>
      <w:r w:rsidRPr="009B0CF5">
        <w:rPr>
          <w:rFonts w:ascii="Lato" w:hAnsi="Lato" w:cs="Arial"/>
          <w:snapToGrid w:val="0"/>
          <w:color w:val="000000"/>
        </w:rPr>
        <w:t>Rovira</w:t>
      </w:r>
      <w:proofErr w:type="spellEnd"/>
      <w:r w:rsidRPr="009B0CF5">
        <w:rPr>
          <w:rFonts w:ascii="Lato" w:hAnsi="Lato" w:cs="Arial"/>
          <w:snapToGrid w:val="0"/>
          <w:color w:val="000000"/>
        </w:rPr>
        <w:t xml:space="preserve"> i </w:t>
      </w:r>
      <w:proofErr w:type="spellStart"/>
      <w:r w:rsidRPr="009B0CF5">
        <w:rPr>
          <w:rFonts w:ascii="Lato" w:hAnsi="Lato" w:cs="Arial"/>
          <w:snapToGrid w:val="0"/>
          <w:color w:val="000000"/>
        </w:rPr>
        <w:t>Virgili</w:t>
      </w:r>
      <w:proofErr w:type="spellEnd"/>
      <w:r w:rsidR="00FA2EE2" w:rsidRPr="009B0CF5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>Spain</w:t>
      </w:r>
    </w:p>
    <w:p w14:paraId="6342799A" w14:textId="1C921C07" w:rsidR="00FA2EE2" w:rsidRPr="009B0CF5" w:rsidRDefault="00FA2EE2" w:rsidP="00FA2EE2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u w:val="single"/>
        </w:rPr>
      </w:pPr>
      <w:r w:rsidRPr="009B0CF5">
        <w:rPr>
          <w:rFonts w:ascii="Lato" w:hAnsi="Lato" w:cs="Arial"/>
          <w:snapToGrid w:val="0"/>
          <w:color w:val="000000"/>
        </w:rPr>
        <w:t xml:space="preserve">Email: </w:t>
      </w:r>
      <w:r w:rsidR="00EF153B" w:rsidRPr="009B0CF5">
        <w:rPr>
          <w:rStyle w:val="Hyperlink"/>
          <w:rFonts w:ascii="Lato" w:hAnsi="Lato" w:cs="Arial"/>
          <w:snapToGrid w:val="0"/>
        </w:rPr>
        <w:t>carlos.pozo@urv.cat</w:t>
      </w:r>
    </w:p>
    <w:p w14:paraId="0E8501DF" w14:textId="4FA21060" w:rsidR="002C126C" w:rsidRPr="009B0CF5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i/>
          <w:snapToGrid w:val="0"/>
          <w:color w:val="000000"/>
        </w:rPr>
        <w:t>Areas of expertise</w:t>
      </w:r>
      <w:r w:rsidRPr="009B0CF5">
        <w:rPr>
          <w:rFonts w:ascii="Lato" w:hAnsi="Lato" w:cs="Arial"/>
          <w:snapToGrid w:val="0"/>
          <w:color w:val="000000"/>
        </w:rPr>
        <w:t xml:space="preserve">: </w:t>
      </w:r>
      <w:r w:rsidR="00942C67" w:rsidRPr="009B0CF5">
        <w:rPr>
          <w:rFonts w:ascii="Lato" w:hAnsi="Lato" w:cs="Arial"/>
          <w:snapToGrid w:val="0"/>
          <w:color w:val="000000"/>
        </w:rPr>
        <w:t>Sustainability, Process simulation, Life cycle assessment</w:t>
      </w:r>
    </w:p>
    <w:p w14:paraId="583F3A01" w14:textId="77777777" w:rsidR="00FA2EE2" w:rsidRPr="009B0CF5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</w:p>
    <w:p w14:paraId="1FA58515" w14:textId="43875E35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t xml:space="preserve">Prof. Dr. </w:t>
      </w:r>
      <w:r w:rsidR="00CD7627" w:rsidRPr="009B0CF5">
        <w:rPr>
          <w:rFonts w:ascii="Lato" w:hAnsi="Lato" w:cs="Arial"/>
          <w:b/>
          <w:snapToGrid w:val="0"/>
          <w:color w:val="000000"/>
        </w:rPr>
        <w:t>Ana Somoza-</w:t>
      </w:r>
      <w:proofErr w:type="spellStart"/>
      <w:r w:rsidR="00CD7627" w:rsidRPr="009B0CF5">
        <w:rPr>
          <w:rFonts w:ascii="Lato" w:hAnsi="Lato" w:cs="Arial"/>
          <w:b/>
          <w:snapToGrid w:val="0"/>
          <w:color w:val="000000"/>
        </w:rPr>
        <w:t>Tornos</w:t>
      </w:r>
      <w:proofErr w:type="spellEnd"/>
    </w:p>
    <w:p w14:paraId="2BEF2B88" w14:textId="1F304EDF" w:rsidR="002C126C" w:rsidRPr="009B0CF5" w:rsidRDefault="00CD7627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Delft University of Technology,</w:t>
      </w:r>
      <w:r w:rsidR="002C126C" w:rsidRPr="009B0CF5">
        <w:rPr>
          <w:rFonts w:ascii="Lato" w:hAnsi="Lato" w:cs="Arial"/>
          <w:snapToGrid w:val="0"/>
          <w:color w:val="000000"/>
        </w:rPr>
        <w:t xml:space="preserve"> </w:t>
      </w:r>
      <w:r w:rsidRPr="009B0CF5">
        <w:rPr>
          <w:rFonts w:ascii="Lato" w:hAnsi="Lato" w:cs="Arial"/>
          <w:snapToGrid w:val="0"/>
          <w:color w:val="000000"/>
        </w:rPr>
        <w:t>Netherlands</w:t>
      </w:r>
    </w:p>
    <w:p w14:paraId="1165BD07" w14:textId="21DB4B8E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E-mail</w:t>
      </w:r>
      <w:r w:rsidRPr="009B0CF5">
        <w:rPr>
          <w:rFonts w:ascii="Lato" w:hAnsi="Lato" w:cs="Arial"/>
          <w:bCs/>
          <w:snapToGrid w:val="0"/>
          <w:color w:val="000000"/>
        </w:rPr>
        <w:t xml:space="preserve">: </w:t>
      </w:r>
      <w:r w:rsidR="00BC2541" w:rsidRPr="009B0CF5">
        <w:rPr>
          <w:rStyle w:val="Hyperlink"/>
          <w:rFonts w:ascii="Lato" w:hAnsi="Lato" w:cs="Arial"/>
          <w:snapToGrid w:val="0"/>
        </w:rPr>
        <w:t>a.</w:t>
      </w:r>
      <w:r w:rsidR="006B62DF" w:rsidRPr="009B0CF5">
        <w:rPr>
          <w:rStyle w:val="Hyperlink"/>
          <w:rFonts w:ascii="Lato" w:hAnsi="Lato" w:cs="Arial"/>
          <w:snapToGrid w:val="0"/>
        </w:rPr>
        <w:t>s</w:t>
      </w:r>
      <w:r w:rsidR="00BC2541" w:rsidRPr="009B0CF5">
        <w:rPr>
          <w:rStyle w:val="Hyperlink"/>
          <w:rFonts w:ascii="Lato" w:hAnsi="Lato" w:cs="Arial"/>
          <w:snapToGrid w:val="0"/>
        </w:rPr>
        <w:t>omoza</w:t>
      </w:r>
      <w:r w:rsidR="006B62DF" w:rsidRPr="009B0CF5">
        <w:rPr>
          <w:rStyle w:val="Hyperlink"/>
          <w:rFonts w:ascii="Lato" w:hAnsi="Lato" w:cs="Arial"/>
          <w:snapToGrid w:val="0"/>
        </w:rPr>
        <w:t>t</w:t>
      </w:r>
      <w:r w:rsidR="00BC2541" w:rsidRPr="009B0CF5">
        <w:rPr>
          <w:rStyle w:val="Hyperlink"/>
          <w:rFonts w:ascii="Lato" w:hAnsi="Lato" w:cs="Arial"/>
          <w:snapToGrid w:val="0"/>
        </w:rPr>
        <w:t>ornos@tudelft.nl</w:t>
      </w:r>
    </w:p>
    <w:p w14:paraId="0B384582" w14:textId="07BD1124" w:rsidR="00BD5F70" w:rsidRPr="009B0CF5" w:rsidRDefault="002C126C" w:rsidP="00EF153B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i/>
          <w:snapToGrid w:val="0"/>
          <w:color w:val="000000"/>
        </w:rPr>
        <w:t>Areas of expertise</w:t>
      </w:r>
      <w:r w:rsidRPr="009B0CF5">
        <w:rPr>
          <w:rFonts w:ascii="Lato" w:hAnsi="Lato" w:cs="Arial"/>
          <w:snapToGrid w:val="0"/>
          <w:color w:val="000000"/>
        </w:rPr>
        <w:t xml:space="preserve">: </w:t>
      </w:r>
      <w:r w:rsidR="00FA20A4" w:rsidRPr="009B0CF5">
        <w:rPr>
          <w:rFonts w:ascii="Lato" w:hAnsi="Lato" w:cs="Arial"/>
          <w:snapToGrid w:val="0"/>
          <w:color w:val="000000"/>
        </w:rPr>
        <w:t xml:space="preserve">Process modelling </w:t>
      </w:r>
      <w:r w:rsidR="00EE4FB4" w:rsidRPr="009B0CF5">
        <w:rPr>
          <w:rFonts w:ascii="Lato" w:hAnsi="Lato" w:cs="Arial"/>
          <w:snapToGrid w:val="0"/>
          <w:color w:val="000000"/>
        </w:rPr>
        <w:t>and simulation, Techno-economic assessment, Life cycle assessment</w:t>
      </w:r>
    </w:p>
    <w:sectPr w:rsidR="00BD5F70" w:rsidRPr="009B0CF5" w:rsidSect="00E2208B">
      <w:footerReference w:type="default" r:id="rId12"/>
      <w:headerReference w:type="first" r:id="rId13"/>
      <w:footerReference w:type="first" r:id="rId14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66AC3" w16cex:dateUtc="2025-06-11T05:51:00Z"/>
  <w16cex:commentExtensible w16cex:durableId="3D8B187E" w16cex:dateUtc="2025-06-11T05:56:00Z"/>
  <w16cex:commentExtensible w16cex:durableId="54C34D69" w16cex:dateUtc="2025-06-11T06:03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F2B954" w14:textId="77777777" w:rsidR="007713E8" w:rsidRDefault="007713E8" w:rsidP="00BA174A">
      <w:r>
        <w:separator/>
      </w:r>
    </w:p>
  </w:endnote>
  <w:endnote w:type="continuationSeparator" w:id="0">
    <w:p w14:paraId="6E25CE86" w14:textId="77777777" w:rsidR="007713E8" w:rsidRDefault="007713E8" w:rsidP="00BA1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H Light">
    <w:altName w:val="Calibri"/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3623D8" w14:textId="4C7CC538" w:rsidR="00D300F1" w:rsidRDefault="00D300F1">
    <w:pPr>
      <w:pStyle w:val="Footer"/>
    </w:pPr>
    <w:r>
      <w:tab/>
      <w:t xml:space="preserve">Seite </w:t>
    </w:r>
    <w:r>
      <w:fldChar w:fldCharType="begin"/>
    </w:r>
    <w:r>
      <w:instrText xml:space="preserve"> PAGE  \* MERGEFORMAT </w:instrText>
    </w:r>
    <w:r>
      <w:fldChar w:fldCharType="separate"/>
    </w:r>
    <w:r w:rsidR="00BA2750">
      <w:rPr>
        <w:noProof/>
      </w:rPr>
      <w:t>3</w:t>
    </w:r>
    <w:r>
      <w:rPr>
        <w:noProof/>
      </w:rPr>
      <w:fldChar w:fldCharType="end"/>
    </w:r>
    <w:r>
      <w:t>/</w:t>
    </w:r>
    <w:r w:rsidR="00FC7ABB">
      <w:rPr>
        <w:noProof/>
      </w:rPr>
      <w:fldChar w:fldCharType="begin"/>
    </w:r>
    <w:r w:rsidR="00FC7ABB">
      <w:rPr>
        <w:noProof/>
      </w:rPr>
      <w:instrText xml:space="preserve"> NUMPAGES  \* MERGEFORMAT </w:instrText>
    </w:r>
    <w:r w:rsidR="00FC7ABB">
      <w:rPr>
        <w:noProof/>
      </w:rPr>
      <w:fldChar w:fldCharType="separate"/>
    </w:r>
    <w:r w:rsidR="00BA2750">
      <w:rPr>
        <w:noProof/>
      </w:rPr>
      <w:t>3</w:t>
    </w:r>
    <w:r w:rsidR="00FC7ABB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79CCBD" w14:textId="77777777" w:rsidR="00D300F1" w:rsidRPr="001E15AB" w:rsidRDefault="00D300F1">
    <w:pPr>
      <w:pStyle w:val="Footer"/>
      <w:rPr>
        <w:rFonts w:ascii="Trebuchet MS" w:hAnsi="Trebuchet MS"/>
        <w:sz w:val="22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C7A9BC" w14:textId="77777777" w:rsidR="007713E8" w:rsidRDefault="007713E8" w:rsidP="00BA174A">
      <w:r>
        <w:separator/>
      </w:r>
    </w:p>
  </w:footnote>
  <w:footnote w:type="continuationSeparator" w:id="0">
    <w:p w14:paraId="664C108C" w14:textId="77777777" w:rsidR="007713E8" w:rsidRDefault="007713E8" w:rsidP="00BA1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C3C923" w14:textId="6A05D294" w:rsidR="00D300F1" w:rsidRDefault="000733A0">
    <w:pPr>
      <w:pStyle w:val="ETHBriefKopf1"/>
    </w:pPr>
    <w:r w:rsidRPr="000733A0">
      <w:rPr>
        <w:lang w:val="en-GB"/>
      </w:rPr>
      <w:drawing>
        <wp:anchor distT="0" distB="0" distL="114300" distR="114300" simplePos="0" relativeHeight="251665408" behindDoc="0" locked="0" layoutInCell="1" allowOverlap="1" wp14:anchorId="3319AECF" wp14:editId="7C6C6FB9">
          <wp:simplePos x="0" y="0"/>
          <wp:positionH relativeFrom="column">
            <wp:posOffset>1641475</wp:posOffset>
          </wp:positionH>
          <wp:positionV relativeFrom="paragraph">
            <wp:posOffset>-312643</wp:posOffset>
          </wp:positionV>
          <wp:extent cx="1202055" cy="260350"/>
          <wp:effectExtent l="0" t="0" r="4445" b="6350"/>
          <wp:wrapSquare wrapText="bothSides"/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C81EB606-1919-B03A-9004-F745D30ED7B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C81EB606-1919-B03A-9004-F745D30ED7B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2055" cy="26035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2593">
      <w:rPr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87755F8" wp14:editId="1587F60F">
              <wp:simplePos x="0" y="0"/>
              <wp:positionH relativeFrom="column">
                <wp:posOffset>3865880</wp:posOffset>
              </wp:positionH>
              <wp:positionV relativeFrom="paragraph">
                <wp:posOffset>-339090</wp:posOffset>
              </wp:positionV>
              <wp:extent cx="2453640" cy="1564640"/>
              <wp:effectExtent l="0" t="0" r="0" b="0"/>
              <wp:wrapTight wrapText="bothSides">
                <wp:wrapPolygon edited="0">
                  <wp:start x="0" y="0"/>
                  <wp:lineTo x="0" y="21390"/>
                  <wp:lineTo x="21466" y="21390"/>
                  <wp:lineTo x="21466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2453640" cy="15646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5DD5261" w14:textId="77777777" w:rsidR="00EE2593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 xml:space="preserve">Prof. </w:t>
                          </w:r>
                          <w:r w:rsidRPr="003D1194">
                            <w:rPr>
                              <w:rFonts w:ascii="Lato" w:hAnsi="Lato" w:cs="Arial"/>
                            </w:rPr>
                            <w:t>Dr. Javier Pérez-Ramírez</w:t>
                          </w:r>
                        </w:p>
                        <w:p w14:paraId="46AE3AA4" w14:textId="77777777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>Chair of Catalysis Engineering</w:t>
                          </w:r>
                        </w:p>
                        <w:p w14:paraId="250C7288" w14:textId="77777777" w:rsidR="00EE2593" w:rsidRPr="003D1194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>Director of NCCR Catalysis</w:t>
                          </w:r>
                        </w:p>
                        <w:p w14:paraId="699293C9" w14:textId="77777777" w:rsidR="00EE2593" w:rsidRDefault="00EE2593" w:rsidP="00EE2593">
                          <w:pPr>
                            <w:spacing w:line="120" w:lineRule="auto"/>
                            <w:rPr>
                              <w:lang w:val="en-US"/>
                            </w:rPr>
                          </w:pPr>
                        </w:p>
                        <w:p w14:paraId="373C71B1" w14:textId="332C7BF5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 xml:space="preserve">ETH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</w:p>
                        <w:p w14:paraId="24E26DD1" w14:textId="77777777" w:rsidR="00EE2593" w:rsidRPr="009342DA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  <w:b w:val="0"/>
                              <w:bCs/>
                            </w:rPr>
                          </w:pPr>
                          <w:r w:rsidRPr="009342DA">
                            <w:rPr>
                              <w:rFonts w:ascii="Lato" w:hAnsi="Lato" w:cs="Arial"/>
                              <w:b w:val="0"/>
                              <w:bCs/>
                            </w:rPr>
                            <w:t>Institute for Chemical and Bioengineering</w:t>
                          </w:r>
                        </w:p>
                        <w:p w14:paraId="1D9BAE97" w14:textId="77777777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9342DA">
                            <w:rPr>
                              <w:rFonts w:ascii="Lato" w:hAnsi="Lato" w:cs="Arial"/>
                            </w:rPr>
                            <w:t>Vladimir-Prelog-Weg 1, HCI E125</w:t>
                          </w:r>
                        </w:p>
                        <w:p w14:paraId="78858B27" w14:textId="59022B25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DE"/>
                            </w:rPr>
                          </w:pP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 xml:space="preserve">8093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>, Switzerland</w:t>
                          </w:r>
                        </w:p>
                        <w:p w14:paraId="36384F21" w14:textId="77777777" w:rsidR="00EE2593" w:rsidRPr="003D1194" w:rsidRDefault="00EE2593" w:rsidP="00EE2593">
                          <w:pPr>
                            <w:pStyle w:val="ETHAbsFliesstext"/>
                            <w:spacing w:line="120" w:lineRule="auto"/>
                            <w:rPr>
                              <w:rFonts w:ascii="Lato" w:hAnsi="Lato" w:cs="Arial"/>
                              <w:lang w:val="de-DE"/>
                            </w:rPr>
                          </w:pPr>
                        </w:p>
                        <w:p w14:paraId="2940777C" w14:textId="16908299" w:rsidR="00EE2593" w:rsidRPr="00563D77" w:rsidRDefault="00EE2593" w:rsidP="00EE2593">
                          <w:pPr>
                            <w:pStyle w:val="ETHAbsFliesstext"/>
                            <w:ind w:left="709" w:hanging="709"/>
                            <w:rPr>
                              <w:rFonts w:ascii="Lato" w:hAnsi="Lato" w:cs="Arial"/>
                              <w:lang w:val="de-CH"/>
                            </w:rPr>
                          </w:pP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Tel</w:t>
                          </w:r>
                          <w:r>
                            <w:rPr>
                              <w:rFonts w:ascii="Lato" w:hAnsi="Lato" w:cs="Arial"/>
                              <w:lang w:val="de-CH"/>
                            </w:rPr>
                            <w:t xml:space="preserve"> 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+41 44 633 71 20</w:t>
                          </w:r>
                          <w:r w:rsidR="0046318F">
                            <w:rPr>
                              <w:rFonts w:ascii="Lato" w:hAnsi="Lato" w:cs="Arial"/>
                              <w:lang w:val="de-CH"/>
                            </w:rPr>
                            <w:t> </w:t>
                          </w:r>
                          <w:r w:rsidR="0046318F" w:rsidRPr="0046318F">
                            <w:rPr>
                              <w:rFonts w:ascii="Lato" w:hAnsi="Lato" w:cs="Arial"/>
                              <w:color w:val="808080" w:themeColor="background1" w:themeShade="80"/>
                              <w:lang w:val="de-CH"/>
                            </w:rPr>
                            <w:t>·</w:t>
                          </w:r>
                          <w:r w:rsidR="0046318F">
                            <w:rPr>
                              <w:rFonts w:ascii="Lato" w:hAnsi="Lato" w:cs="Arial"/>
                              <w:color w:val="029BD8"/>
                              <w:lang w:val="de-CH"/>
                            </w:rPr>
                            <w:t> 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jpr@chem.ethz.ch</w:t>
                          </w:r>
                        </w:p>
                        <w:p w14:paraId="09DAABBD" w14:textId="665F6CC9" w:rsidR="00D300F1" w:rsidRPr="00EE2593" w:rsidRDefault="00D300F1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CH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687755F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4.4pt;margin-top:-26.7pt;width:193.2pt;height:123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" filled="f" stroked="f">
              <o:lock v:ext="edit" aspectratio="t" verticies="t" text="t" shapetype="t"/>
              <v:textbox inset="0,0,0,0">
                <w:txbxContent>
                  <w:p w14:paraId="75DD5261" w14:textId="77777777" w:rsidR="00EE2593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 xml:space="preserve">Prof. </w:t>
                    </w:r>
                    <w:r w:rsidRPr="003D1194">
                      <w:rPr>
                        <w:rFonts w:ascii="Lato" w:hAnsi="Lato" w:cs="Arial"/>
                      </w:rPr>
                      <w:t>Dr. Javier Pérez-Ramírez</w:t>
                    </w:r>
                  </w:p>
                  <w:p w14:paraId="46AE3AA4" w14:textId="77777777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>Chair of Catalysis Engineering</w:t>
                    </w:r>
                  </w:p>
                  <w:p w14:paraId="250C7288" w14:textId="77777777" w:rsidR="00EE2593" w:rsidRPr="003D1194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>Director of NCCR Catalysis</w:t>
                    </w:r>
                  </w:p>
                  <w:p w14:paraId="699293C9" w14:textId="77777777" w:rsidR="00EE2593" w:rsidRDefault="00EE2593" w:rsidP="00EE2593">
                    <w:pPr>
                      <w:spacing w:line="120" w:lineRule="auto"/>
                      <w:rPr>
                        <w:lang w:val="en-US"/>
                      </w:rPr>
                    </w:pPr>
                  </w:p>
                  <w:p w14:paraId="373C71B1" w14:textId="332C7BF5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 xml:space="preserve">ETH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</w:p>
                  <w:p w14:paraId="24E26DD1" w14:textId="77777777" w:rsidR="00EE2593" w:rsidRPr="009342DA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  <w:b w:val="0"/>
                        <w:bCs/>
                      </w:rPr>
                    </w:pPr>
                    <w:r w:rsidRPr="009342DA">
                      <w:rPr>
                        <w:rFonts w:ascii="Lato" w:hAnsi="Lato" w:cs="Arial"/>
                        <w:b w:val="0"/>
                        <w:bCs/>
                      </w:rPr>
                      <w:t>Institute for Chemical and Bioengineering</w:t>
                    </w:r>
                  </w:p>
                  <w:p w14:paraId="1D9BAE97" w14:textId="77777777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9342DA">
                      <w:rPr>
                        <w:rFonts w:ascii="Lato" w:hAnsi="Lato" w:cs="Arial"/>
                      </w:rPr>
                      <w:t>Vladimir-Prelog-Weg 1, HCI E125</w:t>
                    </w:r>
                  </w:p>
                  <w:p w14:paraId="78858B27" w14:textId="59022B25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  <w:lang w:val="de-DE"/>
                      </w:rPr>
                    </w:pPr>
                    <w:r w:rsidRPr="003D1194">
                      <w:rPr>
                        <w:rFonts w:ascii="Lato" w:hAnsi="Lato" w:cs="Arial"/>
                        <w:lang w:val="de-DE"/>
                      </w:rPr>
                      <w:t xml:space="preserve">8093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  <w:r w:rsidRPr="003D1194">
                      <w:rPr>
                        <w:rFonts w:ascii="Lato" w:hAnsi="Lato" w:cs="Arial"/>
                        <w:lang w:val="de-DE"/>
                      </w:rPr>
                      <w:t>, Switzerland</w:t>
                    </w:r>
                  </w:p>
                  <w:p w14:paraId="36384F21" w14:textId="77777777" w:rsidR="00EE2593" w:rsidRPr="003D1194" w:rsidRDefault="00EE2593" w:rsidP="00EE2593">
                    <w:pPr>
                      <w:pStyle w:val="ETHAbsFliesstext"/>
                      <w:spacing w:line="120" w:lineRule="auto"/>
                      <w:rPr>
                        <w:rFonts w:ascii="Lato" w:hAnsi="Lato" w:cs="Arial"/>
                        <w:lang w:val="de-DE"/>
                      </w:rPr>
                    </w:pPr>
                  </w:p>
                  <w:p w14:paraId="2940777C" w14:textId="16908299" w:rsidR="00EE2593" w:rsidRPr="00563D77" w:rsidRDefault="00EE2593" w:rsidP="00EE2593">
                    <w:pPr>
                      <w:pStyle w:val="ETHAbsFliesstext"/>
                      <w:ind w:left="709" w:hanging="709"/>
                      <w:rPr>
                        <w:rFonts w:ascii="Lato" w:hAnsi="Lato" w:cs="Arial"/>
                        <w:lang w:val="de-CH"/>
                      </w:rPr>
                    </w:pPr>
                    <w:r w:rsidRPr="00563D77">
                      <w:rPr>
                        <w:rFonts w:ascii="Lato" w:hAnsi="Lato" w:cs="Arial"/>
                        <w:lang w:val="de-CH"/>
                      </w:rPr>
                      <w:t>Tel</w:t>
                    </w:r>
                    <w:r>
                      <w:rPr>
                        <w:rFonts w:ascii="Lato" w:hAnsi="Lato" w:cs="Arial"/>
                        <w:lang w:val="de-CH"/>
                      </w:rPr>
                      <w:t xml:space="preserve"> 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+41 44 633 71 20</w:t>
                    </w:r>
                    <w:r w:rsidR="0046318F">
                      <w:rPr>
                        <w:rFonts w:ascii="Lato" w:hAnsi="Lato" w:cs="Arial"/>
                        <w:lang w:val="de-CH"/>
                      </w:rPr>
                      <w:t> </w:t>
                    </w:r>
                    <w:r w:rsidR="0046318F" w:rsidRPr="0046318F">
                      <w:rPr>
                        <w:rFonts w:ascii="Lato" w:hAnsi="Lato" w:cs="Arial"/>
                        <w:color w:val="808080" w:themeColor="background1" w:themeShade="80"/>
                        <w:lang w:val="de-CH"/>
                      </w:rPr>
                      <w:t>·</w:t>
                    </w:r>
                    <w:r w:rsidR="0046318F">
                      <w:rPr>
                        <w:rFonts w:ascii="Lato" w:hAnsi="Lato" w:cs="Arial"/>
                        <w:color w:val="029BD8"/>
                        <w:lang w:val="de-CH"/>
                      </w:rPr>
                      <w:t> 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jpr@chem.ethz.ch</w:t>
                    </w:r>
                  </w:p>
                  <w:p w14:paraId="09DAABBD" w14:textId="665F6CC9" w:rsidR="00D300F1" w:rsidRPr="00EE2593" w:rsidRDefault="00D300F1" w:rsidP="00EE2593">
                    <w:pPr>
                      <w:pStyle w:val="ETHAbsFliesstext"/>
                      <w:rPr>
                        <w:rFonts w:ascii="Lato" w:hAnsi="Lato" w:cs="Arial"/>
                        <w:lang w:val="de-CH"/>
                      </w:rPr>
                    </w:pPr>
                  </w:p>
                </w:txbxContent>
              </v:textbox>
              <w10:wrap type="tight"/>
            </v:shape>
          </w:pict>
        </mc:Fallback>
      </mc:AlternateContent>
    </w:r>
    <w:r w:rsidR="00091AE5">
      <w:rPr>
        <w:lang w:val="en-US"/>
      </w:rPr>
      <w:drawing>
        <wp:anchor distT="0" distB="0" distL="114300" distR="114300" simplePos="0" relativeHeight="251659264" behindDoc="0" locked="0" layoutInCell="1" allowOverlap="1" wp14:anchorId="2AD13EE6" wp14:editId="4EB87BAE">
          <wp:simplePos x="0" y="0"/>
          <wp:positionH relativeFrom="margin">
            <wp:posOffset>-26735</wp:posOffset>
          </wp:positionH>
          <wp:positionV relativeFrom="paragraph">
            <wp:posOffset>-309543</wp:posOffset>
          </wp:positionV>
          <wp:extent cx="1396308" cy="277596"/>
          <wp:effectExtent l="0" t="0" r="1270" b="1905"/>
          <wp:wrapTopAndBottom/>
          <wp:docPr id="9" name="Picture 9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image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8043" cy="2779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C4C420D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95EFBF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EF2284F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821296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E0C1D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F68280E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F7E1C8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963268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F52AF5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660D3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479C85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E149EB"/>
    <w:multiLevelType w:val="hybridMultilevel"/>
    <w:tmpl w:val="DEEA416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F64FAD"/>
    <w:multiLevelType w:val="hybridMultilevel"/>
    <w:tmpl w:val="6DF00312"/>
    <w:lvl w:ilvl="0" w:tplc="CFA6B78E">
      <w:numFmt w:val="bullet"/>
      <w:lvlText w:val="-"/>
      <w:lvlJc w:val="left"/>
      <w:pPr>
        <w:ind w:left="720" w:hanging="360"/>
      </w:pPr>
      <w:rPr>
        <w:rFonts w:ascii="Roboto" w:eastAsia="SimSun" w:hAnsi="Roboto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60D14"/>
    <w:multiLevelType w:val="singleLevel"/>
    <w:tmpl w:val="C96A7DA0"/>
    <w:lvl w:ilvl="0">
      <w:start w:val="1"/>
      <w:numFmt w:val="bullet"/>
      <w:pStyle w:val="ETHAufzhlung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4" w15:restartNumberingAfterBreak="0">
    <w:nsid w:val="23150C49"/>
    <w:multiLevelType w:val="hybridMultilevel"/>
    <w:tmpl w:val="40BE0EE6"/>
    <w:lvl w:ilvl="0" w:tplc="1EB4619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B571E6"/>
    <w:multiLevelType w:val="hybridMultilevel"/>
    <w:tmpl w:val="7D4C4E9E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39D44FC"/>
    <w:multiLevelType w:val="hybridMultilevel"/>
    <w:tmpl w:val="72825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DD4892"/>
    <w:multiLevelType w:val="multilevel"/>
    <w:tmpl w:val="7F4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D1D0B"/>
    <w:multiLevelType w:val="hybridMultilevel"/>
    <w:tmpl w:val="8198178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8A18FF"/>
    <w:multiLevelType w:val="hybridMultilevel"/>
    <w:tmpl w:val="42761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827F12"/>
    <w:multiLevelType w:val="hybridMultilevel"/>
    <w:tmpl w:val="648A67EA"/>
    <w:lvl w:ilvl="0" w:tplc="6D9ED98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3A053A"/>
    <w:multiLevelType w:val="multilevel"/>
    <w:tmpl w:val="4968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F067FA"/>
    <w:multiLevelType w:val="multilevel"/>
    <w:tmpl w:val="6D1E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3"/>
  </w:num>
  <w:num w:numId="12">
    <w:abstractNumId w:val="15"/>
  </w:num>
  <w:num w:numId="13">
    <w:abstractNumId w:val="0"/>
  </w:num>
  <w:num w:numId="14">
    <w:abstractNumId w:val="14"/>
  </w:num>
  <w:num w:numId="15">
    <w:abstractNumId w:val="22"/>
  </w:num>
  <w:num w:numId="16">
    <w:abstractNumId w:val="16"/>
  </w:num>
  <w:num w:numId="17">
    <w:abstractNumId w:val="12"/>
  </w:num>
  <w:num w:numId="18">
    <w:abstractNumId w:val="20"/>
  </w:num>
  <w:num w:numId="19">
    <w:abstractNumId w:val="17"/>
  </w:num>
  <w:num w:numId="20">
    <w:abstractNumId w:val="19"/>
  </w:num>
  <w:num w:numId="21">
    <w:abstractNumId w:val="18"/>
  </w:num>
  <w:num w:numId="22">
    <w:abstractNumId w:val="21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es-ES" w:vendorID="64" w:dllVersion="4096" w:nlCheck="1" w:checkStyle="0"/>
  <w:activeWritingStyle w:appName="MSWord" w:lang="de-CH" w:vendorID="64" w:dllVersion="4096" w:nlCheck="1" w:checkStyle="0"/>
  <w:activeWritingStyle w:appName="MSWord" w:lang="en-GB" w:vendorID="64" w:dllVersion="4096" w:nlCheck="1" w:checkStyle="0"/>
  <w:activeWritingStyle w:appName="MSWord" w:lang="de-CH" w:vendorID="64" w:dllVersion="6" w:nlCheck="1" w:checkStyle="0"/>
  <w:activeWritingStyle w:appName="MSWord" w:lang="de-DE" w:vendorID="64" w:dllVersion="6" w:nlCheck="1" w:checkStyle="0"/>
  <w:activeWritingStyle w:appName="MSWord" w:lang="pt-BR" w:vendorID="64" w:dllVersion="6" w:nlCheck="1" w:checkStyle="0"/>
  <w:activeWritingStyle w:appName="MSWord" w:lang="en-US" w:vendorID="64" w:dllVersion="0" w:nlCheck="1" w:checkStyle="0"/>
  <w:activeWritingStyle w:appName="MSWord" w:lang="de-CH" w:vendorID="64" w:dllVersion="0" w:nlCheck="1" w:checkStyle="0"/>
  <w:activeWritingStyle w:appName="MSWord" w:lang="de-DE" w:vendorID="64" w:dllVersion="0" w:nlCheck="1" w:checkStyle="0"/>
  <w:activeWritingStyle w:appName="MSWord" w:lang="en-GB" w:vendorID="64" w:dllVersion="0" w:nlCheck="1" w:checkStyle="0"/>
  <w:activeWritingStyle w:appName="MSWord" w:lang="es-ES" w:vendorID="64" w:dllVersion="0" w:nlCheck="1" w:checkStyle="0"/>
  <w:activeWritingStyle w:appName="MSWord" w:lang="it-IT" w:vendorID="64" w:dllVersion="0" w:nlCheck="1" w:checkStyle="0"/>
  <w:activeWritingStyle w:appName="MSWord" w:lang="it-CH" w:vendorID="64" w:dllVersion="0" w:nlCheck="1" w:checkStyle="0"/>
  <w:activeWritingStyle w:appName="MSWord" w:lang="it-IT" w:vendorID="64" w:dllVersion="4096" w:nlCheck="1" w:checkStyle="0"/>
  <w:proofState w:spelling="clean" w:grammar="clean"/>
  <w:attachedTemplate r:id="rId1"/>
  <w:defaultTabStop w:val="709"/>
  <w:hyphenationZone w:val="425"/>
  <w:evenAndOddHeaders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E0MjQxMzEzNQcCQyUdpeDU4uLM/DyQAkPDWgDBqVgfLQAAAA=="/>
  </w:docVars>
  <w:rsids>
    <w:rsidRoot w:val="00923135"/>
    <w:rsid w:val="00000567"/>
    <w:rsid w:val="00001B14"/>
    <w:rsid w:val="00001D23"/>
    <w:rsid w:val="00002800"/>
    <w:rsid w:val="000038CA"/>
    <w:rsid w:val="00003F5E"/>
    <w:rsid w:val="00004017"/>
    <w:rsid w:val="000049A5"/>
    <w:rsid w:val="00004DD5"/>
    <w:rsid w:val="000063B8"/>
    <w:rsid w:val="00006866"/>
    <w:rsid w:val="000070D0"/>
    <w:rsid w:val="000073F8"/>
    <w:rsid w:val="00010762"/>
    <w:rsid w:val="000112CE"/>
    <w:rsid w:val="00011C26"/>
    <w:rsid w:val="00012BDA"/>
    <w:rsid w:val="00013692"/>
    <w:rsid w:val="0001454F"/>
    <w:rsid w:val="00015E94"/>
    <w:rsid w:val="000179B6"/>
    <w:rsid w:val="000179CA"/>
    <w:rsid w:val="0002039F"/>
    <w:rsid w:val="000210BE"/>
    <w:rsid w:val="000212DD"/>
    <w:rsid w:val="0002166D"/>
    <w:rsid w:val="00021679"/>
    <w:rsid w:val="00021A6C"/>
    <w:rsid w:val="00021B1B"/>
    <w:rsid w:val="0002203A"/>
    <w:rsid w:val="000222F9"/>
    <w:rsid w:val="0002256C"/>
    <w:rsid w:val="00022AB6"/>
    <w:rsid w:val="000237F7"/>
    <w:rsid w:val="0002528B"/>
    <w:rsid w:val="000259A2"/>
    <w:rsid w:val="00025E15"/>
    <w:rsid w:val="00026279"/>
    <w:rsid w:val="00026DAD"/>
    <w:rsid w:val="00027973"/>
    <w:rsid w:val="00027DE8"/>
    <w:rsid w:val="00030A0D"/>
    <w:rsid w:val="00030B3F"/>
    <w:rsid w:val="000322C3"/>
    <w:rsid w:val="00032319"/>
    <w:rsid w:val="000330D6"/>
    <w:rsid w:val="000337F2"/>
    <w:rsid w:val="00034A65"/>
    <w:rsid w:val="00034CCC"/>
    <w:rsid w:val="00035F5B"/>
    <w:rsid w:val="000375AD"/>
    <w:rsid w:val="00037715"/>
    <w:rsid w:val="00037755"/>
    <w:rsid w:val="0003783B"/>
    <w:rsid w:val="00037CE4"/>
    <w:rsid w:val="00040B4D"/>
    <w:rsid w:val="00041346"/>
    <w:rsid w:val="00043878"/>
    <w:rsid w:val="00043FCD"/>
    <w:rsid w:val="00045087"/>
    <w:rsid w:val="00045E93"/>
    <w:rsid w:val="00046538"/>
    <w:rsid w:val="00046CC6"/>
    <w:rsid w:val="00046E0E"/>
    <w:rsid w:val="000475FD"/>
    <w:rsid w:val="0004768D"/>
    <w:rsid w:val="000479C8"/>
    <w:rsid w:val="000510CB"/>
    <w:rsid w:val="000513DB"/>
    <w:rsid w:val="00052E44"/>
    <w:rsid w:val="00053009"/>
    <w:rsid w:val="00055AE5"/>
    <w:rsid w:val="00056138"/>
    <w:rsid w:val="00056A6F"/>
    <w:rsid w:val="00057B8E"/>
    <w:rsid w:val="00057EB7"/>
    <w:rsid w:val="000601A6"/>
    <w:rsid w:val="00060290"/>
    <w:rsid w:val="00060C34"/>
    <w:rsid w:val="00061BFA"/>
    <w:rsid w:val="000626A1"/>
    <w:rsid w:val="00062C21"/>
    <w:rsid w:val="00062D1C"/>
    <w:rsid w:val="00063DF6"/>
    <w:rsid w:val="000648C3"/>
    <w:rsid w:val="00064BAD"/>
    <w:rsid w:val="00065AF5"/>
    <w:rsid w:val="00065D23"/>
    <w:rsid w:val="00066650"/>
    <w:rsid w:val="000666B8"/>
    <w:rsid w:val="0006672B"/>
    <w:rsid w:val="000673B5"/>
    <w:rsid w:val="000676A8"/>
    <w:rsid w:val="00067E8B"/>
    <w:rsid w:val="00070210"/>
    <w:rsid w:val="00070FB6"/>
    <w:rsid w:val="00071646"/>
    <w:rsid w:val="00071A08"/>
    <w:rsid w:val="00072715"/>
    <w:rsid w:val="00072BFE"/>
    <w:rsid w:val="000733A0"/>
    <w:rsid w:val="000735A2"/>
    <w:rsid w:val="00074072"/>
    <w:rsid w:val="00074CDB"/>
    <w:rsid w:val="0007589D"/>
    <w:rsid w:val="00075B29"/>
    <w:rsid w:val="0007684D"/>
    <w:rsid w:val="00076DAA"/>
    <w:rsid w:val="00076DB8"/>
    <w:rsid w:val="000775A8"/>
    <w:rsid w:val="0007773B"/>
    <w:rsid w:val="00077A10"/>
    <w:rsid w:val="00082125"/>
    <w:rsid w:val="00083401"/>
    <w:rsid w:val="00083492"/>
    <w:rsid w:val="000835BB"/>
    <w:rsid w:val="0008398E"/>
    <w:rsid w:val="000841C3"/>
    <w:rsid w:val="000843CF"/>
    <w:rsid w:val="000844D8"/>
    <w:rsid w:val="00084B5D"/>
    <w:rsid w:val="00085F6C"/>
    <w:rsid w:val="0008649D"/>
    <w:rsid w:val="0008654E"/>
    <w:rsid w:val="00086785"/>
    <w:rsid w:val="0008723A"/>
    <w:rsid w:val="00087C32"/>
    <w:rsid w:val="000900D8"/>
    <w:rsid w:val="00090C39"/>
    <w:rsid w:val="00091791"/>
    <w:rsid w:val="00091AE5"/>
    <w:rsid w:val="00092761"/>
    <w:rsid w:val="0009283A"/>
    <w:rsid w:val="00093216"/>
    <w:rsid w:val="00093F4B"/>
    <w:rsid w:val="000943D3"/>
    <w:rsid w:val="00094926"/>
    <w:rsid w:val="0009543F"/>
    <w:rsid w:val="000958CC"/>
    <w:rsid w:val="00095EDA"/>
    <w:rsid w:val="0009659E"/>
    <w:rsid w:val="000973F2"/>
    <w:rsid w:val="000A0964"/>
    <w:rsid w:val="000A0B99"/>
    <w:rsid w:val="000A2305"/>
    <w:rsid w:val="000A236F"/>
    <w:rsid w:val="000A2BB4"/>
    <w:rsid w:val="000A3686"/>
    <w:rsid w:val="000A3CBA"/>
    <w:rsid w:val="000A3D09"/>
    <w:rsid w:val="000A3E68"/>
    <w:rsid w:val="000A4A37"/>
    <w:rsid w:val="000A4E8E"/>
    <w:rsid w:val="000A5A16"/>
    <w:rsid w:val="000A72AF"/>
    <w:rsid w:val="000A7435"/>
    <w:rsid w:val="000A7AB9"/>
    <w:rsid w:val="000B02CC"/>
    <w:rsid w:val="000B084A"/>
    <w:rsid w:val="000B2658"/>
    <w:rsid w:val="000B2B6C"/>
    <w:rsid w:val="000B3A29"/>
    <w:rsid w:val="000B4250"/>
    <w:rsid w:val="000B4FA8"/>
    <w:rsid w:val="000B513D"/>
    <w:rsid w:val="000B5E3E"/>
    <w:rsid w:val="000B668B"/>
    <w:rsid w:val="000B6B14"/>
    <w:rsid w:val="000B6C01"/>
    <w:rsid w:val="000B7FAB"/>
    <w:rsid w:val="000C248B"/>
    <w:rsid w:val="000C2595"/>
    <w:rsid w:val="000C2BC2"/>
    <w:rsid w:val="000C2FEE"/>
    <w:rsid w:val="000C3DDE"/>
    <w:rsid w:val="000C4D2F"/>
    <w:rsid w:val="000C4DD0"/>
    <w:rsid w:val="000C7902"/>
    <w:rsid w:val="000D097B"/>
    <w:rsid w:val="000D26ED"/>
    <w:rsid w:val="000D2B02"/>
    <w:rsid w:val="000D3473"/>
    <w:rsid w:val="000D4990"/>
    <w:rsid w:val="000D579F"/>
    <w:rsid w:val="000D6518"/>
    <w:rsid w:val="000D761B"/>
    <w:rsid w:val="000D7A69"/>
    <w:rsid w:val="000E08F0"/>
    <w:rsid w:val="000E106F"/>
    <w:rsid w:val="000E17B1"/>
    <w:rsid w:val="000E19BE"/>
    <w:rsid w:val="000E1E76"/>
    <w:rsid w:val="000E210A"/>
    <w:rsid w:val="000E2218"/>
    <w:rsid w:val="000E3029"/>
    <w:rsid w:val="000E353C"/>
    <w:rsid w:val="000E36FC"/>
    <w:rsid w:val="000E54BE"/>
    <w:rsid w:val="000E76C4"/>
    <w:rsid w:val="000E77DF"/>
    <w:rsid w:val="000F0106"/>
    <w:rsid w:val="000F0166"/>
    <w:rsid w:val="000F0ACC"/>
    <w:rsid w:val="000F0C77"/>
    <w:rsid w:val="000F107A"/>
    <w:rsid w:val="000F167F"/>
    <w:rsid w:val="000F4CD6"/>
    <w:rsid w:val="000F5505"/>
    <w:rsid w:val="000F6BCC"/>
    <w:rsid w:val="000F6D3B"/>
    <w:rsid w:val="000F6F76"/>
    <w:rsid w:val="000F75AA"/>
    <w:rsid w:val="001011D7"/>
    <w:rsid w:val="0010125D"/>
    <w:rsid w:val="001015B4"/>
    <w:rsid w:val="0010419A"/>
    <w:rsid w:val="001045DF"/>
    <w:rsid w:val="0010463D"/>
    <w:rsid w:val="00104FFE"/>
    <w:rsid w:val="0010560E"/>
    <w:rsid w:val="00105DCC"/>
    <w:rsid w:val="00107145"/>
    <w:rsid w:val="00107989"/>
    <w:rsid w:val="00110463"/>
    <w:rsid w:val="00110508"/>
    <w:rsid w:val="00111108"/>
    <w:rsid w:val="00112046"/>
    <w:rsid w:val="00112DBB"/>
    <w:rsid w:val="00112E51"/>
    <w:rsid w:val="00113793"/>
    <w:rsid w:val="00113B1B"/>
    <w:rsid w:val="001150D4"/>
    <w:rsid w:val="0011599F"/>
    <w:rsid w:val="00116179"/>
    <w:rsid w:val="00117024"/>
    <w:rsid w:val="00117130"/>
    <w:rsid w:val="001178F2"/>
    <w:rsid w:val="001207D3"/>
    <w:rsid w:val="00120E3C"/>
    <w:rsid w:val="00120EBA"/>
    <w:rsid w:val="00120F4F"/>
    <w:rsid w:val="00120FC0"/>
    <w:rsid w:val="00121208"/>
    <w:rsid w:val="00122A22"/>
    <w:rsid w:val="00122D0C"/>
    <w:rsid w:val="001235CD"/>
    <w:rsid w:val="00123D10"/>
    <w:rsid w:val="00126A87"/>
    <w:rsid w:val="0012713C"/>
    <w:rsid w:val="00130841"/>
    <w:rsid w:val="00132037"/>
    <w:rsid w:val="00132323"/>
    <w:rsid w:val="00133C48"/>
    <w:rsid w:val="001342A8"/>
    <w:rsid w:val="00134A29"/>
    <w:rsid w:val="00134B38"/>
    <w:rsid w:val="00134BD3"/>
    <w:rsid w:val="00134E48"/>
    <w:rsid w:val="00135F9B"/>
    <w:rsid w:val="00136564"/>
    <w:rsid w:val="00136C0C"/>
    <w:rsid w:val="00136EE2"/>
    <w:rsid w:val="001372F3"/>
    <w:rsid w:val="001423E6"/>
    <w:rsid w:val="001424FB"/>
    <w:rsid w:val="001438B6"/>
    <w:rsid w:val="00144399"/>
    <w:rsid w:val="0014442C"/>
    <w:rsid w:val="00144AB9"/>
    <w:rsid w:val="00144EA8"/>
    <w:rsid w:val="00145C32"/>
    <w:rsid w:val="0014653D"/>
    <w:rsid w:val="001468C7"/>
    <w:rsid w:val="00147C79"/>
    <w:rsid w:val="001504F6"/>
    <w:rsid w:val="00150972"/>
    <w:rsid w:val="001517A4"/>
    <w:rsid w:val="00151A4E"/>
    <w:rsid w:val="00152BDD"/>
    <w:rsid w:val="001530A6"/>
    <w:rsid w:val="001531E3"/>
    <w:rsid w:val="00153857"/>
    <w:rsid w:val="00153CC9"/>
    <w:rsid w:val="001545A3"/>
    <w:rsid w:val="001550BD"/>
    <w:rsid w:val="001560E6"/>
    <w:rsid w:val="00156A08"/>
    <w:rsid w:val="00157965"/>
    <w:rsid w:val="0016015C"/>
    <w:rsid w:val="00160176"/>
    <w:rsid w:val="00160904"/>
    <w:rsid w:val="0016150C"/>
    <w:rsid w:val="00161A26"/>
    <w:rsid w:val="00161FFF"/>
    <w:rsid w:val="001648FF"/>
    <w:rsid w:val="00164EDC"/>
    <w:rsid w:val="001652FC"/>
    <w:rsid w:val="00165B98"/>
    <w:rsid w:val="001662F9"/>
    <w:rsid w:val="00166C0F"/>
    <w:rsid w:val="00167090"/>
    <w:rsid w:val="001708C0"/>
    <w:rsid w:val="00172141"/>
    <w:rsid w:val="001721DD"/>
    <w:rsid w:val="001721E9"/>
    <w:rsid w:val="00172328"/>
    <w:rsid w:val="0017233B"/>
    <w:rsid w:val="0017396F"/>
    <w:rsid w:val="00173E40"/>
    <w:rsid w:val="00174236"/>
    <w:rsid w:val="00174432"/>
    <w:rsid w:val="00174AC1"/>
    <w:rsid w:val="001756F5"/>
    <w:rsid w:val="0017620E"/>
    <w:rsid w:val="001762CE"/>
    <w:rsid w:val="001769D2"/>
    <w:rsid w:val="00176F1D"/>
    <w:rsid w:val="00180116"/>
    <w:rsid w:val="001802A1"/>
    <w:rsid w:val="001848C4"/>
    <w:rsid w:val="0018541C"/>
    <w:rsid w:val="00185634"/>
    <w:rsid w:val="001859B7"/>
    <w:rsid w:val="001864E0"/>
    <w:rsid w:val="00186E83"/>
    <w:rsid w:val="00187121"/>
    <w:rsid w:val="00187163"/>
    <w:rsid w:val="001874E5"/>
    <w:rsid w:val="001906A4"/>
    <w:rsid w:val="001909F1"/>
    <w:rsid w:val="00191DB9"/>
    <w:rsid w:val="0019212F"/>
    <w:rsid w:val="0019271E"/>
    <w:rsid w:val="00192F5A"/>
    <w:rsid w:val="00194EF4"/>
    <w:rsid w:val="0019594A"/>
    <w:rsid w:val="00196222"/>
    <w:rsid w:val="0019632E"/>
    <w:rsid w:val="00196616"/>
    <w:rsid w:val="001967F6"/>
    <w:rsid w:val="001969D9"/>
    <w:rsid w:val="00197763"/>
    <w:rsid w:val="001A1606"/>
    <w:rsid w:val="001A19E9"/>
    <w:rsid w:val="001A233D"/>
    <w:rsid w:val="001A2832"/>
    <w:rsid w:val="001A3054"/>
    <w:rsid w:val="001A453C"/>
    <w:rsid w:val="001A4852"/>
    <w:rsid w:val="001A4EFB"/>
    <w:rsid w:val="001A5703"/>
    <w:rsid w:val="001A69A8"/>
    <w:rsid w:val="001B00F1"/>
    <w:rsid w:val="001B230E"/>
    <w:rsid w:val="001B282B"/>
    <w:rsid w:val="001B2D60"/>
    <w:rsid w:val="001B3863"/>
    <w:rsid w:val="001B3D52"/>
    <w:rsid w:val="001B4DE1"/>
    <w:rsid w:val="001B51EE"/>
    <w:rsid w:val="001B5C45"/>
    <w:rsid w:val="001B5E4A"/>
    <w:rsid w:val="001B68AB"/>
    <w:rsid w:val="001B793A"/>
    <w:rsid w:val="001C0ACC"/>
    <w:rsid w:val="001C0AFF"/>
    <w:rsid w:val="001C1277"/>
    <w:rsid w:val="001C1C89"/>
    <w:rsid w:val="001C2193"/>
    <w:rsid w:val="001C2704"/>
    <w:rsid w:val="001C2867"/>
    <w:rsid w:val="001C428E"/>
    <w:rsid w:val="001C4B44"/>
    <w:rsid w:val="001C5073"/>
    <w:rsid w:val="001C682C"/>
    <w:rsid w:val="001C69CC"/>
    <w:rsid w:val="001C6D42"/>
    <w:rsid w:val="001D07F2"/>
    <w:rsid w:val="001D0C5E"/>
    <w:rsid w:val="001D166D"/>
    <w:rsid w:val="001D1934"/>
    <w:rsid w:val="001D2088"/>
    <w:rsid w:val="001D2C74"/>
    <w:rsid w:val="001D32A5"/>
    <w:rsid w:val="001D3CD8"/>
    <w:rsid w:val="001D6046"/>
    <w:rsid w:val="001D6BAE"/>
    <w:rsid w:val="001D6CD2"/>
    <w:rsid w:val="001D6E8F"/>
    <w:rsid w:val="001D7A86"/>
    <w:rsid w:val="001E057B"/>
    <w:rsid w:val="001E16A2"/>
    <w:rsid w:val="001E1B62"/>
    <w:rsid w:val="001E212E"/>
    <w:rsid w:val="001E2E12"/>
    <w:rsid w:val="001E3FC3"/>
    <w:rsid w:val="001E5283"/>
    <w:rsid w:val="001E57AE"/>
    <w:rsid w:val="001E64BB"/>
    <w:rsid w:val="001E6FD5"/>
    <w:rsid w:val="001E7CD2"/>
    <w:rsid w:val="001F1F32"/>
    <w:rsid w:val="001F2ED9"/>
    <w:rsid w:val="001F50BA"/>
    <w:rsid w:val="001F55F6"/>
    <w:rsid w:val="001F658B"/>
    <w:rsid w:val="001F76E6"/>
    <w:rsid w:val="00201260"/>
    <w:rsid w:val="002019ED"/>
    <w:rsid w:val="002026E1"/>
    <w:rsid w:val="002028A9"/>
    <w:rsid w:val="00203E91"/>
    <w:rsid w:val="002055C7"/>
    <w:rsid w:val="002059AF"/>
    <w:rsid w:val="002062EE"/>
    <w:rsid w:val="00207A1C"/>
    <w:rsid w:val="0021105E"/>
    <w:rsid w:val="0021108E"/>
    <w:rsid w:val="0021163F"/>
    <w:rsid w:val="00211CCD"/>
    <w:rsid w:val="00213159"/>
    <w:rsid w:val="00214D26"/>
    <w:rsid w:val="00214F34"/>
    <w:rsid w:val="00216476"/>
    <w:rsid w:val="002165F8"/>
    <w:rsid w:val="002169B9"/>
    <w:rsid w:val="00216A6E"/>
    <w:rsid w:val="00216F13"/>
    <w:rsid w:val="002172C6"/>
    <w:rsid w:val="0021746A"/>
    <w:rsid w:val="0022014D"/>
    <w:rsid w:val="002206A3"/>
    <w:rsid w:val="00221851"/>
    <w:rsid w:val="00222D2C"/>
    <w:rsid w:val="002232D3"/>
    <w:rsid w:val="00223698"/>
    <w:rsid w:val="0022449D"/>
    <w:rsid w:val="002263FC"/>
    <w:rsid w:val="00226899"/>
    <w:rsid w:val="00230C08"/>
    <w:rsid w:val="00231797"/>
    <w:rsid w:val="002324AB"/>
    <w:rsid w:val="0023272C"/>
    <w:rsid w:val="002327C3"/>
    <w:rsid w:val="00232B29"/>
    <w:rsid w:val="00232E61"/>
    <w:rsid w:val="002344EA"/>
    <w:rsid w:val="00234E19"/>
    <w:rsid w:val="00235E9B"/>
    <w:rsid w:val="0023668E"/>
    <w:rsid w:val="00236BED"/>
    <w:rsid w:val="00236C63"/>
    <w:rsid w:val="00237674"/>
    <w:rsid w:val="002409C6"/>
    <w:rsid w:val="00240A73"/>
    <w:rsid w:val="00240A7A"/>
    <w:rsid w:val="00240C9F"/>
    <w:rsid w:val="002410C1"/>
    <w:rsid w:val="00241B2E"/>
    <w:rsid w:val="00242379"/>
    <w:rsid w:val="002434B3"/>
    <w:rsid w:val="002440A3"/>
    <w:rsid w:val="00244D87"/>
    <w:rsid w:val="002450CD"/>
    <w:rsid w:val="00245D5E"/>
    <w:rsid w:val="002468F4"/>
    <w:rsid w:val="00246F76"/>
    <w:rsid w:val="00247A94"/>
    <w:rsid w:val="00247C51"/>
    <w:rsid w:val="00247DDE"/>
    <w:rsid w:val="00250B7C"/>
    <w:rsid w:val="0025104F"/>
    <w:rsid w:val="00251333"/>
    <w:rsid w:val="00251520"/>
    <w:rsid w:val="002516A7"/>
    <w:rsid w:val="00251F05"/>
    <w:rsid w:val="0025244A"/>
    <w:rsid w:val="00252E4D"/>
    <w:rsid w:val="002530E0"/>
    <w:rsid w:val="00254C5D"/>
    <w:rsid w:val="00255327"/>
    <w:rsid w:val="00255931"/>
    <w:rsid w:val="00256FAF"/>
    <w:rsid w:val="00257D23"/>
    <w:rsid w:val="00260825"/>
    <w:rsid w:val="00260C6A"/>
    <w:rsid w:val="00262B31"/>
    <w:rsid w:val="00263DB2"/>
    <w:rsid w:val="00263DE3"/>
    <w:rsid w:val="00266C54"/>
    <w:rsid w:val="00266D20"/>
    <w:rsid w:val="00266E11"/>
    <w:rsid w:val="00267057"/>
    <w:rsid w:val="00267BA2"/>
    <w:rsid w:val="00270A22"/>
    <w:rsid w:val="00271D30"/>
    <w:rsid w:val="00271D50"/>
    <w:rsid w:val="002734D6"/>
    <w:rsid w:val="00273F72"/>
    <w:rsid w:val="0027470D"/>
    <w:rsid w:val="0027658B"/>
    <w:rsid w:val="002775D9"/>
    <w:rsid w:val="00280499"/>
    <w:rsid w:val="0028134B"/>
    <w:rsid w:val="00281847"/>
    <w:rsid w:val="0028225A"/>
    <w:rsid w:val="0028243D"/>
    <w:rsid w:val="00282A46"/>
    <w:rsid w:val="00282B49"/>
    <w:rsid w:val="00283B54"/>
    <w:rsid w:val="00283C80"/>
    <w:rsid w:val="00283CA5"/>
    <w:rsid w:val="00283D31"/>
    <w:rsid w:val="00284A05"/>
    <w:rsid w:val="00286218"/>
    <w:rsid w:val="0028696C"/>
    <w:rsid w:val="00286BED"/>
    <w:rsid w:val="00290229"/>
    <w:rsid w:val="002916D2"/>
    <w:rsid w:val="00291AB6"/>
    <w:rsid w:val="002926BD"/>
    <w:rsid w:val="00292E35"/>
    <w:rsid w:val="00293619"/>
    <w:rsid w:val="00293CE6"/>
    <w:rsid w:val="00293DD8"/>
    <w:rsid w:val="002940CD"/>
    <w:rsid w:val="002942D5"/>
    <w:rsid w:val="00294DC9"/>
    <w:rsid w:val="00295000"/>
    <w:rsid w:val="0029633D"/>
    <w:rsid w:val="00296B59"/>
    <w:rsid w:val="002970C7"/>
    <w:rsid w:val="00297439"/>
    <w:rsid w:val="002979BC"/>
    <w:rsid w:val="00297F3C"/>
    <w:rsid w:val="002A41CF"/>
    <w:rsid w:val="002A4583"/>
    <w:rsid w:val="002A4AE8"/>
    <w:rsid w:val="002A5279"/>
    <w:rsid w:val="002A53DB"/>
    <w:rsid w:val="002A5F9C"/>
    <w:rsid w:val="002A6E55"/>
    <w:rsid w:val="002A70B0"/>
    <w:rsid w:val="002A7B40"/>
    <w:rsid w:val="002B04FC"/>
    <w:rsid w:val="002B1070"/>
    <w:rsid w:val="002B14FB"/>
    <w:rsid w:val="002B2B58"/>
    <w:rsid w:val="002B439E"/>
    <w:rsid w:val="002B498A"/>
    <w:rsid w:val="002B4B44"/>
    <w:rsid w:val="002B64E1"/>
    <w:rsid w:val="002B6911"/>
    <w:rsid w:val="002B6921"/>
    <w:rsid w:val="002B79C4"/>
    <w:rsid w:val="002B7F9E"/>
    <w:rsid w:val="002C126C"/>
    <w:rsid w:val="002C3296"/>
    <w:rsid w:val="002C3B5D"/>
    <w:rsid w:val="002C4108"/>
    <w:rsid w:val="002C47CF"/>
    <w:rsid w:val="002D2B4F"/>
    <w:rsid w:val="002D38BF"/>
    <w:rsid w:val="002D4922"/>
    <w:rsid w:val="002D58EA"/>
    <w:rsid w:val="002D623C"/>
    <w:rsid w:val="002D6696"/>
    <w:rsid w:val="002D7685"/>
    <w:rsid w:val="002D7C59"/>
    <w:rsid w:val="002E0197"/>
    <w:rsid w:val="002E01B9"/>
    <w:rsid w:val="002E0BC2"/>
    <w:rsid w:val="002E1398"/>
    <w:rsid w:val="002E1A78"/>
    <w:rsid w:val="002E1D65"/>
    <w:rsid w:val="002E1F7B"/>
    <w:rsid w:val="002E255F"/>
    <w:rsid w:val="002E2A6B"/>
    <w:rsid w:val="002E346F"/>
    <w:rsid w:val="002E40B0"/>
    <w:rsid w:val="002E4E55"/>
    <w:rsid w:val="002E4ECC"/>
    <w:rsid w:val="002E5296"/>
    <w:rsid w:val="002E57C1"/>
    <w:rsid w:val="002E6012"/>
    <w:rsid w:val="002E64DB"/>
    <w:rsid w:val="002E772A"/>
    <w:rsid w:val="002F01F9"/>
    <w:rsid w:val="002F122D"/>
    <w:rsid w:val="002F12C4"/>
    <w:rsid w:val="002F2091"/>
    <w:rsid w:val="002F25ED"/>
    <w:rsid w:val="002F30E2"/>
    <w:rsid w:val="002F3CFD"/>
    <w:rsid w:val="002F4DAE"/>
    <w:rsid w:val="002F4EEA"/>
    <w:rsid w:val="002F6101"/>
    <w:rsid w:val="002F6E88"/>
    <w:rsid w:val="00300668"/>
    <w:rsid w:val="003016A3"/>
    <w:rsid w:val="003025E7"/>
    <w:rsid w:val="00303E93"/>
    <w:rsid w:val="00303EBC"/>
    <w:rsid w:val="003043FC"/>
    <w:rsid w:val="00304796"/>
    <w:rsid w:val="00304A78"/>
    <w:rsid w:val="0030555B"/>
    <w:rsid w:val="0030610F"/>
    <w:rsid w:val="00306383"/>
    <w:rsid w:val="003071C9"/>
    <w:rsid w:val="003113DC"/>
    <w:rsid w:val="003120DF"/>
    <w:rsid w:val="003121D0"/>
    <w:rsid w:val="003121FC"/>
    <w:rsid w:val="00312454"/>
    <w:rsid w:val="00312BD8"/>
    <w:rsid w:val="00316F8C"/>
    <w:rsid w:val="00320FE8"/>
    <w:rsid w:val="00321FA0"/>
    <w:rsid w:val="00322272"/>
    <w:rsid w:val="00322983"/>
    <w:rsid w:val="00324696"/>
    <w:rsid w:val="003248BC"/>
    <w:rsid w:val="00324912"/>
    <w:rsid w:val="003255E8"/>
    <w:rsid w:val="00325700"/>
    <w:rsid w:val="00325D91"/>
    <w:rsid w:val="00326638"/>
    <w:rsid w:val="00327316"/>
    <w:rsid w:val="003277BD"/>
    <w:rsid w:val="00330C3A"/>
    <w:rsid w:val="00330F56"/>
    <w:rsid w:val="00331073"/>
    <w:rsid w:val="00331CAF"/>
    <w:rsid w:val="0033212A"/>
    <w:rsid w:val="003325F6"/>
    <w:rsid w:val="00334077"/>
    <w:rsid w:val="00334753"/>
    <w:rsid w:val="00335368"/>
    <w:rsid w:val="003353A7"/>
    <w:rsid w:val="003366D5"/>
    <w:rsid w:val="00336A44"/>
    <w:rsid w:val="00336DD3"/>
    <w:rsid w:val="0034051F"/>
    <w:rsid w:val="00340B48"/>
    <w:rsid w:val="003411A9"/>
    <w:rsid w:val="0034203E"/>
    <w:rsid w:val="0034364A"/>
    <w:rsid w:val="00345D66"/>
    <w:rsid w:val="00345E20"/>
    <w:rsid w:val="003468ED"/>
    <w:rsid w:val="00346B34"/>
    <w:rsid w:val="00346CA5"/>
    <w:rsid w:val="00346F8E"/>
    <w:rsid w:val="00347BAC"/>
    <w:rsid w:val="0035069F"/>
    <w:rsid w:val="0035147C"/>
    <w:rsid w:val="00351BB3"/>
    <w:rsid w:val="003524B8"/>
    <w:rsid w:val="00352A39"/>
    <w:rsid w:val="00353C37"/>
    <w:rsid w:val="003544D4"/>
    <w:rsid w:val="003546CD"/>
    <w:rsid w:val="00354F83"/>
    <w:rsid w:val="00355885"/>
    <w:rsid w:val="003562CF"/>
    <w:rsid w:val="003575A6"/>
    <w:rsid w:val="0035772E"/>
    <w:rsid w:val="00357733"/>
    <w:rsid w:val="00360117"/>
    <w:rsid w:val="0036057D"/>
    <w:rsid w:val="0036080C"/>
    <w:rsid w:val="003632F6"/>
    <w:rsid w:val="003636B0"/>
    <w:rsid w:val="0036532C"/>
    <w:rsid w:val="00365AA8"/>
    <w:rsid w:val="0036648F"/>
    <w:rsid w:val="00366CD8"/>
    <w:rsid w:val="00367242"/>
    <w:rsid w:val="00370AC8"/>
    <w:rsid w:val="00370F5A"/>
    <w:rsid w:val="00371318"/>
    <w:rsid w:val="00373BC9"/>
    <w:rsid w:val="003745FF"/>
    <w:rsid w:val="0037510E"/>
    <w:rsid w:val="00375715"/>
    <w:rsid w:val="00375B68"/>
    <w:rsid w:val="0037625E"/>
    <w:rsid w:val="00376F91"/>
    <w:rsid w:val="00377E26"/>
    <w:rsid w:val="00380358"/>
    <w:rsid w:val="00380A85"/>
    <w:rsid w:val="00380BD0"/>
    <w:rsid w:val="003816D1"/>
    <w:rsid w:val="0038227A"/>
    <w:rsid w:val="0038309D"/>
    <w:rsid w:val="00383718"/>
    <w:rsid w:val="00384BE3"/>
    <w:rsid w:val="00384F79"/>
    <w:rsid w:val="0038538E"/>
    <w:rsid w:val="003866E2"/>
    <w:rsid w:val="00386803"/>
    <w:rsid w:val="003905D2"/>
    <w:rsid w:val="0039071F"/>
    <w:rsid w:val="003907FE"/>
    <w:rsid w:val="00390C99"/>
    <w:rsid w:val="00390D9E"/>
    <w:rsid w:val="00390F4C"/>
    <w:rsid w:val="00391835"/>
    <w:rsid w:val="00397D7F"/>
    <w:rsid w:val="003A02F4"/>
    <w:rsid w:val="003A1381"/>
    <w:rsid w:val="003A16A3"/>
    <w:rsid w:val="003A1ED4"/>
    <w:rsid w:val="003A255B"/>
    <w:rsid w:val="003A2928"/>
    <w:rsid w:val="003A2C7A"/>
    <w:rsid w:val="003A30F4"/>
    <w:rsid w:val="003A32DF"/>
    <w:rsid w:val="003A33E5"/>
    <w:rsid w:val="003A4412"/>
    <w:rsid w:val="003A4614"/>
    <w:rsid w:val="003A4AB6"/>
    <w:rsid w:val="003A4CCB"/>
    <w:rsid w:val="003A4E89"/>
    <w:rsid w:val="003A6E47"/>
    <w:rsid w:val="003B083A"/>
    <w:rsid w:val="003B085C"/>
    <w:rsid w:val="003B2CB4"/>
    <w:rsid w:val="003B3403"/>
    <w:rsid w:val="003B3681"/>
    <w:rsid w:val="003B4509"/>
    <w:rsid w:val="003B4DD9"/>
    <w:rsid w:val="003B50AF"/>
    <w:rsid w:val="003B5258"/>
    <w:rsid w:val="003B5BB5"/>
    <w:rsid w:val="003B5EAB"/>
    <w:rsid w:val="003B787B"/>
    <w:rsid w:val="003B7AA1"/>
    <w:rsid w:val="003C00A3"/>
    <w:rsid w:val="003C083A"/>
    <w:rsid w:val="003C0B45"/>
    <w:rsid w:val="003C1190"/>
    <w:rsid w:val="003C16F1"/>
    <w:rsid w:val="003C17ED"/>
    <w:rsid w:val="003C1DB3"/>
    <w:rsid w:val="003C2DD7"/>
    <w:rsid w:val="003C3566"/>
    <w:rsid w:val="003C7DC3"/>
    <w:rsid w:val="003D17E5"/>
    <w:rsid w:val="003D1D60"/>
    <w:rsid w:val="003D396B"/>
    <w:rsid w:val="003D3D09"/>
    <w:rsid w:val="003D43F5"/>
    <w:rsid w:val="003D4F8A"/>
    <w:rsid w:val="003D50FE"/>
    <w:rsid w:val="003D51D3"/>
    <w:rsid w:val="003D5B04"/>
    <w:rsid w:val="003D7800"/>
    <w:rsid w:val="003D7B07"/>
    <w:rsid w:val="003D7D66"/>
    <w:rsid w:val="003E0C14"/>
    <w:rsid w:val="003E0E8B"/>
    <w:rsid w:val="003E1671"/>
    <w:rsid w:val="003E1704"/>
    <w:rsid w:val="003E173A"/>
    <w:rsid w:val="003E18AC"/>
    <w:rsid w:val="003E1932"/>
    <w:rsid w:val="003E1C20"/>
    <w:rsid w:val="003E2DA2"/>
    <w:rsid w:val="003E3B99"/>
    <w:rsid w:val="003E462D"/>
    <w:rsid w:val="003F06FF"/>
    <w:rsid w:val="003F0C7F"/>
    <w:rsid w:val="003F154D"/>
    <w:rsid w:val="003F1FFC"/>
    <w:rsid w:val="003F2B32"/>
    <w:rsid w:val="003F3212"/>
    <w:rsid w:val="003F423E"/>
    <w:rsid w:val="003F57E8"/>
    <w:rsid w:val="003F57FB"/>
    <w:rsid w:val="003F7308"/>
    <w:rsid w:val="003F7D16"/>
    <w:rsid w:val="0040001B"/>
    <w:rsid w:val="004019B5"/>
    <w:rsid w:val="00401E25"/>
    <w:rsid w:val="00401F21"/>
    <w:rsid w:val="0040445A"/>
    <w:rsid w:val="00404883"/>
    <w:rsid w:val="0040571C"/>
    <w:rsid w:val="00405CD2"/>
    <w:rsid w:val="00405FB0"/>
    <w:rsid w:val="004067AD"/>
    <w:rsid w:val="004078C4"/>
    <w:rsid w:val="00407D42"/>
    <w:rsid w:val="00407EB4"/>
    <w:rsid w:val="00410AA8"/>
    <w:rsid w:val="00412309"/>
    <w:rsid w:val="004132EE"/>
    <w:rsid w:val="004135B7"/>
    <w:rsid w:val="004146B8"/>
    <w:rsid w:val="00414773"/>
    <w:rsid w:val="00414B3C"/>
    <w:rsid w:val="00414C19"/>
    <w:rsid w:val="004156A3"/>
    <w:rsid w:val="00415EB5"/>
    <w:rsid w:val="00416B46"/>
    <w:rsid w:val="00416B4D"/>
    <w:rsid w:val="00417961"/>
    <w:rsid w:val="004206D8"/>
    <w:rsid w:val="00420875"/>
    <w:rsid w:val="00420B2F"/>
    <w:rsid w:val="00421145"/>
    <w:rsid w:val="004211E3"/>
    <w:rsid w:val="00421AA0"/>
    <w:rsid w:val="00421E24"/>
    <w:rsid w:val="00422997"/>
    <w:rsid w:val="00424851"/>
    <w:rsid w:val="00424EE8"/>
    <w:rsid w:val="00425606"/>
    <w:rsid w:val="00425F98"/>
    <w:rsid w:val="004273C1"/>
    <w:rsid w:val="0042758E"/>
    <w:rsid w:val="004332D1"/>
    <w:rsid w:val="00436EBC"/>
    <w:rsid w:val="00437A82"/>
    <w:rsid w:val="00440009"/>
    <w:rsid w:val="004405F5"/>
    <w:rsid w:val="00444A76"/>
    <w:rsid w:val="004450C0"/>
    <w:rsid w:val="00445909"/>
    <w:rsid w:val="00446610"/>
    <w:rsid w:val="004471CD"/>
    <w:rsid w:val="00447705"/>
    <w:rsid w:val="00450587"/>
    <w:rsid w:val="00450997"/>
    <w:rsid w:val="00451CA8"/>
    <w:rsid w:val="0045239B"/>
    <w:rsid w:val="00452827"/>
    <w:rsid w:val="0045334D"/>
    <w:rsid w:val="00454524"/>
    <w:rsid w:val="004557DC"/>
    <w:rsid w:val="00455BA6"/>
    <w:rsid w:val="00457A9C"/>
    <w:rsid w:val="00457B75"/>
    <w:rsid w:val="00460410"/>
    <w:rsid w:val="004604AE"/>
    <w:rsid w:val="00460B5D"/>
    <w:rsid w:val="00462ED2"/>
    <w:rsid w:val="0046318F"/>
    <w:rsid w:val="004635D4"/>
    <w:rsid w:val="00463C0B"/>
    <w:rsid w:val="00464DCF"/>
    <w:rsid w:val="00466A8A"/>
    <w:rsid w:val="00467788"/>
    <w:rsid w:val="00470280"/>
    <w:rsid w:val="00471702"/>
    <w:rsid w:val="00471C31"/>
    <w:rsid w:val="00472743"/>
    <w:rsid w:val="004728E8"/>
    <w:rsid w:val="00472E49"/>
    <w:rsid w:val="00473C45"/>
    <w:rsid w:val="00473CF3"/>
    <w:rsid w:val="0047428C"/>
    <w:rsid w:val="004749BC"/>
    <w:rsid w:val="00474A92"/>
    <w:rsid w:val="00475365"/>
    <w:rsid w:val="00476949"/>
    <w:rsid w:val="00476D33"/>
    <w:rsid w:val="00477677"/>
    <w:rsid w:val="00477AE8"/>
    <w:rsid w:val="004802AF"/>
    <w:rsid w:val="00480769"/>
    <w:rsid w:val="004808ED"/>
    <w:rsid w:val="004809F9"/>
    <w:rsid w:val="00480BB2"/>
    <w:rsid w:val="00481FC9"/>
    <w:rsid w:val="00482D57"/>
    <w:rsid w:val="00483F3E"/>
    <w:rsid w:val="00484FAF"/>
    <w:rsid w:val="0048540C"/>
    <w:rsid w:val="004861A2"/>
    <w:rsid w:val="00486891"/>
    <w:rsid w:val="00486ADA"/>
    <w:rsid w:val="004870CD"/>
    <w:rsid w:val="004875A5"/>
    <w:rsid w:val="00487ADF"/>
    <w:rsid w:val="00487DBD"/>
    <w:rsid w:val="004918F6"/>
    <w:rsid w:val="00491BE1"/>
    <w:rsid w:val="00492058"/>
    <w:rsid w:val="004928D1"/>
    <w:rsid w:val="00492DE5"/>
    <w:rsid w:val="00493079"/>
    <w:rsid w:val="00494964"/>
    <w:rsid w:val="00496131"/>
    <w:rsid w:val="00496C08"/>
    <w:rsid w:val="00496CBF"/>
    <w:rsid w:val="004A388B"/>
    <w:rsid w:val="004A4812"/>
    <w:rsid w:val="004A4CE1"/>
    <w:rsid w:val="004A52BB"/>
    <w:rsid w:val="004A64B7"/>
    <w:rsid w:val="004A69C4"/>
    <w:rsid w:val="004A6CFF"/>
    <w:rsid w:val="004A7658"/>
    <w:rsid w:val="004A7756"/>
    <w:rsid w:val="004A7C1C"/>
    <w:rsid w:val="004B0FC3"/>
    <w:rsid w:val="004B14DE"/>
    <w:rsid w:val="004B1D73"/>
    <w:rsid w:val="004B248E"/>
    <w:rsid w:val="004B3E11"/>
    <w:rsid w:val="004B42F4"/>
    <w:rsid w:val="004B544C"/>
    <w:rsid w:val="004B62D5"/>
    <w:rsid w:val="004B659A"/>
    <w:rsid w:val="004B6BF4"/>
    <w:rsid w:val="004B6CD1"/>
    <w:rsid w:val="004B6ED4"/>
    <w:rsid w:val="004B6FEC"/>
    <w:rsid w:val="004B74FF"/>
    <w:rsid w:val="004C084E"/>
    <w:rsid w:val="004C16A6"/>
    <w:rsid w:val="004C16FF"/>
    <w:rsid w:val="004C1913"/>
    <w:rsid w:val="004C2295"/>
    <w:rsid w:val="004C243E"/>
    <w:rsid w:val="004C2E4F"/>
    <w:rsid w:val="004C30FF"/>
    <w:rsid w:val="004C39FB"/>
    <w:rsid w:val="004C40AD"/>
    <w:rsid w:val="004C456E"/>
    <w:rsid w:val="004C48E0"/>
    <w:rsid w:val="004C4AAD"/>
    <w:rsid w:val="004C4ACC"/>
    <w:rsid w:val="004C5127"/>
    <w:rsid w:val="004C579D"/>
    <w:rsid w:val="004C6088"/>
    <w:rsid w:val="004C621E"/>
    <w:rsid w:val="004C7DC3"/>
    <w:rsid w:val="004D0884"/>
    <w:rsid w:val="004D0BB2"/>
    <w:rsid w:val="004D1A69"/>
    <w:rsid w:val="004D2010"/>
    <w:rsid w:val="004D28BB"/>
    <w:rsid w:val="004D5523"/>
    <w:rsid w:val="004D5751"/>
    <w:rsid w:val="004D5A16"/>
    <w:rsid w:val="004D6A25"/>
    <w:rsid w:val="004D73D9"/>
    <w:rsid w:val="004D7C57"/>
    <w:rsid w:val="004E0184"/>
    <w:rsid w:val="004E040E"/>
    <w:rsid w:val="004E0944"/>
    <w:rsid w:val="004E1636"/>
    <w:rsid w:val="004E2059"/>
    <w:rsid w:val="004E3557"/>
    <w:rsid w:val="004E3594"/>
    <w:rsid w:val="004E3D8E"/>
    <w:rsid w:val="004E44DB"/>
    <w:rsid w:val="004E4A76"/>
    <w:rsid w:val="004E5645"/>
    <w:rsid w:val="004E5939"/>
    <w:rsid w:val="004E628E"/>
    <w:rsid w:val="004E6F0B"/>
    <w:rsid w:val="004E6F2B"/>
    <w:rsid w:val="004E7277"/>
    <w:rsid w:val="004E736C"/>
    <w:rsid w:val="004E7B7E"/>
    <w:rsid w:val="004E7E2C"/>
    <w:rsid w:val="004F0104"/>
    <w:rsid w:val="004F02D0"/>
    <w:rsid w:val="004F07A5"/>
    <w:rsid w:val="004F118D"/>
    <w:rsid w:val="004F14C8"/>
    <w:rsid w:val="004F1950"/>
    <w:rsid w:val="004F1EAD"/>
    <w:rsid w:val="004F26D8"/>
    <w:rsid w:val="004F2F3B"/>
    <w:rsid w:val="004F39C8"/>
    <w:rsid w:val="004F3DE2"/>
    <w:rsid w:val="004F3FB9"/>
    <w:rsid w:val="004F444C"/>
    <w:rsid w:val="004F52D3"/>
    <w:rsid w:val="004F571A"/>
    <w:rsid w:val="004F6995"/>
    <w:rsid w:val="004F788E"/>
    <w:rsid w:val="00500CBA"/>
    <w:rsid w:val="00503AAB"/>
    <w:rsid w:val="0050598A"/>
    <w:rsid w:val="00506333"/>
    <w:rsid w:val="00506983"/>
    <w:rsid w:val="005069A9"/>
    <w:rsid w:val="00506C22"/>
    <w:rsid w:val="00506F9E"/>
    <w:rsid w:val="00506FD8"/>
    <w:rsid w:val="00512297"/>
    <w:rsid w:val="00512692"/>
    <w:rsid w:val="005127AC"/>
    <w:rsid w:val="00513B7A"/>
    <w:rsid w:val="00514079"/>
    <w:rsid w:val="00514A8E"/>
    <w:rsid w:val="005165FF"/>
    <w:rsid w:val="005166F1"/>
    <w:rsid w:val="00516B2F"/>
    <w:rsid w:val="00520BA2"/>
    <w:rsid w:val="005210C9"/>
    <w:rsid w:val="005255F5"/>
    <w:rsid w:val="005268E2"/>
    <w:rsid w:val="005270C0"/>
    <w:rsid w:val="00527B82"/>
    <w:rsid w:val="0053018A"/>
    <w:rsid w:val="00531318"/>
    <w:rsid w:val="00531976"/>
    <w:rsid w:val="005322B7"/>
    <w:rsid w:val="00532A8F"/>
    <w:rsid w:val="00533D40"/>
    <w:rsid w:val="00534781"/>
    <w:rsid w:val="00535974"/>
    <w:rsid w:val="00535A61"/>
    <w:rsid w:val="00536897"/>
    <w:rsid w:val="005368D0"/>
    <w:rsid w:val="00536A11"/>
    <w:rsid w:val="005371A8"/>
    <w:rsid w:val="005376B4"/>
    <w:rsid w:val="005377F6"/>
    <w:rsid w:val="00537BF8"/>
    <w:rsid w:val="0054085F"/>
    <w:rsid w:val="00541219"/>
    <w:rsid w:val="00542542"/>
    <w:rsid w:val="00543077"/>
    <w:rsid w:val="0054328B"/>
    <w:rsid w:val="005437A5"/>
    <w:rsid w:val="0054425B"/>
    <w:rsid w:val="00544544"/>
    <w:rsid w:val="00545838"/>
    <w:rsid w:val="00545D0A"/>
    <w:rsid w:val="00545E3C"/>
    <w:rsid w:val="00546B9C"/>
    <w:rsid w:val="00546EF8"/>
    <w:rsid w:val="00547B00"/>
    <w:rsid w:val="005501CF"/>
    <w:rsid w:val="0055159E"/>
    <w:rsid w:val="00551D50"/>
    <w:rsid w:val="00552617"/>
    <w:rsid w:val="005529F7"/>
    <w:rsid w:val="00554148"/>
    <w:rsid w:val="00554FE7"/>
    <w:rsid w:val="00555394"/>
    <w:rsid w:val="00555589"/>
    <w:rsid w:val="00556FE8"/>
    <w:rsid w:val="005578EC"/>
    <w:rsid w:val="00557E35"/>
    <w:rsid w:val="0056032B"/>
    <w:rsid w:val="00560617"/>
    <w:rsid w:val="00560FAB"/>
    <w:rsid w:val="00561511"/>
    <w:rsid w:val="0056164A"/>
    <w:rsid w:val="00562D07"/>
    <w:rsid w:val="00563170"/>
    <w:rsid w:val="005643F0"/>
    <w:rsid w:val="0056478F"/>
    <w:rsid w:val="00564F79"/>
    <w:rsid w:val="00565CAA"/>
    <w:rsid w:val="00567B5C"/>
    <w:rsid w:val="00567BDE"/>
    <w:rsid w:val="005701C6"/>
    <w:rsid w:val="005713EF"/>
    <w:rsid w:val="00571A84"/>
    <w:rsid w:val="0057202E"/>
    <w:rsid w:val="00572961"/>
    <w:rsid w:val="00572BB4"/>
    <w:rsid w:val="00572DAF"/>
    <w:rsid w:val="00572EF1"/>
    <w:rsid w:val="005730B7"/>
    <w:rsid w:val="005739A3"/>
    <w:rsid w:val="00574557"/>
    <w:rsid w:val="00576ACE"/>
    <w:rsid w:val="00576C73"/>
    <w:rsid w:val="00580591"/>
    <w:rsid w:val="00580E8D"/>
    <w:rsid w:val="00581079"/>
    <w:rsid w:val="005829CA"/>
    <w:rsid w:val="00582B1A"/>
    <w:rsid w:val="00582F6F"/>
    <w:rsid w:val="00583351"/>
    <w:rsid w:val="00583512"/>
    <w:rsid w:val="005838D4"/>
    <w:rsid w:val="00583A30"/>
    <w:rsid w:val="0058436F"/>
    <w:rsid w:val="00585E4E"/>
    <w:rsid w:val="0058697B"/>
    <w:rsid w:val="00586DF6"/>
    <w:rsid w:val="00586EDA"/>
    <w:rsid w:val="00587322"/>
    <w:rsid w:val="00587736"/>
    <w:rsid w:val="0058778E"/>
    <w:rsid w:val="00590CDC"/>
    <w:rsid w:val="005919EF"/>
    <w:rsid w:val="00591B6A"/>
    <w:rsid w:val="0059216A"/>
    <w:rsid w:val="00592C66"/>
    <w:rsid w:val="005934B7"/>
    <w:rsid w:val="00593559"/>
    <w:rsid w:val="00593E6C"/>
    <w:rsid w:val="0059476B"/>
    <w:rsid w:val="00594F97"/>
    <w:rsid w:val="00595C0F"/>
    <w:rsid w:val="0059708A"/>
    <w:rsid w:val="00597097"/>
    <w:rsid w:val="00597580"/>
    <w:rsid w:val="00597969"/>
    <w:rsid w:val="005A012D"/>
    <w:rsid w:val="005A0ABE"/>
    <w:rsid w:val="005A1219"/>
    <w:rsid w:val="005A2C99"/>
    <w:rsid w:val="005A38A2"/>
    <w:rsid w:val="005A39ED"/>
    <w:rsid w:val="005A402A"/>
    <w:rsid w:val="005A4E76"/>
    <w:rsid w:val="005A4FA0"/>
    <w:rsid w:val="005A5170"/>
    <w:rsid w:val="005A6B7D"/>
    <w:rsid w:val="005A738D"/>
    <w:rsid w:val="005B0471"/>
    <w:rsid w:val="005B0C2F"/>
    <w:rsid w:val="005B171A"/>
    <w:rsid w:val="005B19C3"/>
    <w:rsid w:val="005B22E1"/>
    <w:rsid w:val="005B2BD5"/>
    <w:rsid w:val="005B2F0B"/>
    <w:rsid w:val="005B3638"/>
    <w:rsid w:val="005B5A59"/>
    <w:rsid w:val="005B6155"/>
    <w:rsid w:val="005B74C3"/>
    <w:rsid w:val="005B7F23"/>
    <w:rsid w:val="005C01F8"/>
    <w:rsid w:val="005C12D4"/>
    <w:rsid w:val="005C17FB"/>
    <w:rsid w:val="005C19C8"/>
    <w:rsid w:val="005C1D15"/>
    <w:rsid w:val="005C1F42"/>
    <w:rsid w:val="005C3C6E"/>
    <w:rsid w:val="005C4969"/>
    <w:rsid w:val="005C5165"/>
    <w:rsid w:val="005C5455"/>
    <w:rsid w:val="005C6643"/>
    <w:rsid w:val="005C677E"/>
    <w:rsid w:val="005C6789"/>
    <w:rsid w:val="005C6D5F"/>
    <w:rsid w:val="005C6E57"/>
    <w:rsid w:val="005C7764"/>
    <w:rsid w:val="005C79B6"/>
    <w:rsid w:val="005C7BC8"/>
    <w:rsid w:val="005C7F13"/>
    <w:rsid w:val="005D0205"/>
    <w:rsid w:val="005D093D"/>
    <w:rsid w:val="005D153F"/>
    <w:rsid w:val="005D1A15"/>
    <w:rsid w:val="005D35CE"/>
    <w:rsid w:val="005D46CD"/>
    <w:rsid w:val="005D4C07"/>
    <w:rsid w:val="005D4D3B"/>
    <w:rsid w:val="005D4D4D"/>
    <w:rsid w:val="005D5D0E"/>
    <w:rsid w:val="005D6D3C"/>
    <w:rsid w:val="005D6E09"/>
    <w:rsid w:val="005E1A83"/>
    <w:rsid w:val="005E22CA"/>
    <w:rsid w:val="005E2864"/>
    <w:rsid w:val="005E4007"/>
    <w:rsid w:val="005E4CF6"/>
    <w:rsid w:val="005E4DC5"/>
    <w:rsid w:val="005E4E79"/>
    <w:rsid w:val="005E532A"/>
    <w:rsid w:val="005E692C"/>
    <w:rsid w:val="005E7B68"/>
    <w:rsid w:val="005E7FFE"/>
    <w:rsid w:val="005F1522"/>
    <w:rsid w:val="005F1B17"/>
    <w:rsid w:val="005F1B9C"/>
    <w:rsid w:val="005F41F2"/>
    <w:rsid w:val="005F4219"/>
    <w:rsid w:val="005F47D9"/>
    <w:rsid w:val="005F4A6B"/>
    <w:rsid w:val="005F59A6"/>
    <w:rsid w:val="005F6072"/>
    <w:rsid w:val="0060073F"/>
    <w:rsid w:val="00600AD8"/>
    <w:rsid w:val="00602A93"/>
    <w:rsid w:val="00602B41"/>
    <w:rsid w:val="0060515C"/>
    <w:rsid w:val="0060526A"/>
    <w:rsid w:val="006053F7"/>
    <w:rsid w:val="0060796A"/>
    <w:rsid w:val="0061057D"/>
    <w:rsid w:val="00611231"/>
    <w:rsid w:val="0061302C"/>
    <w:rsid w:val="0061399E"/>
    <w:rsid w:val="00615356"/>
    <w:rsid w:val="00615EC2"/>
    <w:rsid w:val="00617488"/>
    <w:rsid w:val="0062024D"/>
    <w:rsid w:val="006232FA"/>
    <w:rsid w:val="00624250"/>
    <w:rsid w:val="00624D39"/>
    <w:rsid w:val="00627E7F"/>
    <w:rsid w:val="00630B57"/>
    <w:rsid w:val="006316BF"/>
    <w:rsid w:val="00631791"/>
    <w:rsid w:val="00631F30"/>
    <w:rsid w:val="00632A90"/>
    <w:rsid w:val="00634BA4"/>
    <w:rsid w:val="0063510D"/>
    <w:rsid w:val="006355CA"/>
    <w:rsid w:val="00635A9B"/>
    <w:rsid w:val="00635ECF"/>
    <w:rsid w:val="006360B1"/>
    <w:rsid w:val="0063675D"/>
    <w:rsid w:val="00636C6B"/>
    <w:rsid w:val="006410C0"/>
    <w:rsid w:val="00642459"/>
    <w:rsid w:val="0064252F"/>
    <w:rsid w:val="00642C15"/>
    <w:rsid w:val="00643F57"/>
    <w:rsid w:val="0064506F"/>
    <w:rsid w:val="006451EA"/>
    <w:rsid w:val="006472DD"/>
    <w:rsid w:val="00651F42"/>
    <w:rsid w:val="00652118"/>
    <w:rsid w:val="00652A0F"/>
    <w:rsid w:val="00652C89"/>
    <w:rsid w:val="00653142"/>
    <w:rsid w:val="006543C1"/>
    <w:rsid w:val="00654847"/>
    <w:rsid w:val="00655643"/>
    <w:rsid w:val="00656FA0"/>
    <w:rsid w:val="0066124E"/>
    <w:rsid w:val="006627A8"/>
    <w:rsid w:val="006639F9"/>
    <w:rsid w:val="00666CBB"/>
    <w:rsid w:val="00667C61"/>
    <w:rsid w:val="00671C3E"/>
    <w:rsid w:val="00671F01"/>
    <w:rsid w:val="00673310"/>
    <w:rsid w:val="00673D8C"/>
    <w:rsid w:val="00674ACC"/>
    <w:rsid w:val="00675EBE"/>
    <w:rsid w:val="00680844"/>
    <w:rsid w:val="00681707"/>
    <w:rsid w:val="00681A9F"/>
    <w:rsid w:val="00681BB2"/>
    <w:rsid w:val="006826F8"/>
    <w:rsid w:val="006832E6"/>
    <w:rsid w:val="00683D3C"/>
    <w:rsid w:val="0068499F"/>
    <w:rsid w:val="00686AC7"/>
    <w:rsid w:val="00686FDE"/>
    <w:rsid w:val="006871D9"/>
    <w:rsid w:val="00687C79"/>
    <w:rsid w:val="00687EB5"/>
    <w:rsid w:val="00687ED2"/>
    <w:rsid w:val="00687FA3"/>
    <w:rsid w:val="00690627"/>
    <w:rsid w:val="00690702"/>
    <w:rsid w:val="00691DF6"/>
    <w:rsid w:val="00691F14"/>
    <w:rsid w:val="0069228B"/>
    <w:rsid w:val="00692654"/>
    <w:rsid w:val="006932B3"/>
    <w:rsid w:val="00693709"/>
    <w:rsid w:val="0069616C"/>
    <w:rsid w:val="00697A2D"/>
    <w:rsid w:val="006A0BCA"/>
    <w:rsid w:val="006A15B6"/>
    <w:rsid w:val="006A1910"/>
    <w:rsid w:val="006A1F8A"/>
    <w:rsid w:val="006A1FE2"/>
    <w:rsid w:val="006A2398"/>
    <w:rsid w:val="006A316B"/>
    <w:rsid w:val="006A34D3"/>
    <w:rsid w:val="006A420A"/>
    <w:rsid w:val="006A59E2"/>
    <w:rsid w:val="006A5ED5"/>
    <w:rsid w:val="006A7763"/>
    <w:rsid w:val="006A789E"/>
    <w:rsid w:val="006A78BD"/>
    <w:rsid w:val="006A7B33"/>
    <w:rsid w:val="006A7C35"/>
    <w:rsid w:val="006B0463"/>
    <w:rsid w:val="006B08CC"/>
    <w:rsid w:val="006B1D0A"/>
    <w:rsid w:val="006B219E"/>
    <w:rsid w:val="006B21D9"/>
    <w:rsid w:val="006B2312"/>
    <w:rsid w:val="006B27E2"/>
    <w:rsid w:val="006B34BD"/>
    <w:rsid w:val="006B4CEF"/>
    <w:rsid w:val="006B4F46"/>
    <w:rsid w:val="006B51E4"/>
    <w:rsid w:val="006B62DF"/>
    <w:rsid w:val="006B73C7"/>
    <w:rsid w:val="006B756C"/>
    <w:rsid w:val="006B7AA0"/>
    <w:rsid w:val="006C0022"/>
    <w:rsid w:val="006C051D"/>
    <w:rsid w:val="006C15A4"/>
    <w:rsid w:val="006C18EB"/>
    <w:rsid w:val="006C2020"/>
    <w:rsid w:val="006C2B85"/>
    <w:rsid w:val="006C2C8C"/>
    <w:rsid w:val="006C50F1"/>
    <w:rsid w:val="006C516E"/>
    <w:rsid w:val="006C5F46"/>
    <w:rsid w:val="006C694C"/>
    <w:rsid w:val="006C74B8"/>
    <w:rsid w:val="006C7850"/>
    <w:rsid w:val="006C7DAD"/>
    <w:rsid w:val="006D161C"/>
    <w:rsid w:val="006D2113"/>
    <w:rsid w:val="006D23C2"/>
    <w:rsid w:val="006D376D"/>
    <w:rsid w:val="006D43BC"/>
    <w:rsid w:val="006D5994"/>
    <w:rsid w:val="006D5BD3"/>
    <w:rsid w:val="006D5FC6"/>
    <w:rsid w:val="006D69BF"/>
    <w:rsid w:val="006D6DFA"/>
    <w:rsid w:val="006D6EB7"/>
    <w:rsid w:val="006D74B7"/>
    <w:rsid w:val="006D7ABA"/>
    <w:rsid w:val="006E01EA"/>
    <w:rsid w:val="006E04AA"/>
    <w:rsid w:val="006E0867"/>
    <w:rsid w:val="006E092A"/>
    <w:rsid w:val="006E0AE2"/>
    <w:rsid w:val="006E0F4C"/>
    <w:rsid w:val="006E1374"/>
    <w:rsid w:val="006E13F8"/>
    <w:rsid w:val="006E1440"/>
    <w:rsid w:val="006E1BA7"/>
    <w:rsid w:val="006E2036"/>
    <w:rsid w:val="006E3618"/>
    <w:rsid w:val="006E3BAE"/>
    <w:rsid w:val="006E40BE"/>
    <w:rsid w:val="006E4CFC"/>
    <w:rsid w:val="006E5042"/>
    <w:rsid w:val="006E536A"/>
    <w:rsid w:val="006E5E86"/>
    <w:rsid w:val="006E6547"/>
    <w:rsid w:val="006E73EC"/>
    <w:rsid w:val="006F1D70"/>
    <w:rsid w:val="006F1F7C"/>
    <w:rsid w:val="006F2342"/>
    <w:rsid w:val="006F2B38"/>
    <w:rsid w:val="006F3E4A"/>
    <w:rsid w:val="006F4271"/>
    <w:rsid w:val="006F4D50"/>
    <w:rsid w:val="006F50DD"/>
    <w:rsid w:val="0070101C"/>
    <w:rsid w:val="00701DD4"/>
    <w:rsid w:val="0070257C"/>
    <w:rsid w:val="0070304B"/>
    <w:rsid w:val="007038E2"/>
    <w:rsid w:val="00703F3A"/>
    <w:rsid w:val="00704ABB"/>
    <w:rsid w:val="00704B3A"/>
    <w:rsid w:val="00704F73"/>
    <w:rsid w:val="00705026"/>
    <w:rsid w:val="00705BB3"/>
    <w:rsid w:val="007061B5"/>
    <w:rsid w:val="007067B4"/>
    <w:rsid w:val="0070712D"/>
    <w:rsid w:val="007075A7"/>
    <w:rsid w:val="00707952"/>
    <w:rsid w:val="00710B23"/>
    <w:rsid w:val="00710BB4"/>
    <w:rsid w:val="007120D2"/>
    <w:rsid w:val="00712593"/>
    <w:rsid w:val="00713989"/>
    <w:rsid w:val="00714002"/>
    <w:rsid w:val="007140B0"/>
    <w:rsid w:val="007144BD"/>
    <w:rsid w:val="0071451E"/>
    <w:rsid w:val="00714CA6"/>
    <w:rsid w:val="00714F71"/>
    <w:rsid w:val="0072010C"/>
    <w:rsid w:val="00720EE7"/>
    <w:rsid w:val="007211BE"/>
    <w:rsid w:val="00722CB7"/>
    <w:rsid w:val="007231C5"/>
    <w:rsid w:val="00723272"/>
    <w:rsid w:val="00723938"/>
    <w:rsid w:val="007239FD"/>
    <w:rsid w:val="007240F8"/>
    <w:rsid w:val="007251ED"/>
    <w:rsid w:val="0072572F"/>
    <w:rsid w:val="00726DF6"/>
    <w:rsid w:val="007270F4"/>
    <w:rsid w:val="00727274"/>
    <w:rsid w:val="00727474"/>
    <w:rsid w:val="00730004"/>
    <w:rsid w:val="00732857"/>
    <w:rsid w:val="00732CE8"/>
    <w:rsid w:val="00735C7F"/>
    <w:rsid w:val="00736399"/>
    <w:rsid w:val="00737294"/>
    <w:rsid w:val="00737E5D"/>
    <w:rsid w:val="00740607"/>
    <w:rsid w:val="00740A6F"/>
    <w:rsid w:val="00741020"/>
    <w:rsid w:val="007412F4"/>
    <w:rsid w:val="007414D0"/>
    <w:rsid w:val="0074308E"/>
    <w:rsid w:val="00744090"/>
    <w:rsid w:val="00744D19"/>
    <w:rsid w:val="00744F6D"/>
    <w:rsid w:val="00745294"/>
    <w:rsid w:val="0074535F"/>
    <w:rsid w:val="007455D9"/>
    <w:rsid w:val="007458A7"/>
    <w:rsid w:val="00745A0F"/>
    <w:rsid w:val="00746902"/>
    <w:rsid w:val="00751A8B"/>
    <w:rsid w:val="00754820"/>
    <w:rsid w:val="00756587"/>
    <w:rsid w:val="007565B6"/>
    <w:rsid w:val="00756AA4"/>
    <w:rsid w:val="007571BB"/>
    <w:rsid w:val="00760678"/>
    <w:rsid w:val="0076102D"/>
    <w:rsid w:val="00761329"/>
    <w:rsid w:val="00761DDE"/>
    <w:rsid w:val="00762204"/>
    <w:rsid w:val="00764303"/>
    <w:rsid w:val="007651C7"/>
    <w:rsid w:val="00765CF1"/>
    <w:rsid w:val="007673E6"/>
    <w:rsid w:val="00767933"/>
    <w:rsid w:val="00767BAE"/>
    <w:rsid w:val="00771165"/>
    <w:rsid w:val="007713E8"/>
    <w:rsid w:val="00773496"/>
    <w:rsid w:val="00773F50"/>
    <w:rsid w:val="00774C30"/>
    <w:rsid w:val="00775D92"/>
    <w:rsid w:val="00776F24"/>
    <w:rsid w:val="0078049F"/>
    <w:rsid w:val="00780F81"/>
    <w:rsid w:val="007813F0"/>
    <w:rsid w:val="00781D41"/>
    <w:rsid w:val="00781DBA"/>
    <w:rsid w:val="00782AC2"/>
    <w:rsid w:val="00783399"/>
    <w:rsid w:val="00783D4B"/>
    <w:rsid w:val="00783E06"/>
    <w:rsid w:val="00785B71"/>
    <w:rsid w:val="00785BFD"/>
    <w:rsid w:val="00785E8A"/>
    <w:rsid w:val="00786357"/>
    <w:rsid w:val="00786923"/>
    <w:rsid w:val="0078692D"/>
    <w:rsid w:val="00787A8D"/>
    <w:rsid w:val="00787AF0"/>
    <w:rsid w:val="00787E1D"/>
    <w:rsid w:val="00787FB4"/>
    <w:rsid w:val="00790B97"/>
    <w:rsid w:val="00791EC8"/>
    <w:rsid w:val="0079361F"/>
    <w:rsid w:val="00794519"/>
    <w:rsid w:val="007948DD"/>
    <w:rsid w:val="0079641D"/>
    <w:rsid w:val="007972EC"/>
    <w:rsid w:val="00797A68"/>
    <w:rsid w:val="00797C45"/>
    <w:rsid w:val="007A0FB3"/>
    <w:rsid w:val="007A16B9"/>
    <w:rsid w:val="007A2725"/>
    <w:rsid w:val="007A31EF"/>
    <w:rsid w:val="007A372A"/>
    <w:rsid w:val="007A478A"/>
    <w:rsid w:val="007A5773"/>
    <w:rsid w:val="007A5EFB"/>
    <w:rsid w:val="007A6AE5"/>
    <w:rsid w:val="007A77E6"/>
    <w:rsid w:val="007B067A"/>
    <w:rsid w:val="007B17B5"/>
    <w:rsid w:val="007B1F5F"/>
    <w:rsid w:val="007B253C"/>
    <w:rsid w:val="007B269F"/>
    <w:rsid w:val="007B39BE"/>
    <w:rsid w:val="007B7164"/>
    <w:rsid w:val="007B768D"/>
    <w:rsid w:val="007B7C19"/>
    <w:rsid w:val="007C066F"/>
    <w:rsid w:val="007C149E"/>
    <w:rsid w:val="007C23FC"/>
    <w:rsid w:val="007C256C"/>
    <w:rsid w:val="007C2B69"/>
    <w:rsid w:val="007C2E9C"/>
    <w:rsid w:val="007C300C"/>
    <w:rsid w:val="007C3295"/>
    <w:rsid w:val="007C34FF"/>
    <w:rsid w:val="007C4CA5"/>
    <w:rsid w:val="007C53A5"/>
    <w:rsid w:val="007C5639"/>
    <w:rsid w:val="007C7B53"/>
    <w:rsid w:val="007D1D03"/>
    <w:rsid w:val="007D2D51"/>
    <w:rsid w:val="007D301C"/>
    <w:rsid w:val="007D41ED"/>
    <w:rsid w:val="007D4A83"/>
    <w:rsid w:val="007D4CBA"/>
    <w:rsid w:val="007D50C1"/>
    <w:rsid w:val="007D71FD"/>
    <w:rsid w:val="007D74F6"/>
    <w:rsid w:val="007E0087"/>
    <w:rsid w:val="007E04F3"/>
    <w:rsid w:val="007E0EB4"/>
    <w:rsid w:val="007E12F7"/>
    <w:rsid w:val="007E15F4"/>
    <w:rsid w:val="007E34C2"/>
    <w:rsid w:val="007E4BF0"/>
    <w:rsid w:val="007E4C74"/>
    <w:rsid w:val="007E5152"/>
    <w:rsid w:val="007E563E"/>
    <w:rsid w:val="007E61EB"/>
    <w:rsid w:val="007E6F4A"/>
    <w:rsid w:val="007E7652"/>
    <w:rsid w:val="007E787B"/>
    <w:rsid w:val="007F036A"/>
    <w:rsid w:val="007F04FC"/>
    <w:rsid w:val="007F156E"/>
    <w:rsid w:val="007F2002"/>
    <w:rsid w:val="007F50BB"/>
    <w:rsid w:val="007F5480"/>
    <w:rsid w:val="007F5C4E"/>
    <w:rsid w:val="007F61AD"/>
    <w:rsid w:val="007F6530"/>
    <w:rsid w:val="007F66A0"/>
    <w:rsid w:val="007F6A70"/>
    <w:rsid w:val="007F6E7A"/>
    <w:rsid w:val="007F76E4"/>
    <w:rsid w:val="007F777C"/>
    <w:rsid w:val="007F7C63"/>
    <w:rsid w:val="008015F3"/>
    <w:rsid w:val="00802262"/>
    <w:rsid w:val="008030D7"/>
    <w:rsid w:val="008032D9"/>
    <w:rsid w:val="0080359D"/>
    <w:rsid w:val="00804111"/>
    <w:rsid w:val="00804267"/>
    <w:rsid w:val="0080509E"/>
    <w:rsid w:val="008054BE"/>
    <w:rsid w:val="00805872"/>
    <w:rsid w:val="00805A0D"/>
    <w:rsid w:val="00805D74"/>
    <w:rsid w:val="0080686A"/>
    <w:rsid w:val="008071B3"/>
    <w:rsid w:val="00807389"/>
    <w:rsid w:val="00807600"/>
    <w:rsid w:val="00810AC2"/>
    <w:rsid w:val="00810D15"/>
    <w:rsid w:val="008121D5"/>
    <w:rsid w:val="00815175"/>
    <w:rsid w:val="0081585E"/>
    <w:rsid w:val="00815A13"/>
    <w:rsid w:val="00815D7D"/>
    <w:rsid w:val="008160FC"/>
    <w:rsid w:val="00816628"/>
    <w:rsid w:val="00816957"/>
    <w:rsid w:val="00816BE3"/>
    <w:rsid w:val="00816F50"/>
    <w:rsid w:val="00821746"/>
    <w:rsid w:val="0082250F"/>
    <w:rsid w:val="00822AB9"/>
    <w:rsid w:val="00823613"/>
    <w:rsid w:val="008239C5"/>
    <w:rsid w:val="00823D7D"/>
    <w:rsid w:val="00823FFC"/>
    <w:rsid w:val="00825171"/>
    <w:rsid w:val="008257A9"/>
    <w:rsid w:val="00826284"/>
    <w:rsid w:val="00827FB8"/>
    <w:rsid w:val="00830BD7"/>
    <w:rsid w:val="008310D1"/>
    <w:rsid w:val="008315AC"/>
    <w:rsid w:val="00831C8B"/>
    <w:rsid w:val="00832605"/>
    <w:rsid w:val="00833185"/>
    <w:rsid w:val="008339E1"/>
    <w:rsid w:val="008346CB"/>
    <w:rsid w:val="00835579"/>
    <w:rsid w:val="00836184"/>
    <w:rsid w:val="0083652A"/>
    <w:rsid w:val="008368D9"/>
    <w:rsid w:val="00836F7F"/>
    <w:rsid w:val="00837069"/>
    <w:rsid w:val="0083758A"/>
    <w:rsid w:val="00837EC5"/>
    <w:rsid w:val="00841913"/>
    <w:rsid w:val="008423A2"/>
    <w:rsid w:val="008424BD"/>
    <w:rsid w:val="0084260F"/>
    <w:rsid w:val="0084295D"/>
    <w:rsid w:val="00842EAB"/>
    <w:rsid w:val="008436AD"/>
    <w:rsid w:val="00843713"/>
    <w:rsid w:val="0084587D"/>
    <w:rsid w:val="0084593B"/>
    <w:rsid w:val="00846E52"/>
    <w:rsid w:val="00847F8B"/>
    <w:rsid w:val="00850503"/>
    <w:rsid w:val="00850A0C"/>
    <w:rsid w:val="00850A31"/>
    <w:rsid w:val="00853404"/>
    <w:rsid w:val="00853B39"/>
    <w:rsid w:val="008549B1"/>
    <w:rsid w:val="00856924"/>
    <w:rsid w:val="00860E29"/>
    <w:rsid w:val="0086295B"/>
    <w:rsid w:val="00863786"/>
    <w:rsid w:val="00866656"/>
    <w:rsid w:val="0086698A"/>
    <w:rsid w:val="00866B25"/>
    <w:rsid w:val="00866E3A"/>
    <w:rsid w:val="00871154"/>
    <w:rsid w:val="00871534"/>
    <w:rsid w:val="00871E4D"/>
    <w:rsid w:val="00872775"/>
    <w:rsid w:val="00873658"/>
    <w:rsid w:val="008739CB"/>
    <w:rsid w:val="008741C7"/>
    <w:rsid w:val="008745D4"/>
    <w:rsid w:val="008762AF"/>
    <w:rsid w:val="008770E5"/>
    <w:rsid w:val="0087716E"/>
    <w:rsid w:val="00877624"/>
    <w:rsid w:val="00880B85"/>
    <w:rsid w:val="00880D91"/>
    <w:rsid w:val="00880F4F"/>
    <w:rsid w:val="00881D91"/>
    <w:rsid w:val="008820AC"/>
    <w:rsid w:val="00884F88"/>
    <w:rsid w:val="008861BE"/>
    <w:rsid w:val="00890369"/>
    <w:rsid w:val="008909F1"/>
    <w:rsid w:val="00890B1F"/>
    <w:rsid w:val="00891FA1"/>
    <w:rsid w:val="0089388B"/>
    <w:rsid w:val="0089412D"/>
    <w:rsid w:val="008944BD"/>
    <w:rsid w:val="0089514B"/>
    <w:rsid w:val="008957EF"/>
    <w:rsid w:val="0089581C"/>
    <w:rsid w:val="00895BA7"/>
    <w:rsid w:val="00896671"/>
    <w:rsid w:val="00896683"/>
    <w:rsid w:val="00896A96"/>
    <w:rsid w:val="00896BB6"/>
    <w:rsid w:val="00897497"/>
    <w:rsid w:val="00897CB9"/>
    <w:rsid w:val="00897D2F"/>
    <w:rsid w:val="00897D4A"/>
    <w:rsid w:val="008A0435"/>
    <w:rsid w:val="008A0CC3"/>
    <w:rsid w:val="008A28EE"/>
    <w:rsid w:val="008A356E"/>
    <w:rsid w:val="008A3D1C"/>
    <w:rsid w:val="008A4056"/>
    <w:rsid w:val="008A434C"/>
    <w:rsid w:val="008A4748"/>
    <w:rsid w:val="008A76CD"/>
    <w:rsid w:val="008A7AD5"/>
    <w:rsid w:val="008B155E"/>
    <w:rsid w:val="008B29A1"/>
    <w:rsid w:val="008B3DC4"/>
    <w:rsid w:val="008B4048"/>
    <w:rsid w:val="008B4687"/>
    <w:rsid w:val="008B4BA0"/>
    <w:rsid w:val="008B55BD"/>
    <w:rsid w:val="008B7294"/>
    <w:rsid w:val="008B735E"/>
    <w:rsid w:val="008B73D4"/>
    <w:rsid w:val="008B7E5E"/>
    <w:rsid w:val="008C01C1"/>
    <w:rsid w:val="008C05B1"/>
    <w:rsid w:val="008C1C5B"/>
    <w:rsid w:val="008C3328"/>
    <w:rsid w:val="008C35EF"/>
    <w:rsid w:val="008C418B"/>
    <w:rsid w:val="008C47CD"/>
    <w:rsid w:val="008C492B"/>
    <w:rsid w:val="008C6649"/>
    <w:rsid w:val="008C72F6"/>
    <w:rsid w:val="008C7790"/>
    <w:rsid w:val="008D05E6"/>
    <w:rsid w:val="008D1695"/>
    <w:rsid w:val="008D1BD5"/>
    <w:rsid w:val="008D21A8"/>
    <w:rsid w:val="008D38A5"/>
    <w:rsid w:val="008D4639"/>
    <w:rsid w:val="008D4813"/>
    <w:rsid w:val="008D5A8C"/>
    <w:rsid w:val="008D6C87"/>
    <w:rsid w:val="008E0D3B"/>
    <w:rsid w:val="008E2484"/>
    <w:rsid w:val="008E2BE4"/>
    <w:rsid w:val="008E32ED"/>
    <w:rsid w:val="008E3603"/>
    <w:rsid w:val="008E3DC1"/>
    <w:rsid w:val="008E45A5"/>
    <w:rsid w:val="008E50E6"/>
    <w:rsid w:val="008E5E5E"/>
    <w:rsid w:val="008E6523"/>
    <w:rsid w:val="008E779B"/>
    <w:rsid w:val="008E7EF7"/>
    <w:rsid w:val="008F019D"/>
    <w:rsid w:val="008F0A38"/>
    <w:rsid w:val="008F0A54"/>
    <w:rsid w:val="008F0E7C"/>
    <w:rsid w:val="008F10BE"/>
    <w:rsid w:val="008F2304"/>
    <w:rsid w:val="008F2DBB"/>
    <w:rsid w:val="008F3C49"/>
    <w:rsid w:val="008F40AB"/>
    <w:rsid w:val="008F51B5"/>
    <w:rsid w:val="008F6F0C"/>
    <w:rsid w:val="008F7C16"/>
    <w:rsid w:val="00902353"/>
    <w:rsid w:val="00902B43"/>
    <w:rsid w:val="009042FA"/>
    <w:rsid w:val="00906487"/>
    <w:rsid w:val="00906571"/>
    <w:rsid w:val="00906CCE"/>
    <w:rsid w:val="00906E91"/>
    <w:rsid w:val="00907D87"/>
    <w:rsid w:val="0091177B"/>
    <w:rsid w:val="00911975"/>
    <w:rsid w:val="009119A6"/>
    <w:rsid w:val="00911B65"/>
    <w:rsid w:val="0091206B"/>
    <w:rsid w:val="00912417"/>
    <w:rsid w:val="009126D6"/>
    <w:rsid w:val="00912CBC"/>
    <w:rsid w:val="0091352F"/>
    <w:rsid w:val="009136C1"/>
    <w:rsid w:val="00913956"/>
    <w:rsid w:val="00913A3C"/>
    <w:rsid w:val="009141BC"/>
    <w:rsid w:val="0091477D"/>
    <w:rsid w:val="00914B38"/>
    <w:rsid w:val="00914B6A"/>
    <w:rsid w:val="00914BC7"/>
    <w:rsid w:val="00914C0B"/>
    <w:rsid w:val="00914D35"/>
    <w:rsid w:val="00914F30"/>
    <w:rsid w:val="009159C8"/>
    <w:rsid w:val="00915CE7"/>
    <w:rsid w:val="00916D31"/>
    <w:rsid w:val="0091716C"/>
    <w:rsid w:val="00920629"/>
    <w:rsid w:val="00920DB8"/>
    <w:rsid w:val="009214D9"/>
    <w:rsid w:val="00921FD0"/>
    <w:rsid w:val="00922089"/>
    <w:rsid w:val="00922C58"/>
    <w:rsid w:val="00923135"/>
    <w:rsid w:val="0092323C"/>
    <w:rsid w:val="009240DA"/>
    <w:rsid w:val="00930A0C"/>
    <w:rsid w:val="00930B38"/>
    <w:rsid w:val="00931B38"/>
    <w:rsid w:val="00932C4F"/>
    <w:rsid w:val="00932E37"/>
    <w:rsid w:val="0093388F"/>
    <w:rsid w:val="0093563E"/>
    <w:rsid w:val="00935A67"/>
    <w:rsid w:val="00935D08"/>
    <w:rsid w:val="009363F9"/>
    <w:rsid w:val="00936729"/>
    <w:rsid w:val="00936BD8"/>
    <w:rsid w:val="00936E4E"/>
    <w:rsid w:val="0094075D"/>
    <w:rsid w:val="009418CF"/>
    <w:rsid w:val="009426DA"/>
    <w:rsid w:val="00942B6D"/>
    <w:rsid w:val="00942C67"/>
    <w:rsid w:val="00943194"/>
    <w:rsid w:val="009431A4"/>
    <w:rsid w:val="00943F67"/>
    <w:rsid w:val="00944885"/>
    <w:rsid w:val="009467C5"/>
    <w:rsid w:val="00946BAD"/>
    <w:rsid w:val="009479FF"/>
    <w:rsid w:val="00947A3A"/>
    <w:rsid w:val="00947C40"/>
    <w:rsid w:val="00947C80"/>
    <w:rsid w:val="00951B34"/>
    <w:rsid w:val="00951FB3"/>
    <w:rsid w:val="00952402"/>
    <w:rsid w:val="00953C51"/>
    <w:rsid w:val="00953F2D"/>
    <w:rsid w:val="00955D6A"/>
    <w:rsid w:val="009560D7"/>
    <w:rsid w:val="009568EE"/>
    <w:rsid w:val="00961C93"/>
    <w:rsid w:val="00962223"/>
    <w:rsid w:val="009642B5"/>
    <w:rsid w:val="009646B4"/>
    <w:rsid w:val="0096564F"/>
    <w:rsid w:val="00965B55"/>
    <w:rsid w:val="00967716"/>
    <w:rsid w:val="009677E0"/>
    <w:rsid w:val="009715EE"/>
    <w:rsid w:val="0097183D"/>
    <w:rsid w:val="00971EE0"/>
    <w:rsid w:val="00973313"/>
    <w:rsid w:val="00973D2C"/>
    <w:rsid w:val="0097518F"/>
    <w:rsid w:val="00975D43"/>
    <w:rsid w:val="00975F0A"/>
    <w:rsid w:val="009768E7"/>
    <w:rsid w:val="00977A75"/>
    <w:rsid w:val="0098071E"/>
    <w:rsid w:val="00981712"/>
    <w:rsid w:val="00983209"/>
    <w:rsid w:val="0098321A"/>
    <w:rsid w:val="00983352"/>
    <w:rsid w:val="00984C82"/>
    <w:rsid w:val="00985A17"/>
    <w:rsid w:val="00986716"/>
    <w:rsid w:val="00993E98"/>
    <w:rsid w:val="009944E9"/>
    <w:rsid w:val="0099484F"/>
    <w:rsid w:val="00994D97"/>
    <w:rsid w:val="00996443"/>
    <w:rsid w:val="0099669E"/>
    <w:rsid w:val="00996738"/>
    <w:rsid w:val="00997481"/>
    <w:rsid w:val="009976F5"/>
    <w:rsid w:val="009A18DF"/>
    <w:rsid w:val="009A2164"/>
    <w:rsid w:val="009A3E7A"/>
    <w:rsid w:val="009A3FBC"/>
    <w:rsid w:val="009A5D35"/>
    <w:rsid w:val="009A5ECC"/>
    <w:rsid w:val="009A7111"/>
    <w:rsid w:val="009A738B"/>
    <w:rsid w:val="009A778A"/>
    <w:rsid w:val="009A794B"/>
    <w:rsid w:val="009B0AE1"/>
    <w:rsid w:val="009B0CF5"/>
    <w:rsid w:val="009B11EF"/>
    <w:rsid w:val="009B2216"/>
    <w:rsid w:val="009B3CC1"/>
    <w:rsid w:val="009C090A"/>
    <w:rsid w:val="009C0FF7"/>
    <w:rsid w:val="009C12D1"/>
    <w:rsid w:val="009C1690"/>
    <w:rsid w:val="009C29A1"/>
    <w:rsid w:val="009C2E44"/>
    <w:rsid w:val="009C571D"/>
    <w:rsid w:val="009C71F1"/>
    <w:rsid w:val="009C7303"/>
    <w:rsid w:val="009D2547"/>
    <w:rsid w:val="009D3299"/>
    <w:rsid w:val="009D345B"/>
    <w:rsid w:val="009D3732"/>
    <w:rsid w:val="009D3962"/>
    <w:rsid w:val="009D3ED0"/>
    <w:rsid w:val="009D4D69"/>
    <w:rsid w:val="009D560E"/>
    <w:rsid w:val="009D5F5C"/>
    <w:rsid w:val="009D6729"/>
    <w:rsid w:val="009D6E72"/>
    <w:rsid w:val="009E1338"/>
    <w:rsid w:val="009E16D2"/>
    <w:rsid w:val="009E2E86"/>
    <w:rsid w:val="009E3632"/>
    <w:rsid w:val="009E5233"/>
    <w:rsid w:val="009E6130"/>
    <w:rsid w:val="009E629D"/>
    <w:rsid w:val="009E6602"/>
    <w:rsid w:val="009E7EC1"/>
    <w:rsid w:val="009E7F26"/>
    <w:rsid w:val="009F07B9"/>
    <w:rsid w:val="009F1229"/>
    <w:rsid w:val="009F2333"/>
    <w:rsid w:val="009F2B56"/>
    <w:rsid w:val="009F31BE"/>
    <w:rsid w:val="009F3291"/>
    <w:rsid w:val="009F43D8"/>
    <w:rsid w:val="009F51E9"/>
    <w:rsid w:val="009F5A9C"/>
    <w:rsid w:val="009F7820"/>
    <w:rsid w:val="00A006A5"/>
    <w:rsid w:val="00A010B6"/>
    <w:rsid w:val="00A02AD5"/>
    <w:rsid w:val="00A033AF"/>
    <w:rsid w:val="00A066EE"/>
    <w:rsid w:val="00A068AB"/>
    <w:rsid w:val="00A06A2F"/>
    <w:rsid w:val="00A101A6"/>
    <w:rsid w:val="00A10896"/>
    <w:rsid w:val="00A10A58"/>
    <w:rsid w:val="00A10BA6"/>
    <w:rsid w:val="00A11256"/>
    <w:rsid w:val="00A11924"/>
    <w:rsid w:val="00A12DF2"/>
    <w:rsid w:val="00A13DB5"/>
    <w:rsid w:val="00A14046"/>
    <w:rsid w:val="00A14136"/>
    <w:rsid w:val="00A1466C"/>
    <w:rsid w:val="00A15702"/>
    <w:rsid w:val="00A159FA"/>
    <w:rsid w:val="00A1634A"/>
    <w:rsid w:val="00A17388"/>
    <w:rsid w:val="00A20327"/>
    <w:rsid w:val="00A2162F"/>
    <w:rsid w:val="00A21875"/>
    <w:rsid w:val="00A218B7"/>
    <w:rsid w:val="00A23669"/>
    <w:rsid w:val="00A23FB6"/>
    <w:rsid w:val="00A24E56"/>
    <w:rsid w:val="00A25928"/>
    <w:rsid w:val="00A25D32"/>
    <w:rsid w:val="00A27647"/>
    <w:rsid w:val="00A301DF"/>
    <w:rsid w:val="00A30319"/>
    <w:rsid w:val="00A31BE3"/>
    <w:rsid w:val="00A32906"/>
    <w:rsid w:val="00A33069"/>
    <w:rsid w:val="00A33B87"/>
    <w:rsid w:val="00A3400F"/>
    <w:rsid w:val="00A353DB"/>
    <w:rsid w:val="00A35EEF"/>
    <w:rsid w:val="00A36D06"/>
    <w:rsid w:val="00A372C5"/>
    <w:rsid w:val="00A374B5"/>
    <w:rsid w:val="00A37B77"/>
    <w:rsid w:val="00A40661"/>
    <w:rsid w:val="00A412C8"/>
    <w:rsid w:val="00A42A6D"/>
    <w:rsid w:val="00A4402F"/>
    <w:rsid w:val="00A44127"/>
    <w:rsid w:val="00A452D1"/>
    <w:rsid w:val="00A476DE"/>
    <w:rsid w:val="00A50086"/>
    <w:rsid w:val="00A503FD"/>
    <w:rsid w:val="00A50798"/>
    <w:rsid w:val="00A50A4A"/>
    <w:rsid w:val="00A51117"/>
    <w:rsid w:val="00A5114C"/>
    <w:rsid w:val="00A511EC"/>
    <w:rsid w:val="00A51C32"/>
    <w:rsid w:val="00A52027"/>
    <w:rsid w:val="00A5285A"/>
    <w:rsid w:val="00A5418D"/>
    <w:rsid w:val="00A54D43"/>
    <w:rsid w:val="00A562B6"/>
    <w:rsid w:val="00A564E6"/>
    <w:rsid w:val="00A56D53"/>
    <w:rsid w:val="00A570FB"/>
    <w:rsid w:val="00A57693"/>
    <w:rsid w:val="00A57A29"/>
    <w:rsid w:val="00A60785"/>
    <w:rsid w:val="00A61958"/>
    <w:rsid w:val="00A6385B"/>
    <w:rsid w:val="00A638DB"/>
    <w:rsid w:val="00A64233"/>
    <w:rsid w:val="00A66361"/>
    <w:rsid w:val="00A663FD"/>
    <w:rsid w:val="00A66AB6"/>
    <w:rsid w:val="00A70CD2"/>
    <w:rsid w:val="00A71A26"/>
    <w:rsid w:val="00A7243B"/>
    <w:rsid w:val="00A72C33"/>
    <w:rsid w:val="00A73E36"/>
    <w:rsid w:val="00A7627E"/>
    <w:rsid w:val="00A767AE"/>
    <w:rsid w:val="00A76B6B"/>
    <w:rsid w:val="00A80756"/>
    <w:rsid w:val="00A80CC6"/>
    <w:rsid w:val="00A80D3B"/>
    <w:rsid w:val="00A81A26"/>
    <w:rsid w:val="00A82254"/>
    <w:rsid w:val="00A82409"/>
    <w:rsid w:val="00A82576"/>
    <w:rsid w:val="00A82F31"/>
    <w:rsid w:val="00A84F45"/>
    <w:rsid w:val="00A872AE"/>
    <w:rsid w:val="00A87A4F"/>
    <w:rsid w:val="00A87BBF"/>
    <w:rsid w:val="00A91A73"/>
    <w:rsid w:val="00A91BD1"/>
    <w:rsid w:val="00A92932"/>
    <w:rsid w:val="00A929FE"/>
    <w:rsid w:val="00A92F09"/>
    <w:rsid w:val="00A944B0"/>
    <w:rsid w:val="00A945A8"/>
    <w:rsid w:val="00A95176"/>
    <w:rsid w:val="00A953BB"/>
    <w:rsid w:val="00A95EBB"/>
    <w:rsid w:val="00A96384"/>
    <w:rsid w:val="00A96587"/>
    <w:rsid w:val="00A97986"/>
    <w:rsid w:val="00AA0168"/>
    <w:rsid w:val="00AA0ADD"/>
    <w:rsid w:val="00AA2466"/>
    <w:rsid w:val="00AA2663"/>
    <w:rsid w:val="00AA29A7"/>
    <w:rsid w:val="00AA29FD"/>
    <w:rsid w:val="00AA3EEC"/>
    <w:rsid w:val="00AA56CC"/>
    <w:rsid w:val="00AA5729"/>
    <w:rsid w:val="00AA6E70"/>
    <w:rsid w:val="00AA7B5E"/>
    <w:rsid w:val="00AB0B59"/>
    <w:rsid w:val="00AB1163"/>
    <w:rsid w:val="00AB252F"/>
    <w:rsid w:val="00AB2A37"/>
    <w:rsid w:val="00AB2DA5"/>
    <w:rsid w:val="00AB3106"/>
    <w:rsid w:val="00AB3704"/>
    <w:rsid w:val="00AB40BC"/>
    <w:rsid w:val="00AB41DD"/>
    <w:rsid w:val="00AB4647"/>
    <w:rsid w:val="00AB46E4"/>
    <w:rsid w:val="00AB47E9"/>
    <w:rsid w:val="00AB52EC"/>
    <w:rsid w:val="00AB620E"/>
    <w:rsid w:val="00AB7AB7"/>
    <w:rsid w:val="00AC004F"/>
    <w:rsid w:val="00AC04C7"/>
    <w:rsid w:val="00AC06CD"/>
    <w:rsid w:val="00AC160C"/>
    <w:rsid w:val="00AC1BF5"/>
    <w:rsid w:val="00AC3DE8"/>
    <w:rsid w:val="00AC5AA5"/>
    <w:rsid w:val="00AC5BC1"/>
    <w:rsid w:val="00AC5EBD"/>
    <w:rsid w:val="00AC7C71"/>
    <w:rsid w:val="00AD016D"/>
    <w:rsid w:val="00AD09C0"/>
    <w:rsid w:val="00AD0AA3"/>
    <w:rsid w:val="00AD1A50"/>
    <w:rsid w:val="00AD2615"/>
    <w:rsid w:val="00AD415B"/>
    <w:rsid w:val="00AD4616"/>
    <w:rsid w:val="00AD4A70"/>
    <w:rsid w:val="00AD5A48"/>
    <w:rsid w:val="00AD65CE"/>
    <w:rsid w:val="00AD69C0"/>
    <w:rsid w:val="00AE0629"/>
    <w:rsid w:val="00AE0D69"/>
    <w:rsid w:val="00AE0EB6"/>
    <w:rsid w:val="00AE1F3B"/>
    <w:rsid w:val="00AE2C12"/>
    <w:rsid w:val="00AE3119"/>
    <w:rsid w:val="00AE41C7"/>
    <w:rsid w:val="00AE45D9"/>
    <w:rsid w:val="00AE48A9"/>
    <w:rsid w:val="00AE4FFA"/>
    <w:rsid w:val="00AE5531"/>
    <w:rsid w:val="00AE5B82"/>
    <w:rsid w:val="00AE6685"/>
    <w:rsid w:val="00AE6BA6"/>
    <w:rsid w:val="00AE7524"/>
    <w:rsid w:val="00AE75C8"/>
    <w:rsid w:val="00AF02E6"/>
    <w:rsid w:val="00AF1A71"/>
    <w:rsid w:val="00AF1BDC"/>
    <w:rsid w:val="00AF2481"/>
    <w:rsid w:val="00AF36FE"/>
    <w:rsid w:val="00AF4A26"/>
    <w:rsid w:val="00AF53CC"/>
    <w:rsid w:val="00AF561F"/>
    <w:rsid w:val="00AF5BD3"/>
    <w:rsid w:val="00AF6E6B"/>
    <w:rsid w:val="00AF7325"/>
    <w:rsid w:val="00AF74EB"/>
    <w:rsid w:val="00AF7947"/>
    <w:rsid w:val="00B00306"/>
    <w:rsid w:val="00B00F1C"/>
    <w:rsid w:val="00B01A3F"/>
    <w:rsid w:val="00B02284"/>
    <w:rsid w:val="00B02563"/>
    <w:rsid w:val="00B0336E"/>
    <w:rsid w:val="00B06A7E"/>
    <w:rsid w:val="00B06EB2"/>
    <w:rsid w:val="00B07280"/>
    <w:rsid w:val="00B116EA"/>
    <w:rsid w:val="00B11F42"/>
    <w:rsid w:val="00B122C6"/>
    <w:rsid w:val="00B1301B"/>
    <w:rsid w:val="00B13313"/>
    <w:rsid w:val="00B13AC5"/>
    <w:rsid w:val="00B1402E"/>
    <w:rsid w:val="00B140DE"/>
    <w:rsid w:val="00B1530D"/>
    <w:rsid w:val="00B15671"/>
    <w:rsid w:val="00B15B7F"/>
    <w:rsid w:val="00B1662C"/>
    <w:rsid w:val="00B16DD7"/>
    <w:rsid w:val="00B17F3B"/>
    <w:rsid w:val="00B204A5"/>
    <w:rsid w:val="00B2073C"/>
    <w:rsid w:val="00B20B3F"/>
    <w:rsid w:val="00B216D4"/>
    <w:rsid w:val="00B2194C"/>
    <w:rsid w:val="00B22975"/>
    <w:rsid w:val="00B22A93"/>
    <w:rsid w:val="00B230A2"/>
    <w:rsid w:val="00B23C03"/>
    <w:rsid w:val="00B24435"/>
    <w:rsid w:val="00B244A7"/>
    <w:rsid w:val="00B24BD5"/>
    <w:rsid w:val="00B24F31"/>
    <w:rsid w:val="00B2508D"/>
    <w:rsid w:val="00B25315"/>
    <w:rsid w:val="00B25469"/>
    <w:rsid w:val="00B2573B"/>
    <w:rsid w:val="00B26D2B"/>
    <w:rsid w:val="00B3029D"/>
    <w:rsid w:val="00B30E5F"/>
    <w:rsid w:val="00B321E5"/>
    <w:rsid w:val="00B32A1E"/>
    <w:rsid w:val="00B32B38"/>
    <w:rsid w:val="00B34044"/>
    <w:rsid w:val="00B34263"/>
    <w:rsid w:val="00B34303"/>
    <w:rsid w:val="00B352E6"/>
    <w:rsid w:val="00B35ADE"/>
    <w:rsid w:val="00B35B55"/>
    <w:rsid w:val="00B3686E"/>
    <w:rsid w:val="00B37AE2"/>
    <w:rsid w:val="00B41BCD"/>
    <w:rsid w:val="00B421AA"/>
    <w:rsid w:val="00B42249"/>
    <w:rsid w:val="00B42DB9"/>
    <w:rsid w:val="00B450B4"/>
    <w:rsid w:val="00B463D7"/>
    <w:rsid w:val="00B46645"/>
    <w:rsid w:val="00B46AB5"/>
    <w:rsid w:val="00B517E4"/>
    <w:rsid w:val="00B51B9E"/>
    <w:rsid w:val="00B5354F"/>
    <w:rsid w:val="00B55221"/>
    <w:rsid w:val="00B55AC3"/>
    <w:rsid w:val="00B5616D"/>
    <w:rsid w:val="00B5742B"/>
    <w:rsid w:val="00B57EFC"/>
    <w:rsid w:val="00B60E50"/>
    <w:rsid w:val="00B610F6"/>
    <w:rsid w:val="00B61AB7"/>
    <w:rsid w:val="00B61EE6"/>
    <w:rsid w:val="00B6273A"/>
    <w:rsid w:val="00B64636"/>
    <w:rsid w:val="00B647AF"/>
    <w:rsid w:val="00B6496F"/>
    <w:rsid w:val="00B64D7D"/>
    <w:rsid w:val="00B64E72"/>
    <w:rsid w:val="00B64F06"/>
    <w:rsid w:val="00B6618E"/>
    <w:rsid w:val="00B67602"/>
    <w:rsid w:val="00B67939"/>
    <w:rsid w:val="00B67D62"/>
    <w:rsid w:val="00B71741"/>
    <w:rsid w:val="00B749CB"/>
    <w:rsid w:val="00B74F58"/>
    <w:rsid w:val="00B750B1"/>
    <w:rsid w:val="00B755D0"/>
    <w:rsid w:val="00B7651E"/>
    <w:rsid w:val="00B768EA"/>
    <w:rsid w:val="00B77A7A"/>
    <w:rsid w:val="00B77C23"/>
    <w:rsid w:val="00B8139A"/>
    <w:rsid w:val="00B8157F"/>
    <w:rsid w:val="00B820BE"/>
    <w:rsid w:val="00B83111"/>
    <w:rsid w:val="00B839F4"/>
    <w:rsid w:val="00B84D95"/>
    <w:rsid w:val="00B84EE9"/>
    <w:rsid w:val="00B85222"/>
    <w:rsid w:val="00B8664F"/>
    <w:rsid w:val="00B906DA"/>
    <w:rsid w:val="00B910B3"/>
    <w:rsid w:val="00B927BD"/>
    <w:rsid w:val="00B943B4"/>
    <w:rsid w:val="00B94F59"/>
    <w:rsid w:val="00B96AE8"/>
    <w:rsid w:val="00B96C78"/>
    <w:rsid w:val="00B96F94"/>
    <w:rsid w:val="00B96FBE"/>
    <w:rsid w:val="00B979D3"/>
    <w:rsid w:val="00BA0D3D"/>
    <w:rsid w:val="00BA174A"/>
    <w:rsid w:val="00BA2750"/>
    <w:rsid w:val="00BA278D"/>
    <w:rsid w:val="00BA34F6"/>
    <w:rsid w:val="00BA3BF3"/>
    <w:rsid w:val="00BA4119"/>
    <w:rsid w:val="00BB052D"/>
    <w:rsid w:val="00BB093E"/>
    <w:rsid w:val="00BB1442"/>
    <w:rsid w:val="00BB14CA"/>
    <w:rsid w:val="00BB2D22"/>
    <w:rsid w:val="00BB34C3"/>
    <w:rsid w:val="00BB5C02"/>
    <w:rsid w:val="00BB6123"/>
    <w:rsid w:val="00BB79D2"/>
    <w:rsid w:val="00BB79F6"/>
    <w:rsid w:val="00BB7AF2"/>
    <w:rsid w:val="00BB7EE0"/>
    <w:rsid w:val="00BC0A7C"/>
    <w:rsid w:val="00BC1751"/>
    <w:rsid w:val="00BC183D"/>
    <w:rsid w:val="00BC2541"/>
    <w:rsid w:val="00BC30ED"/>
    <w:rsid w:val="00BC35F2"/>
    <w:rsid w:val="00BC40AB"/>
    <w:rsid w:val="00BC4D9F"/>
    <w:rsid w:val="00BC5291"/>
    <w:rsid w:val="00BC5324"/>
    <w:rsid w:val="00BC5EA5"/>
    <w:rsid w:val="00BC73EA"/>
    <w:rsid w:val="00BC7993"/>
    <w:rsid w:val="00BC7EDD"/>
    <w:rsid w:val="00BD00C3"/>
    <w:rsid w:val="00BD148D"/>
    <w:rsid w:val="00BD1944"/>
    <w:rsid w:val="00BD30B3"/>
    <w:rsid w:val="00BD30D3"/>
    <w:rsid w:val="00BD3AB2"/>
    <w:rsid w:val="00BD463E"/>
    <w:rsid w:val="00BD4866"/>
    <w:rsid w:val="00BD4EF7"/>
    <w:rsid w:val="00BD503E"/>
    <w:rsid w:val="00BD55FD"/>
    <w:rsid w:val="00BD5F70"/>
    <w:rsid w:val="00BD6D0E"/>
    <w:rsid w:val="00BD70DE"/>
    <w:rsid w:val="00BD77F0"/>
    <w:rsid w:val="00BD78AE"/>
    <w:rsid w:val="00BD7FEB"/>
    <w:rsid w:val="00BE1781"/>
    <w:rsid w:val="00BE1E09"/>
    <w:rsid w:val="00BE2354"/>
    <w:rsid w:val="00BE2534"/>
    <w:rsid w:val="00BE2FC3"/>
    <w:rsid w:val="00BE3F22"/>
    <w:rsid w:val="00BE4269"/>
    <w:rsid w:val="00BE5383"/>
    <w:rsid w:val="00BE5A10"/>
    <w:rsid w:val="00BE73A9"/>
    <w:rsid w:val="00BF016C"/>
    <w:rsid w:val="00BF089D"/>
    <w:rsid w:val="00BF175D"/>
    <w:rsid w:val="00BF1AAC"/>
    <w:rsid w:val="00BF2419"/>
    <w:rsid w:val="00BF49AF"/>
    <w:rsid w:val="00BF540B"/>
    <w:rsid w:val="00BF5819"/>
    <w:rsid w:val="00BF5C51"/>
    <w:rsid w:val="00BF61D6"/>
    <w:rsid w:val="00BF69FB"/>
    <w:rsid w:val="00BF7F54"/>
    <w:rsid w:val="00C00285"/>
    <w:rsid w:val="00C00B08"/>
    <w:rsid w:val="00C01079"/>
    <w:rsid w:val="00C0138D"/>
    <w:rsid w:val="00C02B63"/>
    <w:rsid w:val="00C03229"/>
    <w:rsid w:val="00C073F2"/>
    <w:rsid w:val="00C07720"/>
    <w:rsid w:val="00C10CFA"/>
    <w:rsid w:val="00C10FEC"/>
    <w:rsid w:val="00C11547"/>
    <w:rsid w:val="00C11957"/>
    <w:rsid w:val="00C120C1"/>
    <w:rsid w:val="00C126CF"/>
    <w:rsid w:val="00C12DCE"/>
    <w:rsid w:val="00C13AE1"/>
    <w:rsid w:val="00C14CB5"/>
    <w:rsid w:val="00C15918"/>
    <w:rsid w:val="00C15B79"/>
    <w:rsid w:val="00C15B7C"/>
    <w:rsid w:val="00C15CF1"/>
    <w:rsid w:val="00C17D22"/>
    <w:rsid w:val="00C20068"/>
    <w:rsid w:val="00C207E4"/>
    <w:rsid w:val="00C2161B"/>
    <w:rsid w:val="00C21E52"/>
    <w:rsid w:val="00C22CF5"/>
    <w:rsid w:val="00C22FE6"/>
    <w:rsid w:val="00C231FE"/>
    <w:rsid w:val="00C250E3"/>
    <w:rsid w:val="00C25426"/>
    <w:rsid w:val="00C26491"/>
    <w:rsid w:val="00C26AB0"/>
    <w:rsid w:val="00C27328"/>
    <w:rsid w:val="00C32327"/>
    <w:rsid w:val="00C32423"/>
    <w:rsid w:val="00C32435"/>
    <w:rsid w:val="00C33824"/>
    <w:rsid w:val="00C339A0"/>
    <w:rsid w:val="00C33A61"/>
    <w:rsid w:val="00C33AA0"/>
    <w:rsid w:val="00C34843"/>
    <w:rsid w:val="00C355CC"/>
    <w:rsid w:val="00C363AB"/>
    <w:rsid w:val="00C374C9"/>
    <w:rsid w:val="00C4040E"/>
    <w:rsid w:val="00C42403"/>
    <w:rsid w:val="00C42593"/>
    <w:rsid w:val="00C427FD"/>
    <w:rsid w:val="00C4284A"/>
    <w:rsid w:val="00C43AFE"/>
    <w:rsid w:val="00C44944"/>
    <w:rsid w:val="00C45421"/>
    <w:rsid w:val="00C45658"/>
    <w:rsid w:val="00C45F09"/>
    <w:rsid w:val="00C46839"/>
    <w:rsid w:val="00C479E3"/>
    <w:rsid w:val="00C47C1A"/>
    <w:rsid w:val="00C5117A"/>
    <w:rsid w:val="00C512BC"/>
    <w:rsid w:val="00C52016"/>
    <w:rsid w:val="00C520FB"/>
    <w:rsid w:val="00C5260F"/>
    <w:rsid w:val="00C5351B"/>
    <w:rsid w:val="00C54A94"/>
    <w:rsid w:val="00C5555B"/>
    <w:rsid w:val="00C55887"/>
    <w:rsid w:val="00C558EF"/>
    <w:rsid w:val="00C55919"/>
    <w:rsid w:val="00C55EB2"/>
    <w:rsid w:val="00C56A5A"/>
    <w:rsid w:val="00C56D8C"/>
    <w:rsid w:val="00C5704B"/>
    <w:rsid w:val="00C63186"/>
    <w:rsid w:val="00C63C5C"/>
    <w:rsid w:val="00C64007"/>
    <w:rsid w:val="00C64307"/>
    <w:rsid w:val="00C669AD"/>
    <w:rsid w:val="00C66BC6"/>
    <w:rsid w:val="00C70753"/>
    <w:rsid w:val="00C71497"/>
    <w:rsid w:val="00C7195D"/>
    <w:rsid w:val="00C72C57"/>
    <w:rsid w:val="00C72F4C"/>
    <w:rsid w:val="00C72F99"/>
    <w:rsid w:val="00C72FDC"/>
    <w:rsid w:val="00C73DB0"/>
    <w:rsid w:val="00C74FB1"/>
    <w:rsid w:val="00C755C3"/>
    <w:rsid w:val="00C7576B"/>
    <w:rsid w:val="00C76CA5"/>
    <w:rsid w:val="00C80D74"/>
    <w:rsid w:val="00C816E8"/>
    <w:rsid w:val="00C81756"/>
    <w:rsid w:val="00C8214F"/>
    <w:rsid w:val="00C821A5"/>
    <w:rsid w:val="00C82A2C"/>
    <w:rsid w:val="00C82A9B"/>
    <w:rsid w:val="00C845AC"/>
    <w:rsid w:val="00C84E74"/>
    <w:rsid w:val="00C84FFA"/>
    <w:rsid w:val="00C8511A"/>
    <w:rsid w:val="00C858F9"/>
    <w:rsid w:val="00C85EF2"/>
    <w:rsid w:val="00C874F5"/>
    <w:rsid w:val="00C876DF"/>
    <w:rsid w:val="00C929A3"/>
    <w:rsid w:val="00C92A8D"/>
    <w:rsid w:val="00C940ED"/>
    <w:rsid w:val="00C9424E"/>
    <w:rsid w:val="00C9440E"/>
    <w:rsid w:val="00C94D5E"/>
    <w:rsid w:val="00C95567"/>
    <w:rsid w:val="00CA0E9D"/>
    <w:rsid w:val="00CA1051"/>
    <w:rsid w:val="00CA1B63"/>
    <w:rsid w:val="00CA34D8"/>
    <w:rsid w:val="00CA373E"/>
    <w:rsid w:val="00CA3827"/>
    <w:rsid w:val="00CA4ADB"/>
    <w:rsid w:val="00CA4F15"/>
    <w:rsid w:val="00CA5762"/>
    <w:rsid w:val="00CA6B51"/>
    <w:rsid w:val="00CA77D3"/>
    <w:rsid w:val="00CA7B23"/>
    <w:rsid w:val="00CB1A7F"/>
    <w:rsid w:val="00CB1E2A"/>
    <w:rsid w:val="00CB22FF"/>
    <w:rsid w:val="00CB2FB2"/>
    <w:rsid w:val="00CB3016"/>
    <w:rsid w:val="00CB382C"/>
    <w:rsid w:val="00CB3C4E"/>
    <w:rsid w:val="00CB4243"/>
    <w:rsid w:val="00CB4F3B"/>
    <w:rsid w:val="00CB57B4"/>
    <w:rsid w:val="00CB5D8B"/>
    <w:rsid w:val="00CB798C"/>
    <w:rsid w:val="00CC07E6"/>
    <w:rsid w:val="00CC0D68"/>
    <w:rsid w:val="00CC1455"/>
    <w:rsid w:val="00CC2262"/>
    <w:rsid w:val="00CC26A0"/>
    <w:rsid w:val="00CC2B28"/>
    <w:rsid w:val="00CC2E18"/>
    <w:rsid w:val="00CC35DD"/>
    <w:rsid w:val="00CC62D5"/>
    <w:rsid w:val="00CC6894"/>
    <w:rsid w:val="00CC6BAA"/>
    <w:rsid w:val="00CD148E"/>
    <w:rsid w:val="00CD216A"/>
    <w:rsid w:val="00CD2530"/>
    <w:rsid w:val="00CD273C"/>
    <w:rsid w:val="00CD2969"/>
    <w:rsid w:val="00CD2E87"/>
    <w:rsid w:val="00CD32E8"/>
    <w:rsid w:val="00CD3319"/>
    <w:rsid w:val="00CD3ABA"/>
    <w:rsid w:val="00CD3D0A"/>
    <w:rsid w:val="00CD42C1"/>
    <w:rsid w:val="00CD4731"/>
    <w:rsid w:val="00CD4B11"/>
    <w:rsid w:val="00CD4BDD"/>
    <w:rsid w:val="00CD535D"/>
    <w:rsid w:val="00CD545B"/>
    <w:rsid w:val="00CD55F1"/>
    <w:rsid w:val="00CD64EA"/>
    <w:rsid w:val="00CD6C5D"/>
    <w:rsid w:val="00CD7627"/>
    <w:rsid w:val="00CD7E90"/>
    <w:rsid w:val="00CE0512"/>
    <w:rsid w:val="00CE102F"/>
    <w:rsid w:val="00CE1046"/>
    <w:rsid w:val="00CE203B"/>
    <w:rsid w:val="00CE2113"/>
    <w:rsid w:val="00CE21E5"/>
    <w:rsid w:val="00CE2202"/>
    <w:rsid w:val="00CE2A30"/>
    <w:rsid w:val="00CE2B11"/>
    <w:rsid w:val="00CE3335"/>
    <w:rsid w:val="00CE3BED"/>
    <w:rsid w:val="00CE40BB"/>
    <w:rsid w:val="00CE4BE7"/>
    <w:rsid w:val="00CE514F"/>
    <w:rsid w:val="00CE561E"/>
    <w:rsid w:val="00CE5D42"/>
    <w:rsid w:val="00CE682E"/>
    <w:rsid w:val="00CF11D1"/>
    <w:rsid w:val="00CF1592"/>
    <w:rsid w:val="00CF1768"/>
    <w:rsid w:val="00CF1DC3"/>
    <w:rsid w:val="00CF2054"/>
    <w:rsid w:val="00CF231E"/>
    <w:rsid w:val="00CF24AC"/>
    <w:rsid w:val="00CF300F"/>
    <w:rsid w:val="00CF3591"/>
    <w:rsid w:val="00CF39B2"/>
    <w:rsid w:val="00CF44D7"/>
    <w:rsid w:val="00CF48E7"/>
    <w:rsid w:val="00CF4FD5"/>
    <w:rsid w:val="00CF5183"/>
    <w:rsid w:val="00CF6088"/>
    <w:rsid w:val="00CF65AC"/>
    <w:rsid w:val="00CF669B"/>
    <w:rsid w:val="00CF715C"/>
    <w:rsid w:val="00CF76F5"/>
    <w:rsid w:val="00CF78B7"/>
    <w:rsid w:val="00CF7FA0"/>
    <w:rsid w:val="00D0048D"/>
    <w:rsid w:val="00D02594"/>
    <w:rsid w:val="00D0653B"/>
    <w:rsid w:val="00D07086"/>
    <w:rsid w:val="00D11933"/>
    <w:rsid w:val="00D12431"/>
    <w:rsid w:val="00D127C8"/>
    <w:rsid w:val="00D12DF8"/>
    <w:rsid w:val="00D13C02"/>
    <w:rsid w:val="00D1459C"/>
    <w:rsid w:val="00D14B6E"/>
    <w:rsid w:val="00D14F76"/>
    <w:rsid w:val="00D150D9"/>
    <w:rsid w:val="00D1536B"/>
    <w:rsid w:val="00D16130"/>
    <w:rsid w:val="00D167AB"/>
    <w:rsid w:val="00D17172"/>
    <w:rsid w:val="00D1724F"/>
    <w:rsid w:val="00D17E12"/>
    <w:rsid w:val="00D20F64"/>
    <w:rsid w:val="00D21773"/>
    <w:rsid w:val="00D21B60"/>
    <w:rsid w:val="00D21D12"/>
    <w:rsid w:val="00D22265"/>
    <w:rsid w:val="00D23072"/>
    <w:rsid w:val="00D2372F"/>
    <w:rsid w:val="00D2512F"/>
    <w:rsid w:val="00D25749"/>
    <w:rsid w:val="00D25AC9"/>
    <w:rsid w:val="00D25E4E"/>
    <w:rsid w:val="00D268C2"/>
    <w:rsid w:val="00D26DFC"/>
    <w:rsid w:val="00D2738A"/>
    <w:rsid w:val="00D27916"/>
    <w:rsid w:val="00D300F1"/>
    <w:rsid w:val="00D30603"/>
    <w:rsid w:val="00D31974"/>
    <w:rsid w:val="00D31AE8"/>
    <w:rsid w:val="00D32410"/>
    <w:rsid w:val="00D331F4"/>
    <w:rsid w:val="00D3324A"/>
    <w:rsid w:val="00D338CA"/>
    <w:rsid w:val="00D33E77"/>
    <w:rsid w:val="00D3439E"/>
    <w:rsid w:val="00D3587C"/>
    <w:rsid w:val="00D35A6F"/>
    <w:rsid w:val="00D366C6"/>
    <w:rsid w:val="00D36A57"/>
    <w:rsid w:val="00D36D01"/>
    <w:rsid w:val="00D36DC3"/>
    <w:rsid w:val="00D37768"/>
    <w:rsid w:val="00D37DC5"/>
    <w:rsid w:val="00D40762"/>
    <w:rsid w:val="00D40ADE"/>
    <w:rsid w:val="00D40D75"/>
    <w:rsid w:val="00D410F3"/>
    <w:rsid w:val="00D41A32"/>
    <w:rsid w:val="00D41DA3"/>
    <w:rsid w:val="00D425C0"/>
    <w:rsid w:val="00D4355E"/>
    <w:rsid w:val="00D43AAD"/>
    <w:rsid w:val="00D44ABD"/>
    <w:rsid w:val="00D458EB"/>
    <w:rsid w:val="00D45F70"/>
    <w:rsid w:val="00D461EC"/>
    <w:rsid w:val="00D46586"/>
    <w:rsid w:val="00D47971"/>
    <w:rsid w:val="00D47C02"/>
    <w:rsid w:val="00D50576"/>
    <w:rsid w:val="00D517A7"/>
    <w:rsid w:val="00D519D4"/>
    <w:rsid w:val="00D538E9"/>
    <w:rsid w:val="00D539EF"/>
    <w:rsid w:val="00D54436"/>
    <w:rsid w:val="00D54A9F"/>
    <w:rsid w:val="00D54B0A"/>
    <w:rsid w:val="00D54E25"/>
    <w:rsid w:val="00D563B6"/>
    <w:rsid w:val="00D564F4"/>
    <w:rsid w:val="00D57B99"/>
    <w:rsid w:val="00D57E28"/>
    <w:rsid w:val="00D613FF"/>
    <w:rsid w:val="00D615CD"/>
    <w:rsid w:val="00D61B36"/>
    <w:rsid w:val="00D62926"/>
    <w:rsid w:val="00D638A2"/>
    <w:rsid w:val="00D6523E"/>
    <w:rsid w:val="00D65751"/>
    <w:rsid w:val="00D6611C"/>
    <w:rsid w:val="00D6747E"/>
    <w:rsid w:val="00D70527"/>
    <w:rsid w:val="00D7099F"/>
    <w:rsid w:val="00D71E1D"/>
    <w:rsid w:val="00D71F49"/>
    <w:rsid w:val="00D72FA9"/>
    <w:rsid w:val="00D73958"/>
    <w:rsid w:val="00D7427D"/>
    <w:rsid w:val="00D7481C"/>
    <w:rsid w:val="00D7612D"/>
    <w:rsid w:val="00D7791E"/>
    <w:rsid w:val="00D77F57"/>
    <w:rsid w:val="00D80184"/>
    <w:rsid w:val="00D80692"/>
    <w:rsid w:val="00D8186D"/>
    <w:rsid w:val="00D82525"/>
    <w:rsid w:val="00D82F3A"/>
    <w:rsid w:val="00D83590"/>
    <w:rsid w:val="00D83661"/>
    <w:rsid w:val="00D83DC6"/>
    <w:rsid w:val="00D850D9"/>
    <w:rsid w:val="00D8567E"/>
    <w:rsid w:val="00D85C30"/>
    <w:rsid w:val="00D85E00"/>
    <w:rsid w:val="00D85FEC"/>
    <w:rsid w:val="00D874E4"/>
    <w:rsid w:val="00D87E1E"/>
    <w:rsid w:val="00D9060C"/>
    <w:rsid w:val="00D90CF9"/>
    <w:rsid w:val="00D90EB3"/>
    <w:rsid w:val="00D90FAC"/>
    <w:rsid w:val="00D92455"/>
    <w:rsid w:val="00D9296E"/>
    <w:rsid w:val="00D92A7A"/>
    <w:rsid w:val="00D937FF"/>
    <w:rsid w:val="00D9402A"/>
    <w:rsid w:val="00D943F4"/>
    <w:rsid w:val="00D9704F"/>
    <w:rsid w:val="00DA04D7"/>
    <w:rsid w:val="00DA33EB"/>
    <w:rsid w:val="00DA3667"/>
    <w:rsid w:val="00DA3F6D"/>
    <w:rsid w:val="00DA47A3"/>
    <w:rsid w:val="00DA5293"/>
    <w:rsid w:val="00DA5BF2"/>
    <w:rsid w:val="00DA7155"/>
    <w:rsid w:val="00DA73BB"/>
    <w:rsid w:val="00DA7B76"/>
    <w:rsid w:val="00DB017B"/>
    <w:rsid w:val="00DB031D"/>
    <w:rsid w:val="00DB1875"/>
    <w:rsid w:val="00DB28D3"/>
    <w:rsid w:val="00DB29CC"/>
    <w:rsid w:val="00DB3793"/>
    <w:rsid w:val="00DB4D44"/>
    <w:rsid w:val="00DB593D"/>
    <w:rsid w:val="00DB5B3E"/>
    <w:rsid w:val="00DB7309"/>
    <w:rsid w:val="00DC0375"/>
    <w:rsid w:val="00DC0D9E"/>
    <w:rsid w:val="00DC0E2D"/>
    <w:rsid w:val="00DC2347"/>
    <w:rsid w:val="00DC2754"/>
    <w:rsid w:val="00DC335B"/>
    <w:rsid w:val="00DC3855"/>
    <w:rsid w:val="00DC3D39"/>
    <w:rsid w:val="00DC49B1"/>
    <w:rsid w:val="00DC4BE7"/>
    <w:rsid w:val="00DC4D87"/>
    <w:rsid w:val="00DC70DD"/>
    <w:rsid w:val="00DC728B"/>
    <w:rsid w:val="00DD0D49"/>
    <w:rsid w:val="00DD100D"/>
    <w:rsid w:val="00DD1B38"/>
    <w:rsid w:val="00DD202E"/>
    <w:rsid w:val="00DD2262"/>
    <w:rsid w:val="00DD2AC7"/>
    <w:rsid w:val="00DD30EF"/>
    <w:rsid w:val="00DD4225"/>
    <w:rsid w:val="00DD5167"/>
    <w:rsid w:val="00DD5562"/>
    <w:rsid w:val="00DD5CFF"/>
    <w:rsid w:val="00DD6149"/>
    <w:rsid w:val="00DD647C"/>
    <w:rsid w:val="00DD6A0A"/>
    <w:rsid w:val="00DE0714"/>
    <w:rsid w:val="00DE0F46"/>
    <w:rsid w:val="00DE203B"/>
    <w:rsid w:val="00DE390A"/>
    <w:rsid w:val="00DE45A6"/>
    <w:rsid w:val="00DE5176"/>
    <w:rsid w:val="00DE573D"/>
    <w:rsid w:val="00DE5A17"/>
    <w:rsid w:val="00DE6F6A"/>
    <w:rsid w:val="00DF041F"/>
    <w:rsid w:val="00DF1423"/>
    <w:rsid w:val="00DF2224"/>
    <w:rsid w:val="00DF3D0A"/>
    <w:rsid w:val="00DF479E"/>
    <w:rsid w:val="00DF53B6"/>
    <w:rsid w:val="00DF664A"/>
    <w:rsid w:val="00DF6879"/>
    <w:rsid w:val="00DF6DBB"/>
    <w:rsid w:val="00DF76CB"/>
    <w:rsid w:val="00DF78FC"/>
    <w:rsid w:val="00DF7EBF"/>
    <w:rsid w:val="00E00412"/>
    <w:rsid w:val="00E00F26"/>
    <w:rsid w:val="00E00F68"/>
    <w:rsid w:val="00E0108F"/>
    <w:rsid w:val="00E01C24"/>
    <w:rsid w:val="00E02089"/>
    <w:rsid w:val="00E03B96"/>
    <w:rsid w:val="00E044B5"/>
    <w:rsid w:val="00E04F6F"/>
    <w:rsid w:val="00E058CA"/>
    <w:rsid w:val="00E070F6"/>
    <w:rsid w:val="00E1063C"/>
    <w:rsid w:val="00E10938"/>
    <w:rsid w:val="00E10DF9"/>
    <w:rsid w:val="00E1147C"/>
    <w:rsid w:val="00E137C6"/>
    <w:rsid w:val="00E13CC4"/>
    <w:rsid w:val="00E140D9"/>
    <w:rsid w:val="00E14255"/>
    <w:rsid w:val="00E152A2"/>
    <w:rsid w:val="00E15B63"/>
    <w:rsid w:val="00E162FA"/>
    <w:rsid w:val="00E16686"/>
    <w:rsid w:val="00E16834"/>
    <w:rsid w:val="00E171F6"/>
    <w:rsid w:val="00E20D8F"/>
    <w:rsid w:val="00E21A54"/>
    <w:rsid w:val="00E21CC1"/>
    <w:rsid w:val="00E2208B"/>
    <w:rsid w:val="00E23028"/>
    <w:rsid w:val="00E230F2"/>
    <w:rsid w:val="00E23990"/>
    <w:rsid w:val="00E248D1"/>
    <w:rsid w:val="00E24AA2"/>
    <w:rsid w:val="00E25157"/>
    <w:rsid w:val="00E252B8"/>
    <w:rsid w:val="00E27A8A"/>
    <w:rsid w:val="00E27BD9"/>
    <w:rsid w:val="00E300A6"/>
    <w:rsid w:val="00E3210B"/>
    <w:rsid w:val="00E322CE"/>
    <w:rsid w:val="00E32CD7"/>
    <w:rsid w:val="00E33B41"/>
    <w:rsid w:val="00E33FBF"/>
    <w:rsid w:val="00E34047"/>
    <w:rsid w:val="00E34541"/>
    <w:rsid w:val="00E35050"/>
    <w:rsid w:val="00E350C0"/>
    <w:rsid w:val="00E35311"/>
    <w:rsid w:val="00E359D3"/>
    <w:rsid w:val="00E37B4E"/>
    <w:rsid w:val="00E37EA5"/>
    <w:rsid w:val="00E40EC8"/>
    <w:rsid w:val="00E42744"/>
    <w:rsid w:val="00E430F3"/>
    <w:rsid w:val="00E44456"/>
    <w:rsid w:val="00E44931"/>
    <w:rsid w:val="00E44D56"/>
    <w:rsid w:val="00E44EA4"/>
    <w:rsid w:val="00E4706B"/>
    <w:rsid w:val="00E47399"/>
    <w:rsid w:val="00E47959"/>
    <w:rsid w:val="00E47EF0"/>
    <w:rsid w:val="00E503A8"/>
    <w:rsid w:val="00E515DE"/>
    <w:rsid w:val="00E53A22"/>
    <w:rsid w:val="00E547D8"/>
    <w:rsid w:val="00E54BEC"/>
    <w:rsid w:val="00E54F8C"/>
    <w:rsid w:val="00E55850"/>
    <w:rsid w:val="00E5587A"/>
    <w:rsid w:val="00E57792"/>
    <w:rsid w:val="00E61395"/>
    <w:rsid w:val="00E61A7D"/>
    <w:rsid w:val="00E62101"/>
    <w:rsid w:val="00E62DD5"/>
    <w:rsid w:val="00E62F7B"/>
    <w:rsid w:val="00E63864"/>
    <w:rsid w:val="00E63CD0"/>
    <w:rsid w:val="00E63E0C"/>
    <w:rsid w:val="00E64917"/>
    <w:rsid w:val="00E64B6E"/>
    <w:rsid w:val="00E64D13"/>
    <w:rsid w:val="00E6501F"/>
    <w:rsid w:val="00E6662C"/>
    <w:rsid w:val="00E67918"/>
    <w:rsid w:val="00E70FB7"/>
    <w:rsid w:val="00E75306"/>
    <w:rsid w:val="00E763C5"/>
    <w:rsid w:val="00E77298"/>
    <w:rsid w:val="00E77B42"/>
    <w:rsid w:val="00E803E0"/>
    <w:rsid w:val="00E831DA"/>
    <w:rsid w:val="00E84D1E"/>
    <w:rsid w:val="00E86768"/>
    <w:rsid w:val="00E877C1"/>
    <w:rsid w:val="00E9095F"/>
    <w:rsid w:val="00E926BE"/>
    <w:rsid w:val="00E92ACD"/>
    <w:rsid w:val="00E937E7"/>
    <w:rsid w:val="00E93BA5"/>
    <w:rsid w:val="00E95406"/>
    <w:rsid w:val="00E958E4"/>
    <w:rsid w:val="00E965C3"/>
    <w:rsid w:val="00E96963"/>
    <w:rsid w:val="00E97567"/>
    <w:rsid w:val="00EA1318"/>
    <w:rsid w:val="00EA1963"/>
    <w:rsid w:val="00EA23C5"/>
    <w:rsid w:val="00EA328F"/>
    <w:rsid w:val="00EA40A7"/>
    <w:rsid w:val="00EA46D5"/>
    <w:rsid w:val="00EA4C42"/>
    <w:rsid w:val="00EA4DE2"/>
    <w:rsid w:val="00EB158F"/>
    <w:rsid w:val="00EB2CD4"/>
    <w:rsid w:val="00EB36F2"/>
    <w:rsid w:val="00EB37AD"/>
    <w:rsid w:val="00EB3B70"/>
    <w:rsid w:val="00EB4239"/>
    <w:rsid w:val="00EB5BB9"/>
    <w:rsid w:val="00EB6822"/>
    <w:rsid w:val="00EC0F21"/>
    <w:rsid w:val="00EC15EF"/>
    <w:rsid w:val="00EC1A37"/>
    <w:rsid w:val="00EC27E6"/>
    <w:rsid w:val="00EC3196"/>
    <w:rsid w:val="00EC42AC"/>
    <w:rsid w:val="00EC5CE4"/>
    <w:rsid w:val="00EC5CF4"/>
    <w:rsid w:val="00EC5D8C"/>
    <w:rsid w:val="00EC6088"/>
    <w:rsid w:val="00EC697C"/>
    <w:rsid w:val="00EC7B3A"/>
    <w:rsid w:val="00ED0093"/>
    <w:rsid w:val="00ED080F"/>
    <w:rsid w:val="00ED0AE2"/>
    <w:rsid w:val="00ED0BD8"/>
    <w:rsid w:val="00ED1EA3"/>
    <w:rsid w:val="00ED2BEE"/>
    <w:rsid w:val="00ED3CE8"/>
    <w:rsid w:val="00ED3D29"/>
    <w:rsid w:val="00ED4727"/>
    <w:rsid w:val="00ED4CAB"/>
    <w:rsid w:val="00ED5DC3"/>
    <w:rsid w:val="00ED71F3"/>
    <w:rsid w:val="00ED759F"/>
    <w:rsid w:val="00ED7803"/>
    <w:rsid w:val="00ED7EB8"/>
    <w:rsid w:val="00EE09B0"/>
    <w:rsid w:val="00EE0DDC"/>
    <w:rsid w:val="00EE1012"/>
    <w:rsid w:val="00EE1488"/>
    <w:rsid w:val="00EE16D7"/>
    <w:rsid w:val="00EE2334"/>
    <w:rsid w:val="00EE2593"/>
    <w:rsid w:val="00EE297A"/>
    <w:rsid w:val="00EE2CF7"/>
    <w:rsid w:val="00EE4A68"/>
    <w:rsid w:val="00EE4CE7"/>
    <w:rsid w:val="00EE4FB4"/>
    <w:rsid w:val="00EE505D"/>
    <w:rsid w:val="00EE57B0"/>
    <w:rsid w:val="00EE5D8B"/>
    <w:rsid w:val="00EE7CEC"/>
    <w:rsid w:val="00EF059D"/>
    <w:rsid w:val="00EF153B"/>
    <w:rsid w:val="00EF69DD"/>
    <w:rsid w:val="00EF7DD3"/>
    <w:rsid w:val="00F00EA4"/>
    <w:rsid w:val="00F01328"/>
    <w:rsid w:val="00F01E0A"/>
    <w:rsid w:val="00F03216"/>
    <w:rsid w:val="00F043BF"/>
    <w:rsid w:val="00F05A18"/>
    <w:rsid w:val="00F105B6"/>
    <w:rsid w:val="00F10D70"/>
    <w:rsid w:val="00F11239"/>
    <w:rsid w:val="00F118AD"/>
    <w:rsid w:val="00F12045"/>
    <w:rsid w:val="00F1319D"/>
    <w:rsid w:val="00F14A0D"/>
    <w:rsid w:val="00F15FB2"/>
    <w:rsid w:val="00F20318"/>
    <w:rsid w:val="00F214FE"/>
    <w:rsid w:val="00F2326B"/>
    <w:rsid w:val="00F2359C"/>
    <w:rsid w:val="00F2375C"/>
    <w:rsid w:val="00F24385"/>
    <w:rsid w:val="00F25FA9"/>
    <w:rsid w:val="00F269F4"/>
    <w:rsid w:val="00F26B44"/>
    <w:rsid w:val="00F26D75"/>
    <w:rsid w:val="00F26FD6"/>
    <w:rsid w:val="00F275F4"/>
    <w:rsid w:val="00F32147"/>
    <w:rsid w:val="00F3224E"/>
    <w:rsid w:val="00F3275E"/>
    <w:rsid w:val="00F32822"/>
    <w:rsid w:val="00F33C3E"/>
    <w:rsid w:val="00F33E98"/>
    <w:rsid w:val="00F35B22"/>
    <w:rsid w:val="00F364D4"/>
    <w:rsid w:val="00F366B7"/>
    <w:rsid w:val="00F3714B"/>
    <w:rsid w:val="00F37674"/>
    <w:rsid w:val="00F404EC"/>
    <w:rsid w:val="00F41D8D"/>
    <w:rsid w:val="00F421D3"/>
    <w:rsid w:val="00F42B99"/>
    <w:rsid w:val="00F4469F"/>
    <w:rsid w:val="00F44937"/>
    <w:rsid w:val="00F456A2"/>
    <w:rsid w:val="00F45B6A"/>
    <w:rsid w:val="00F50500"/>
    <w:rsid w:val="00F507EA"/>
    <w:rsid w:val="00F5176C"/>
    <w:rsid w:val="00F53E6A"/>
    <w:rsid w:val="00F54EDF"/>
    <w:rsid w:val="00F56D9C"/>
    <w:rsid w:val="00F578E4"/>
    <w:rsid w:val="00F57E65"/>
    <w:rsid w:val="00F61067"/>
    <w:rsid w:val="00F62CA0"/>
    <w:rsid w:val="00F63072"/>
    <w:rsid w:val="00F63809"/>
    <w:rsid w:val="00F65A8E"/>
    <w:rsid w:val="00F65F84"/>
    <w:rsid w:val="00F66184"/>
    <w:rsid w:val="00F666F6"/>
    <w:rsid w:val="00F6777D"/>
    <w:rsid w:val="00F705E2"/>
    <w:rsid w:val="00F70957"/>
    <w:rsid w:val="00F70A62"/>
    <w:rsid w:val="00F71130"/>
    <w:rsid w:val="00F71F4E"/>
    <w:rsid w:val="00F7231F"/>
    <w:rsid w:val="00F72D3F"/>
    <w:rsid w:val="00F73321"/>
    <w:rsid w:val="00F75EC0"/>
    <w:rsid w:val="00F771E6"/>
    <w:rsid w:val="00F774AD"/>
    <w:rsid w:val="00F77E99"/>
    <w:rsid w:val="00F803CD"/>
    <w:rsid w:val="00F813DB"/>
    <w:rsid w:val="00F8199E"/>
    <w:rsid w:val="00F8293C"/>
    <w:rsid w:val="00F83538"/>
    <w:rsid w:val="00F8377E"/>
    <w:rsid w:val="00F8397B"/>
    <w:rsid w:val="00F83B3E"/>
    <w:rsid w:val="00F83B67"/>
    <w:rsid w:val="00F84B0E"/>
    <w:rsid w:val="00F8687C"/>
    <w:rsid w:val="00F87329"/>
    <w:rsid w:val="00F87B80"/>
    <w:rsid w:val="00F92BE2"/>
    <w:rsid w:val="00F92FC7"/>
    <w:rsid w:val="00F945D7"/>
    <w:rsid w:val="00F967A9"/>
    <w:rsid w:val="00FA0716"/>
    <w:rsid w:val="00FA1FA1"/>
    <w:rsid w:val="00FA20A4"/>
    <w:rsid w:val="00FA239E"/>
    <w:rsid w:val="00FA24A0"/>
    <w:rsid w:val="00FA2EE2"/>
    <w:rsid w:val="00FA3821"/>
    <w:rsid w:val="00FA3A5D"/>
    <w:rsid w:val="00FA3ADA"/>
    <w:rsid w:val="00FA3E83"/>
    <w:rsid w:val="00FA40E5"/>
    <w:rsid w:val="00FA530F"/>
    <w:rsid w:val="00FA5F01"/>
    <w:rsid w:val="00FA7188"/>
    <w:rsid w:val="00FA73D0"/>
    <w:rsid w:val="00FA7CD8"/>
    <w:rsid w:val="00FA7E81"/>
    <w:rsid w:val="00FB07FB"/>
    <w:rsid w:val="00FB1755"/>
    <w:rsid w:val="00FB23FD"/>
    <w:rsid w:val="00FB240B"/>
    <w:rsid w:val="00FB3E91"/>
    <w:rsid w:val="00FB496F"/>
    <w:rsid w:val="00FB7E9E"/>
    <w:rsid w:val="00FC032D"/>
    <w:rsid w:val="00FC060E"/>
    <w:rsid w:val="00FC3580"/>
    <w:rsid w:val="00FC3632"/>
    <w:rsid w:val="00FC3A40"/>
    <w:rsid w:val="00FC444C"/>
    <w:rsid w:val="00FC54CF"/>
    <w:rsid w:val="00FC5E2C"/>
    <w:rsid w:val="00FC6BB9"/>
    <w:rsid w:val="00FC6C50"/>
    <w:rsid w:val="00FC7ABB"/>
    <w:rsid w:val="00FC7CA9"/>
    <w:rsid w:val="00FD0F07"/>
    <w:rsid w:val="00FD1EC8"/>
    <w:rsid w:val="00FD2A0C"/>
    <w:rsid w:val="00FD2BA6"/>
    <w:rsid w:val="00FD53E6"/>
    <w:rsid w:val="00FD577D"/>
    <w:rsid w:val="00FD5FAC"/>
    <w:rsid w:val="00FD6D82"/>
    <w:rsid w:val="00FD7310"/>
    <w:rsid w:val="00FD7497"/>
    <w:rsid w:val="00FE2898"/>
    <w:rsid w:val="00FE29E0"/>
    <w:rsid w:val="00FE2C72"/>
    <w:rsid w:val="00FE3B0F"/>
    <w:rsid w:val="00FE4E57"/>
    <w:rsid w:val="00FE5100"/>
    <w:rsid w:val="00FE52B9"/>
    <w:rsid w:val="00FE543A"/>
    <w:rsid w:val="00FE644B"/>
    <w:rsid w:val="00FE653C"/>
    <w:rsid w:val="00FE669A"/>
    <w:rsid w:val="00FE72E2"/>
    <w:rsid w:val="00FE74A9"/>
    <w:rsid w:val="00FE7D15"/>
    <w:rsid w:val="00FE7E7F"/>
    <w:rsid w:val="00FF093A"/>
    <w:rsid w:val="00FF0FF1"/>
    <w:rsid w:val="00FF155E"/>
    <w:rsid w:val="00FF2211"/>
    <w:rsid w:val="00FF2A4F"/>
    <w:rsid w:val="00FF2C5A"/>
    <w:rsid w:val="00FF377D"/>
    <w:rsid w:val="00FF3E80"/>
    <w:rsid w:val="00FF4CC4"/>
    <w:rsid w:val="00FF53C6"/>
    <w:rsid w:val="00FF699F"/>
    <w:rsid w:val="00FF6A33"/>
    <w:rsid w:val="00FF6B50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9F6C058"/>
  <w14:defaultImageDpi w14:val="32767"/>
  <w15:chartTrackingRefBased/>
  <w15:docId w15:val="{77BC2B58-B3B8-4CBB-97C4-5C631C83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qFormat="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 w:uiPriority="1" w:qFormat="1"/>
    <w:lsdException w:name="Medium Grid 3 Accent 1" w:uiPriority="60"/>
    <w:lsdException w:name="Dark List Accent 1" w:uiPriority="61"/>
    <w:lsdException w:name="Colorful Shading Accent 1" w:uiPriority="62"/>
    <w:lsdException w:name="Colorful List Accent 1" w:uiPriority="63" w:qFormat="1"/>
    <w:lsdException w:name="Colorful Grid Accent 1" w:uiPriority="64" w:qFormat="1"/>
    <w:lsdException w:name="Light Shading Accent 2" w:uiPriority="65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 w:qFormat="1"/>
    <w:lsdException w:name="Medium Grid 2 Accent 2" w:uiPriority="73" w:qFormat="1"/>
    <w:lsdException w:name="Medium Grid 3 Accent 2" w:uiPriority="60" w:qFormat="1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/>
    <w:lsdException w:name="Light Grid Accent 3" w:uiPriority="34" w:qFormat="1"/>
    <w:lsdException w:name="Medium Shading 1 Accent 3" w:uiPriority="29" w:qFormat="1"/>
    <w:lsdException w:name="Medium Shading 2 Accent 3" w:uiPriority="30" w:qFormat="1"/>
    <w:lsdException w:name="Medium List 1 Accent 3" w:uiPriority="66"/>
    <w:lsdException w:name="Medium List 2 Accent 3" w:uiPriority="67"/>
    <w:lsdException w:name="Medium Grid 1 Accent 3" w:uiPriority="68"/>
    <w:lsdException w:name="Medium Grid 2 Accent 3" w:uiPriority="69"/>
    <w:lsdException w:name="Medium Grid 3 Accent 3" w:uiPriority="70"/>
    <w:lsdException w:name="Dark List Accent 3" w:uiPriority="71"/>
    <w:lsdException w:name="Colorful Shading Accent 3" w:uiPriority="72"/>
    <w:lsdException w:name="Colorful List Accent 3" w:uiPriority="73"/>
    <w:lsdException w:name="Colorful Grid Accent 3" w:uiPriority="60"/>
    <w:lsdException w:name="Light Shading Accent 4" w:uiPriority="61"/>
    <w:lsdException w:name="Light List Accent 4" w:uiPriority="62"/>
    <w:lsdException w:name="Light Grid Accent 4" w:uiPriority="63"/>
    <w:lsdException w:name="Medium Shading 1 Accent 4" w:uiPriority="64"/>
    <w:lsdException w:name="Medium Shading 2 Accent 4" w:uiPriority="65"/>
    <w:lsdException w:name="Medium List 1 Accent 4" w:uiPriority="66"/>
    <w:lsdException w:name="Medium List 2 Accent 4" w:uiPriority="67"/>
    <w:lsdException w:name="Medium Grid 1 Accent 4" w:uiPriority="68"/>
    <w:lsdException w:name="Medium Grid 2 Accent 4" w:uiPriority="69"/>
    <w:lsdException w:name="Medium Grid 3 Accent 4" w:uiPriority="70"/>
    <w:lsdException w:name="Dark List Accent 4" w:uiPriority="71"/>
    <w:lsdException w:name="Colorful Shading Accent 4" w:uiPriority="72"/>
    <w:lsdException w:name="Colorful List Accent 4" w:uiPriority="73"/>
    <w:lsdException w:name="Colorful Grid Accent 4" w:uiPriority="60"/>
    <w:lsdException w:name="Light Shading Accent 5" w:uiPriority="61"/>
    <w:lsdException w:name="Light List Accent 5" w:uiPriority="62"/>
    <w:lsdException w:name="Light Grid Accent 5" w:uiPriority="63"/>
    <w:lsdException w:name="Medium Shading 1 Accent 5" w:uiPriority="64"/>
    <w:lsdException w:name="Medium Shading 2 Accent 5" w:uiPriority="65"/>
    <w:lsdException w:name="Medium List 1 Accent 5" w:uiPriority="66"/>
    <w:lsdException w:name="Medium List 2 Accent 5" w:uiPriority="67"/>
    <w:lsdException w:name="Medium Grid 1 Accent 5" w:uiPriority="68"/>
    <w:lsdException w:name="Medium Grid 2 Accent 5" w:uiPriority="69"/>
    <w:lsdException w:name="Medium Grid 3 Accent 5" w:uiPriority="70"/>
    <w:lsdException w:name="Dark List Accent 5" w:uiPriority="71"/>
    <w:lsdException w:name="Colorful Shading Accent 5" w:uiPriority="72"/>
    <w:lsdException w:name="Colorful List Accent 5" w:uiPriority="73"/>
    <w:lsdException w:name="Colorful Grid Accent 5" w:uiPriority="60"/>
    <w:lsdException w:name="Light Shading Accent 6" w:uiPriority="61"/>
    <w:lsdException w:name="Light List Accent 6" w:uiPriority="62"/>
    <w:lsdException w:name="Light Grid Accent 6" w:uiPriority="63"/>
    <w:lsdException w:name="Medium Shading 1 Accent 6" w:uiPriority="64"/>
    <w:lsdException w:name="Medium Shading 2 Accent 6" w:uiPriority="65"/>
    <w:lsdException w:name="Medium List 1 Accent 6" w:uiPriority="66"/>
    <w:lsdException w:name="Medium List 2 Accent 6" w:uiPriority="67"/>
    <w:lsdException w:name="Medium Grid 1 Accent 6" w:uiPriority="68"/>
    <w:lsdException w:name="Medium Grid 2 Accent 6" w:uiPriority="69"/>
    <w:lsdException w:name="Medium Grid 3 Accent 6" w:uiPriority="70"/>
    <w:lsdException w:name="Dark List Accent 6" w:uiPriority="71"/>
    <w:lsdException w:name="Colorful Shading Accent 6" w:uiPriority="72"/>
    <w:lsdException w:name="Colorful List Accent 6" w:uiPriority="73"/>
    <w:lsdException w:name="Colorful Grid Accent 6" w:uiPriority="60"/>
    <w:lsdException w:name="Subtle Emphasis" w:uiPriority="61" w:qFormat="1"/>
    <w:lsdException w:name="Intense Emphasis" w:uiPriority="62" w:qFormat="1"/>
    <w:lsdException w:name="Subtle Reference" w:uiPriority="63" w:qFormat="1"/>
    <w:lsdException w:name="Intense Reference" w:uiPriority="64" w:qFormat="1"/>
    <w:lsdException w:name="Book Title" w:uiPriority="65" w:qFormat="1"/>
    <w:lsdException w:name="Bibliography" w:semiHidden="1" w:uiPriority="66" w:unhideWhenUsed="1"/>
    <w:lsdException w:name="TOC Heading" w:semiHidden="1" w:uiPriority="67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E15AB"/>
    <w:rPr>
      <w:rFonts w:ascii="ETH Light" w:hAnsi="ETH Light"/>
      <w:lang w:val="en-GB" w:eastAsia="en-US"/>
    </w:rPr>
  </w:style>
  <w:style w:type="paragraph" w:styleId="Heading1">
    <w:name w:val="heading 1"/>
    <w:basedOn w:val="ETHFliesstext"/>
    <w:next w:val="ETHFliesstext"/>
    <w:qFormat/>
    <w:rsid w:val="00FE32D2"/>
    <w:pPr>
      <w:keepNext/>
      <w:spacing w:before="270" w:after="0"/>
      <w:outlineLvl w:val="0"/>
    </w:pPr>
    <w:rPr>
      <w:b/>
      <w:kern w:val="28"/>
      <w:sz w:val="32"/>
    </w:rPr>
  </w:style>
  <w:style w:type="paragraph" w:styleId="Heading2">
    <w:name w:val="heading 2"/>
    <w:basedOn w:val="Heading1"/>
    <w:next w:val="ETHFliesstext"/>
    <w:qFormat/>
    <w:rsid w:val="00FE32D2"/>
    <w:pPr>
      <w:outlineLvl w:val="1"/>
    </w:pPr>
    <w:rPr>
      <w:sz w:val="24"/>
    </w:rPr>
  </w:style>
  <w:style w:type="paragraph" w:styleId="Heading3">
    <w:name w:val="heading 3"/>
    <w:basedOn w:val="Heading1"/>
    <w:next w:val="ETHFliesstext"/>
    <w:qFormat/>
    <w:rsid w:val="00FE32D2"/>
    <w:pPr>
      <w:outlineLvl w:val="2"/>
    </w:pPr>
    <w:rPr>
      <w:sz w:val="20"/>
    </w:rPr>
  </w:style>
  <w:style w:type="paragraph" w:styleId="Heading4">
    <w:name w:val="heading 4"/>
    <w:basedOn w:val="Heading1"/>
    <w:next w:val="ETHFliesstext"/>
    <w:qFormat/>
    <w:rsid w:val="00FE32D2"/>
    <w:pPr>
      <w:outlineLvl w:val="3"/>
    </w:pPr>
    <w:rPr>
      <w:i/>
      <w:sz w:val="20"/>
    </w:rPr>
  </w:style>
  <w:style w:type="paragraph" w:styleId="Heading5">
    <w:name w:val="heading 5"/>
    <w:basedOn w:val="Heading4"/>
    <w:next w:val="Normal"/>
    <w:qFormat/>
    <w:rsid w:val="00FE32D2"/>
    <w:pPr>
      <w:outlineLvl w:val="4"/>
    </w:pPr>
  </w:style>
  <w:style w:type="paragraph" w:styleId="Heading6">
    <w:name w:val="heading 6"/>
    <w:basedOn w:val="Heading4"/>
    <w:next w:val="ETHFliesstext"/>
    <w:qFormat/>
    <w:rsid w:val="00FE32D2"/>
    <w:pPr>
      <w:outlineLvl w:val="5"/>
    </w:pPr>
  </w:style>
  <w:style w:type="paragraph" w:styleId="Heading7">
    <w:name w:val="heading 7"/>
    <w:basedOn w:val="Heading4"/>
    <w:next w:val="ETHFliesstext"/>
    <w:qFormat/>
    <w:rsid w:val="00FE32D2"/>
    <w:pPr>
      <w:outlineLvl w:val="6"/>
    </w:pPr>
  </w:style>
  <w:style w:type="paragraph" w:styleId="Heading8">
    <w:name w:val="heading 8"/>
    <w:basedOn w:val="Heading4"/>
    <w:next w:val="ETHFliesstext"/>
    <w:qFormat/>
    <w:rsid w:val="00FE32D2"/>
    <w:pPr>
      <w:outlineLvl w:val="7"/>
    </w:pPr>
  </w:style>
  <w:style w:type="paragraph" w:styleId="Heading9">
    <w:name w:val="heading 9"/>
    <w:basedOn w:val="Heading4"/>
    <w:next w:val="ETHFliesstext"/>
    <w:qFormat/>
    <w:rsid w:val="00FE32D2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FE32D2"/>
    <w:pPr>
      <w:spacing w:after="230" w:line="230" w:lineRule="exact"/>
    </w:pPr>
    <w:rPr>
      <w:rFonts w:ascii="ETH Light" w:hAnsi="ETH Light"/>
      <w:b/>
      <w:spacing w:val="6"/>
      <w:sz w:val="17"/>
      <w:lang w:eastAsia="en-US"/>
    </w:rPr>
  </w:style>
  <w:style w:type="paragraph" w:styleId="EnvelopeReturn">
    <w:name w:val="envelope return"/>
    <w:basedOn w:val="Normal"/>
    <w:rsid w:val="00FE32D2"/>
  </w:style>
  <w:style w:type="paragraph" w:styleId="DocumentMap">
    <w:name w:val="Document Map"/>
    <w:basedOn w:val="Normal"/>
    <w:rsid w:val="00FE32D2"/>
    <w:pPr>
      <w:shd w:val="clear" w:color="auto" w:fill="000080"/>
    </w:pPr>
  </w:style>
  <w:style w:type="paragraph" w:styleId="Index1">
    <w:name w:val="index 1"/>
    <w:basedOn w:val="Normal"/>
    <w:next w:val="Normal"/>
    <w:autoRedefine/>
    <w:rsid w:val="00FE32D2"/>
    <w:pPr>
      <w:ind w:left="200" w:hanging="200"/>
    </w:pPr>
  </w:style>
  <w:style w:type="paragraph" w:styleId="IndexHeading">
    <w:name w:val="index heading"/>
    <w:basedOn w:val="Normal"/>
    <w:next w:val="Index1"/>
    <w:rsid w:val="00FE32D2"/>
    <w:rPr>
      <w:b/>
    </w:rPr>
  </w:style>
  <w:style w:type="paragraph" w:styleId="MessageHeader">
    <w:name w:val="Message Header"/>
    <w:basedOn w:val="Normal"/>
    <w:rsid w:val="00FE32D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PlainText">
    <w:name w:val="Plain Text"/>
    <w:basedOn w:val="Normal"/>
    <w:link w:val="PlainTextChar"/>
    <w:uiPriority w:val="99"/>
    <w:rsid w:val="00FE32D2"/>
  </w:style>
  <w:style w:type="paragraph" w:styleId="Title">
    <w:name w:val="Title"/>
    <w:basedOn w:val="Heading1"/>
    <w:next w:val="ETHFliesstext"/>
    <w:qFormat/>
    <w:rsid w:val="00FE32D2"/>
  </w:style>
  <w:style w:type="paragraph" w:customStyle="1" w:styleId="ETHFaxKopftext">
    <w:name w:val="ETH_Fax_Kopftext"/>
    <w:rsid w:val="00FE32D2"/>
    <w:pPr>
      <w:tabs>
        <w:tab w:val="left" w:pos="1021"/>
        <w:tab w:val="left" w:pos="5557"/>
      </w:tabs>
      <w:spacing w:line="270" w:lineRule="exact"/>
    </w:pPr>
    <w:rPr>
      <w:rFonts w:ascii="ETH Light" w:hAnsi="ETH Light"/>
      <w:lang w:val="de-CH" w:eastAsia="en-US"/>
    </w:rPr>
  </w:style>
  <w:style w:type="paragraph" w:customStyle="1" w:styleId="ETHFliesstext">
    <w:name w:val="ETH_Fliesstext"/>
    <w:rsid w:val="00FE32D2"/>
    <w:pPr>
      <w:spacing w:after="270" w:line="270" w:lineRule="exact"/>
    </w:pPr>
    <w:rPr>
      <w:rFonts w:ascii="ETH Light" w:hAnsi="ETH Light"/>
      <w:lang w:val="de-CH" w:eastAsia="en-US"/>
    </w:rPr>
  </w:style>
  <w:style w:type="paragraph" w:styleId="Caption">
    <w:name w:val="caption"/>
    <w:basedOn w:val="ETHFliesstext"/>
    <w:next w:val="ETHFliesstext"/>
    <w:qFormat/>
    <w:rsid w:val="00FE32D2"/>
    <w:rPr>
      <w:b/>
    </w:rPr>
  </w:style>
  <w:style w:type="paragraph" w:customStyle="1" w:styleId="ETHAbsFliesstext">
    <w:name w:val="ETH_Abs_Fliesstext"/>
    <w:basedOn w:val="ETHAbsAbteilung"/>
    <w:rsid w:val="00FE32D2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FE32D2"/>
    <w:pPr>
      <w:spacing w:before="230" w:after="0"/>
    </w:pPr>
  </w:style>
  <w:style w:type="paragraph" w:customStyle="1" w:styleId="ETHAufzhlung">
    <w:name w:val="ETH_Aufzählung"/>
    <w:basedOn w:val="ETHFliesstext"/>
    <w:rsid w:val="00FE32D2"/>
    <w:pPr>
      <w:numPr>
        <w:numId w:val="11"/>
      </w:numPr>
      <w:tabs>
        <w:tab w:val="clear" w:pos="360"/>
        <w:tab w:val="left" w:pos="284"/>
      </w:tabs>
      <w:spacing w:after="135"/>
      <w:ind w:left="284" w:hanging="284"/>
    </w:pPr>
  </w:style>
  <w:style w:type="paragraph" w:customStyle="1" w:styleId="ETHBeilagen">
    <w:name w:val="ETH_Beilagen"/>
    <w:basedOn w:val="ETHFliesstext"/>
    <w:rsid w:val="00FE32D2"/>
    <w:pPr>
      <w:spacing w:after="0"/>
    </w:pPr>
  </w:style>
  <w:style w:type="paragraph" w:customStyle="1" w:styleId="ETHBriefAdresse">
    <w:name w:val="ETH_Brief_Adresse"/>
    <w:basedOn w:val="ETHFliesstext"/>
    <w:rsid w:val="00FE32D2"/>
    <w:pPr>
      <w:spacing w:after="0"/>
      <w:ind w:right="4820"/>
    </w:pPr>
  </w:style>
  <w:style w:type="paragraph" w:customStyle="1" w:styleId="ETHBriefBetreff">
    <w:name w:val="ETH_Brief_Betreff"/>
    <w:basedOn w:val="ETHFliesstext"/>
    <w:next w:val="ETHFliesstext"/>
    <w:rsid w:val="00FE32D2"/>
    <w:pPr>
      <w:spacing w:before="270" w:after="540"/>
    </w:pPr>
    <w:rPr>
      <w:b/>
    </w:rPr>
  </w:style>
  <w:style w:type="paragraph" w:customStyle="1" w:styleId="ETHBriefDatum">
    <w:name w:val="ETH_Brief_Datum"/>
    <w:basedOn w:val="ETHFliesstext"/>
    <w:next w:val="ETHBriefBetreff"/>
    <w:rsid w:val="00FE32D2"/>
    <w:pPr>
      <w:spacing w:before="1080" w:after="0"/>
    </w:pPr>
  </w:style>
  <w:style w:type="paragraph" w:customStyle="1" w:styleId="ETHBriefKopf1">
    <w:name w:val="ETH_Brief_Kopf1"/>
    <w:basedOn w:val="ETHFliesstext"/>
    <w:rsid w:val="00FE32D2"/>
    <w:pPr>
      <w:spacing w:after="1666"/>
    </w:pPr>
    <w:rPr>
      <w:b/>
      <w:noProof/>
    </w:rPr>
  </w:style>
  <w:style w:type="paragraph" w:customStyle="1" w:styleId="ETHBriefKopf2">
    <w:name w:val="ETH_Brief_Kopf2"/>
    <w:basedOn w:val="ETHBriefKopf1"/>
    <w:rsid w:val="00FE32D2"/>
    <w:pPr>
      <w:tabs>
        <w:tab w:val="right" w:pos="9441"/>
      </w:tabs>
      <w:spacing w:after="0"/>
    </w:pPr>
  </w:style>
  <w:style w:type="paragraph" w:customStyle="1" w:styleId="ETHBriefSeite">
    <w:name w:val="ETH_Brief_Seite"/>
    <w:basedOn w:val="ETHFliesstext"/>
    <w:rsid w:val="00FE32D2"/>
    <w:pPr>
      <w:spacing w:after="0"/>
      <w:jc w:val="right"/>
    </w:pPr>
  </w:style>
  <w:style w:type="paragraph" w:customStyle="1" w:styleId="ETHFaxBetreff">
    <w:name w:val="ETH_Fax_Betreff"/>
    <w:basedOn w:val="ETHFaxKopftext"/>
    <w:next w:val="ETHFliesstext"/>
    <w:rsid w:val="00FE32D2"/>
    <w:pPr>
      <w:pBdr>
        <w:bottom w:val="single" w:sz="8" w:space="7" w:color="auto"/>
      </w:pBdr>
      <w:spacing w:after="760"/>
    </w:pPr>
    <w:rPr>
      <w:b/>
    </w:rPr>
  </w:style>
  <w:style w:type="paragraph" w:customStyle="1" w:styleId="ETHFaxFax">
    <w:name w:val="ETH_Fax_Fax"/>
    <w:basedOn w:val="ETHFaxKopftext"/>
    <w:next w:val="ETHFaxKopftext"/>
    <w:rsid w:val="00FE32D2"/>
    <w:pPr>
      <w:spacing w:before="540"/>
    </w:pPr>
  </w:style>
  <w:style w:type="paragraph" w:customStyle="1" w:styleId="ETHFaxTitel">
    <w:name w:val="ETH_Fax_Titel"/>
    <w:basedOn w:val="ETHFaxKopftext"/>
    <w:next w:val="ETHFaxKopftext"/>
    <w:rsid w:val="00FE32D2"/>
    <w:pPr>
      <w:tabs>
        <w:tab w:val="clear" w:pos="1021"/>
        <w:tab w:val="clear" w:pos="5557"/>
      </w:tabs>
      <w:spacing w:after="160" w:line="240" w:lineRule="auto"/>
    </w:pPr>
    <w:rPr>
      <w:b/>
      <w:sz w:val="36"/>
    </w:rPr>
  </w:style>
  <w:style w:type="paragraph" w:customStyle="1" w:styleId="ETHGruss">
    <w:name w:val="ETH_Gruss"/>
    <w:basedOn w:val="ETHFliesstext"/>
    <w:next w:val="Normal"/>
    <w:rsid w:val="00FE32D2"/>
    <w:pPr>
      <w:keepNext/>
      <w:spacing w:before="270" w:after="540"/>
    </w:pPr>
  </w:style>
  <w:style w:type="paragraph" w:customStyle="1" w:styleId="ETHUnterschrift">
    <w:name w:val="ETH_Unterschrift"/>
    <w:basedOn w:val="ETHFliesstext"/>
    <w:next w:val="ETHBeilagen"/>
    <w:rsid w:val="00FE32D2"/>
    <w:pPr>
      <w:spacing w:after="540"/>
    </w:pPr>
  </w:style>
  <w:style w:type="paragraph" w:styleId="Footer">
    <w:name w:val="footer"/>
    <w:basedOn w:val="ETHFliesstext"/>
    <w:rsid w:val="00FE32D2"/>
    <w:pPr>
      <w:tabs>
        <w:tab w:val="right" w:pos="9441"/>
      </w:tabs>
      <w:spacing w:after="0"/>
    </w:pPr>
  </w:style>
  <w:style w:type="character" w:styleId="FollowedHyperlink">
    <w:name w:val="FollowedHyperlink"/>
    <w:rsid w:val="00FE32D2"/>
    <w:rPr>
      <w:rFonts w:ascii="ETH Light" w:hAnsi="ETH Light"/>
      <w:color w:val="800080"/>
      <w:u w:val="single"/>
    </w:rPr>
  </w:style>
  <w:style w:type="character" w:styleId="Hyperlink">
    <w:name w:val="Hyperlink"/>
    <w:uiPriority w:val="99"/>
    <w:rsid w:val="00FE32D2"/>
    <w:rPr>
      <w:rFonts w:ascii="ETH Light" w:hAnsi="ETH Light"/>
      <w:color w:val="0000FF"/>
      <w:u w:val="single"/>
    </w:rPr>
  </w:style>
  <w:style w:type="character" w:styleId="CommentReference">
    <w:name w:val="annotation reference"/>
    <w:uiPriority w:val="99"/>
    <w:rsid w:val="00FE32D2"/>
    <w:rPr>
      <w:rFonts w:ascii="ETH Light" w:hAnsi="ETH Light"/>
      <w:sz w:val="16"/>
    </w:rPr>
  </w:style>
  <w:style w:type="paragraph" w:styleId="Header">
    <w:name w:val="header"/>
    <w:basedOn w:val="ETHFliesstext"/>
    <w:rsid w:val="00FE32D2"/>
    <w:pPr>
      <w:spacing w:after="0"/>
    </w:pPr>
    <w:rPr>
      <w:b/>
    </w:rPr>
  </w:style>
  <w:style w:type="paragraph" w:styleId="MacroText">
    <w:name w:val="macro"/>
    <w:basedOn w:val="Normal"/>
    <w:rsid w:val="00FE32D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</w:style>
  <w:style w:type="character" w:styleId="PageNumber">
    <w:name w:val="page number"/>
    <w:rsid w:val="00FE32D2"/>
    <w:rPr>
      <w:rFonts w:ascii="ETH Light" w:hAnsi="ETH Light"/>
    </w:rPr>
  </w:style>
  <w:style w:type="character" w:styleId="Strong">
    <w:name w:val="Strong"/>
    <w:uiPriority w:val="22"/>
    <w:qFormat/>
    <w:rsid w:val="00FE32D2"/>
    <w:rPr>
      <w:rFonts w:ascii="ETH Light" w:hAnsi="ETH Light"/>
      <w:b/>
    </w:rPr>
  </w:style>
  <w:style w:type="paragraph" w:styleId="EnvelopeAddress">
    <w:name w:val="envelope address"/>
    <w:basedOn w:val="ETHFliesstext"/>
    <w:next w:val="ETHFliesstext"/>
    <w:rsid w:val="00FE32D2"/>
    <w:pPr>
      <w:framePr w:w="4321" w:h="2160" w:hRule="exact" w:hSpace="142" w:vSpace="142" w:wrap="notBeside" w:hAnchor="page" w:xAlign="center" w:yAlign="bottom"/>
    </w:pPr>
  </w:style>
  <w:style w:type="paragraph" w:styleId="Subtitle">
    <w:name w:val="Subtitle"/>
    <w:basedOn w:val="Heading3"/>
    <w:next w:val="ETHFliesstext"/>
    <w:qFormat/>
    <w:rsid w:val="00FE32D2"/>
  </w:style>
  <w:style w:type="character" w:styleId="LineNumber">
    <w:name w:val="line number"/>
    <w:rsid w:val="00FE32D2"/>
    <w:rPr>
      <w:rFonts w:ascii="ETH Light" w:hAnsi="ETH Light"/>
    </w:rPr>
  </w:style>
  <w:style w:type="paragraph" w:styleId="TOAHeading">
    <w:name w:val="toa heading"/>
    <w:basedOn w:val="ETHFliesstext"/>
    <w:next w:val="ETHFliesstext"/>
    <w:rsid w:val="00FE32D2"/>
  </w:style>
  <w:style w:type="paragraph" w:styleId="TableofAuthorities">
    <w:name w:val="table of authorities"/>
    <w:basedOn w:val="ETHFliesstext"/>
    <w:next w:val="ETHFliesstext"/>
    <w:rsid w:val="00FE32D2"/>
  </w:style>
  <w:style w:type="paragraph" w:styleId="BodyTextIndent">
    <w:name w:val="Body Text Indent"/>
    <w:basedOn w:val="Normal"/>
    <w:link w:val="BodyTextIndentChar"/>
    <w:rsid w:val="00F62CA0"/>
    <w:pPr>
      <w:spacing w:before="120" w:line="288" w:lineRule="auto"/>
      <w:ind w:firstLine="142"/>
      <w:jc w:val="both"/>
    </w:pPr>
    <w:rPr>
      <w:rFonts w:ascii="Book Antiqua" w:hAnsi="Book Antiqua"/>
      <w:sz w:val="22"/>
      <w:lang w:eastAsia="x-none"/>
    </w:rPr>
  </w:style>
  <w:style w:type="character" w:customStyle="1" w:styleId="BodyTextIndentChar">
    <w:name w:val="Body Text Indent Char"/>
    <w:link w:val="BodyTextIndent"/>
    <w:rsid w:val="00F62CA0"/>
    <w:rPr>
      <w:rFonts w:ascii="Book Antiqua" w:hAnsi="Book Antiqua"/>
      <w:sz w:val="22"/>
      <w:lang w:val="en-GB"/>
    </w:rPr>
  </w:style>
  <w:style w:type="paragraph" w:customStyle="1" w:styleId="DefinitionTerm">
    <w:name w:val="Definition Term"/>
    <w:basedOn w:val="Normal"/>
    <w:next w:val="DefinitionList"/>
    <w:rsid w:val="00F62CA0"/>
    <w:rPr>
      <w:rFonts w:ascii="Times New Roman" w:hAnsi="Times New Roman"/>
      <w:snapToGrid w:val="0"/>
      <w:sz w:val="24"/>
    </w:rPr>
  </w:style>
  <w:style w:type="paragraph" w:customStyle="1" w:styleId="DefinitionList">
    <w:name w:val="Definition List"/>
    <w:basedOn w:val="Normal"/>
    <w:next w:val="DefinitionTerm"/>
    <w:rsid w:val="00F62CA0"/>
    <w:pPr>
      <w:ind w:left="360"/>
    </w:pPr>
    <w:rPr>
      <w:rFonts w:ascii="Times New Roman" w:hAnsi="Times New Roman"/>
      <w:snapToGrid w:val="0"/>
      <w:sz w:val="24"/>
    </w:rPr>
  </w:style>
  <w:style w:type="paragraph" w:styleId="BodyText">
    <w:name w:val="Body Text"/>
    <w:basedOn w:val="Normal"/>
    <w:link w:val="BodyTextChar"/>
    <w:rsid w:val="00F62CA0"/>
    <w:rPr>
      <w:rFonts w:ascii="Book Antiqua" w:hAnsi="Book Antiqua"/>
      <w:sz w:val="24"/>
      <w:lang w:eastAsia="x-none"/>
    </w:rPr>
  </w:style>
  <w:style w:type="character" w:customStyle="1" w:styleId="BodyTextChar">
    <w:name w:val="Body Text Char"/>
    <w:link w:val="BodyText"/>
    <w:rsid w:val="00F62CA0"/>
    <w:rPr>
      <w:rFonts w:ascii="Book Antiqua" w:hAnsi="Book Antiqua"/>
      <w:sz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2CA0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F62CA0"/>
    <w:rPr>
      <w:rFonts w:ascii="Tahoma" w:hAnsi="Tahoma" w:cs="Tahoma"/>
      <w:sz w:val="16"/>
      <w:szCs w:val="16"/>
      <w:lang w:val="de-CH"/>
    </w:rPr>
  </w:style>
  <w:style w:type="character" w:customStyle="1" w:styleId="PlainTextChar">
    <w:name w:val="Plain Text Char"/>
    <w:link w:val="PlainText"/>
    <w:uiPriority w:val="99"/>
    <w:locked/>
    <w:rsid w:val="00C00285"/>
    <w:rPr>
      <w:rFonts w:ascii="ETH Light" w:hAnsi="ETH Light"/>
      <w:lang w:val="de-CH" w:eastAsia="en-US" w:bidi="ar-SA"/>
    </w:rPr>
  </w:style>
  <w:style w:type="character" w:customStyle="1" w:styleId="CharChar3">
    <w:name w:val="Char Char3"/>
    <w:rsid w:val="00B42DB9"/>
    <w:rPr>
      <w:rFonts w:ascii="Times New Roman" w:eastAsia="Times New Roman" w:hAnsi="Times New Roman" w:cs="Calibri"/>
      <w:iCs/>
      <w:color w:val="000000"/>
      <w:sz w:val="24"/>
      <w:szCs w:val="24"/>
      <w:lang w:val="en-GB"/>
    </w:rPr>
  </w:style>
  <w:style w:type="paragraph" w:styleId="CommentText">
    <w:name w:val="annotation text"/>
    <w:basedOn w:val="Normal"/>
    <w:link w:val="CommentTextChar"/>
    <w:uiPriority w:val="99"/>
    <w:unhideWhenUsed/>
    <w:rsid w:val="008B55BD"/>
    <w:rPr>
      <w:lang w:eastAsia="x-none"/>
    </w:rPr>
  </w:style>
  <w:style w:type="character" w:customStyle="1" w:styleId="CommentTextChar">
    <w:name w:val="Comment Text Char"/>
    <w:link w:val="CommentText"/>
    <w:uiPriority w:val="99"/>
    <w:rsid w:val="008B55BD"/>
    <w:rPr>
      <w:rFonts w:ascii="ETH Light" w:hAnsi="ETH Light"/>
      <w:lang w:val="de-C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55B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B55BD"/>
    <w:rPr>
      <w:rFonts w:ascii="ETH Light" w:hAnsi="ETH Light"/>
      <w:b/>
      <w:bCs/>
      <w:lang w:val="de-CH"/>
    </w:rPr>
  </w:style>
  <w:style w:type="character" w:styleId="Emphasis">
    <w:name w:val="Emphasis"/>
    <w:uiPriority w:val="20"/>
    <w:qFormat/>
    <w:rsid w:val="004F0104"/>
    <w:rPr>
      <w:i/>
      <w:iCs/>
    </w:rPr>
  </w:style>
  <w:style w:type="paragraph" w:customStyle="1" w:styleId="ColorfulShading-Accent11">
    <w:name w:val="Colorful Shading - Accent 11"/>
    <w:hidden/>
    <w:uiPriority w:val="99"/>
    <w:semiHidden/>
    <w:rsid w:val="00653142"/>
    <w:rPr>
      <w:rFonts w:ascii="ETH Light" w:hAnsi="ETH Light"/>
      <w:lang w:val="de-CH" w:eastAsia="en-US"/>
    </w:rPr>
  </w:style>
  <w:style w:type="paragraph" w:customStyle="1" w:styleId="MediumGrid2-Accent11">
    <w:name w:val="Medium Grid 2 - Accent 11"/>
    <w:uiPriority w:val="1"/>
    <w:qFormat/>
    <w:rsid w:val="00643F57"/>
    <w:rPr>
      <w:rFonts w:ascii="Calibri" w:eastAsia="Calibri" w:hAnsi="Calibri"/>
      <w:sz w:val="22"/>
      <w:szCs w:val="22"/>
      <w:lang w:eastAsia="en-US"/>
    </w:rPr>
  </w:style>
  <w:style w:type="paragraph" w:customStyle="1" w:styleId="LightList-Accent31">
    <w:name w:val="Light List - Accent 31"/>
    <w:hidden/>
    <w:uiPriority w:val="99"/>
    <w:semiHidden/>
    <w:rsid w:val="00D83590"/>
    <w:rPr>
      <w:rFonts w:ascii="ETH Light" w:hAnsi="ETH Light"/>
      <w:lang w:val="de-CH" w:eastAsia="en-US"/>
    </w:rPr>
  </w:style>
  <w:style w:type="table" w:styleId="TableGrid">
    <w:name w:val="Table Grid"/>
    <w:basedOn w:val="TableNormal"/>
    <w:uiPriority w:val="59"/>
    <w:rsid w:val="000B6C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MainText">
    <w:name w:val="TA_Main_Text"/>
    <w:basedOn w:val="Normal"/>
    <w:link w:val="TAMainTextChar"/>
    <w:rsid w:val="00444A76"/>
    <w:pPr>
      <w:spacing w:line="480" w:lineRule="auto"/>
      <w:ind w:firstLine="202"/>
      <w:jc w:val="both"/>
    </w:pPr>
    <w:rPr>
      <w:rFonts w:ascii="Times" w:hAnsi="Times"/>
      <w:sz w:val="24"/>
      <w:lang w:val="en-US"/>
    </w:rPr>
  </w:style>
  <w:style w:type="character" w:customStyle="1" w:styleId="TAMainTextChar">
    <w:name w:val="TA_Main_Text Char"/>
    <w:link w:val="TAMainText"/>
    <w:rsid w:val="00444A76"/>
    <w:rPr>
      <w:rFonts w:ascii="Times" w:hAnsi="Times"/>
      <w:sz w:val="24"/>
      <w:lang w:val="en-US" w:eastAsia="en-US"/>
    </w:rPr>
  </w:style>
  <w:style w:type="paragraph" w:styleId="Revision">
    <w:name w:val="Revision"/>
    <w:hidden/>
    <w:uiPriority w:val="99"/>
    <w:unhideWhenUsed/>
    <w:rsid w:val="005376B4"/>
    <w:rPr>
      <w:rFonts w:ascii="ETH Light" w:hAnsi="ETH Light"/>
      <w:lang w:val="de-CH" w:eastAsia="en-US"/>
    </w:rPr>
  </w:style>
  <w:style w:type="character" w:customStyle="1" w:styleId="apple-converted-space">
    <w:name w:val="apple-converted-space"/>
    <w:basedOn w:val="DefaultParagraphFont"/>
    <w:rsid w:val="008E2484"/>
  </w:style>
  <w:style w:type="character" w:customStyle="1" w:styleId="institution">
    <w:name w:val="institution"/>
    <w:rsid w:val="00D40D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6BA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91AE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7B7164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921FD0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04883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6A1"/>
    <w:rPr>
      <w:color w:val="605E5C"/>
      <w:shd w:val="clear" w:color="auto" w:fill="E1DFDD"/>
    </w:rPr>
  </w:style>
  <w:style w:type="paragraph" w:customStyle="1" w:styleId="definitionlist0">
    <w:name w:val="definitionlist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definitionterm0">
    <w:name w:val="definitionterm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sm-accountitem">
    <w:name w:val="sm-account__item"/>
    <w:basedOn w:val="Normal"/>
    <w:rsid w:val="00CC6BA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99"/>
    <w:qFormat/>
    <w:rsid w:val="00D6747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91AB6"/>
    <w:rPr>
      <w:color w:val="605E5C"/>
      <w:shd w:val="clear" w:color="auto" w:fill="E1DFDD"/>
    </w:rPr>
  </w:style>
  <w:style w:type="paragraph" w:customStyle="1" w:styleId="pf0">
    <w:name w:val="pf0"/>
    <w:basedOn w:val="Normal"/>
    <w:rsid w:val="009944E9"/>
    <w:pPr>
      <w:spacing w:before="100" w:beforeAutospacing="1" w:after="100" w:afterAutospacing="1"/>
      <w:ind w:left="360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DefaultParagraphFont"/>
    <w:rsid w:val="009944E9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9944E9"/>
    <w:rPr>
      <w:rFonts w:ascii="Segoe UI" w:hAnsi="Segoe UI" w:cs="Segoe UI" w:hint="default"/>
      <w:i/>
      <w:iCs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944E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62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24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29777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50900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2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9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844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1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4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77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01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807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1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07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2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6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pr\AppData\Local\Microsoft\Windows\Temporary%20Internet%20Files\Content.Outlook\UW15YQNK\Perez_Ramirez_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615fda-88ce-4143-8815-31c82837bac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F6D30A3C36C134FAEEF983E41323DB8" ma:contentTypeVersion="12" ma:contentTypeDescription="Ein neues Dokument erstellen." ma:contentTypeScope="" ma:versionID="20c7192fb2a15f7cc3f0422d07cb6d71">
  <xsd:schema xmlns:xsd="http://www.w3.org/2001/XMLSchema" xmlns:xs="http://www.w3.org/2001/XMLSchema" xmlns:p="http://schemas.microsoft.com/office/2006/metadata/properties" xmlns:ns3="16615fda-88ce-4143-8815-31c82837bac0" targetNamespace="http://schemas.microsoft.com/office/2006/metadata/properties" ma:root="true" ma:fieldsID="7bd3912767fb96e4c7a1a80214ee35a7" ns3:_="">
    <xsd:import namespace="16615fda-88ce-4143-8815-31c82837ba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615fda-88ce-4143-8815-31c82837ba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FAFDF7-2970-403F-9F6B-DF240B6E3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9E0855-7CE2-42E8-9B97-7C4E9E0C50F0}">
  <ds:schemaRefs>
    <ds:schemaRef ds:uri="http://schemas.microsoft.com/office/2006/metadata/properties"/>
    <ds:schemaRef ds:uri="http://schemas.microsoft.com/office/infopath/2007/PartnerControls"/>
    <ds:schemaRef ds:uri="16615fda-88ce-4143-8815-31c82837bac0"/>
  </ds:schemaRefs>
</ds:datastoreItem>
</file>

<file path=customXml/itemProps3.xml><?xml version="1.0" encoding="utf-8"?>
<ds:datastoreItem xmlns:ds="http://schemas.openxmlformats.org/officeDocument/2006/customXml" ds:itemID="{E7FFC635-FAE6-41A3-9504-68828417B1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615fda-88ce-4143-8815-31c82837ba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53E4F43-8163-4E83-82FF-D80B74ABC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Perez_Ramirez_letterhead</Template>
  <TotalTime>0</TotalTime>
  <Pages>2</Pages>
  <Words>573</Words>
  <Characters>3272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cover_letter</vt:lpstr>
      <vt:lpstr>cover_letter</vt:lpstr>
    </vt:vector>
  </TitlesOfParts>
  <Company>ETH Zürich</Company>
  <LinksUpToDate>false</LinksUpToDate>
  <CharactersWithSpaces>3838</CharactersWithSpaces>
  <SharedDoc>false</SharedDoc>
  <HLinks>
    <vt:vector size="12" baseType="variant">
      <vt:variant>
        <vt:i4>1835051</vt:i4>
      </vt:variant>
      <vt:variant>
        <vt:i4>6</vt:i4>
      </vt:variant>
      <vt:variant>
        <vt:i4>0</vt:i4>
      </vt:variant>
      <vt:variant>
        <vt:i4>5</vt:i4>
      </vt:variant>
      <vt:variant>
        <vt:lpwstr>mailto:mneurock@umn.edu</vt:lpwstr>
      </vt:variant>
      <vt:variant>
        <vt:lpwstr/>
      </vt:variant>
      <vt:variant>
        <vt:i4>2687007</vt:i4>
      </vt:variant>
      <vt:variant>
        <vt:i4>3</vt:i4>
      </vt:variant>
      <vt:variant>
        <vt:i4>0</vt:i4>
      </vt:variant>
      <vt:variant>
        <vt:i4>5</vt:i4>
      </vt:variant>
      <vt:variant>
        <vt:lpwstr>mailto:emavrikakis@wisc.edu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cover_letter</dc:title>
  <dc:subject/>
  <dc:creator>Kaiser  Selina Katharina</dc:creator>
  <cp:keywords/>
  <dc:description/>
  <cp:lastModifiedBy>Nabera  Abhinandan</cp:lastModifiedBy>
  <cp:revision>8</cp:revision>
  <cp:lastPrinted>2025-06-10T18:58:00Z</cp:lastPrinted>
  <dcterms:created xsi:type="dcterms:W3CDTF">2025-06-11T06:13:00Z</dcterms:created>
  <dcterms:modified xsi:type="dcterms:W3CDTF">2025-06-11T08:04:00Z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0x0101003F6D30A3C36C134FAEEF983E41323DB8</vt:lpwstr>
  </property>
  <property fmtid="{D5CDD505-2E9C-101B-9397-08002B2CF9AE}" pid="3" name="GrammarlyDocumentId">
    <vt:lpwstr>50108f0ae97c3b0d252be714a8e2fae8e200e07575f08b90c4790ba68b422292</vt:lpwstr>
  </property>
</Properties>
</file>