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B1482" w14:textId="1C91CFB4" w:rsidR="00EE2593" w:rsidRPr="006E2036" w:rsidRDefault="00EE2593" w:rsidP="00EE2593">
      <w:pPr>
        <w:spacing w:before="60" w:after="60" w:line="288" w:lineRule="auto"/>
        <w:jc w:val="right"/>
        <w:rPr>
          <w:rFonts w:ascii="Lato" w:hAnsi="Lato" w:cs="Arial"/>
          <w:lang w:val="en-US"/>
        </w:rPr>
      </w:pPr>
      <w:r w:rsidRPr="006E2036">
        <w:rPr>
          <w:rFonts w:ascii="Lato" w:hAnsi="Lato" w:cs="Arial"/>
          <w:lang w:val="en-US"/>
        </w:rPr>
        <w:t xml:space="preserve">Zurich, </w:t>
      </w:r>
      <w:r w:rsidRPr="00583A30">
        <w:rPr>
          <w:rFonts w:ascii="Lato" w:hAnsi="Lato" w:cs="Arial"/>
          <w:lang w:val="en-US"/>
        </w:rPr>
        <w:fldChar w:fldCharType="begin"/>
      </w:r>
      <w:r w:rsidRPr="00583A30">
        <w:rPr>
          <w:rFonts w:ascii="Lato" w:hAnsi="Lato" w:cs="Arial"/>
          <w:lang w:val="en-US"/>
        </w:rPr>
        <w:instrText xml:space="preserve"> TIME  \@ "dd.MM.yy" </w:instrText>
      </w:r>
      <w:r w:rsidRPr="00583A30">
        <w:rPr>
          <w:rFonts w:ascii="Lato" w:hAnsi="Lato" w:cs="Arial"/>
          <w:lang w:val="en-US"/>
        </w:rPr>
        <w:fldChar w:fldCharType="separate"/>
      </w:r>
      <w:r w:rsidR="006D6DFA">
        <w:rPr>
          <w:rFonts w:ascii="Lato" w:hAnsi="Lato" w:cs="Arial"/>
          <w:noProof/>
          <w:lang w:val="en-US"/>
        </w:rPr>
        <w:t>05.06.25</w:t>
      </w:r>
      <w:r w:rsidRPr="00583A30">
        <w:rPr>
          <w:rFonts w:ascii="Lato" w:hAnsi="Lato" w:cs="Arial"/>
          <w:lang w:val="en-US"/>
        </w:rPr>
        <w:fldChar w:fldCharType="end"/>
      </w:r>
    </w:p>
    <w:p w14:paraId="12157742" w14:textId="77777777" w:rsidR="007F6E7A" w:rsidRPr="006E2036" w:rsidRDefault="007F6E7A" w:rsidP="00912417">
      <w:pPr>
        <w:spacing w:line="288" w:lineRule="auto"/>
        <w:rPr>
          <w:rFonts w:ascii="Lato" w:eastAsia="Times New Roman" w:hAnsi="Lato" w:cs="Arial"/>
          <w:b/>
          <w:lang w:val="en-US"/>
        </w:rPr>
      </w:pPr>
    </w:p>
    <w:p w14:paraId="75CF9C6B" w14:textId="77777777" w:rsidR="00123D10" w:rsidRPr="00505A25" w:rsidRDefault="00123D10" w:rsidP="00123D10">
      <w:pPr>
        <w:spacing w:line="288" w:lineRule="auto"/>
        <w:ind w:right="-85"/>
        <w:jc w:val="both"/>
        <w:rPr>
          <w:rFonts w:ascii="Lato" w:hAnsi="Lato" w:cs="Arial"/>
          <w:b/>
          <w:bCs/>
        </w:rPr>
      </w:pPr>
      <w:r w:rsidRPr="00505A25">
        <w:rPr>
          <w:rFonts w:ascii="Lato" w:hAnsi="Lato" w:cs="Arial"/>
          <w:b/>
        </w:rPr>
        <w:t xml:space="preserve">Dr. </w:t>
      </w:r>
      <w:r w:rsidRPr="00505A25">
        <w:rPr>
          <w:rFonts w:ascii="Lato" w:hAnsi="Lato" w:cs="Arial"/>
          <w:b/>
          <w:bCs/>
        </w:rPr>
        <w:t>Michael Rowan</w:t>
      </w:r>
    </w:p>
    <w:p w14:paraId="38B09C0C" w14:textId="77777777" w:rsidR="00123D10" w:rsidRPr="00505A25" w:rsidRDefault="00123D10" w:rsidP="00123D10">
      <w:pPr>
        <w:spacing w:line="288" w:lineRule="auto"/>
        <w:ind w:right="-85"/>
        <w:jc w:val="both"/>
        <w:rPr>
          <w:rFonts w:ascii="Lato" w:hAnsi="Lato" w:cs="Arial"/>
        </w:rPr>
      </w:pPr>
      <w:r w:rsidRPr="00505A25">
        <w:rPr>
          <w:rFonts w:ascii="Lato" w:hAnsi="Lato" w:cs="Arial"/>
        </w:rPr>
        <w:t xml:space="preserve">Executive Editor, </w:t>
      </w:r>
      <w:r>
        <w:rPr>
          <w:rFonts w:ascii="Lato" w:hAnsi="Lato" w:cs="Arial"/>
        </w:rPr>
        <w:t>Green Chemistry</w:t>
      </w:r>
    </w:p>
    <w:p w14:paraId="6A5F56D7" w14:textId="77777777" w:rsidR="00123D10" w:rsidRPr="00505A25" w:rsidRDefault="00123D10" w:rsidP="00123D10">
      <w:pPr>
        <w:suppressAutoHyphens/>
        <w:jc w:val="both"/>
        <w:rPr>
          <w:rFonts w:ascii="Lato" w:eastAsia="Times New Roman" w:hAnsi="Lato" w:cs="Arial"/>
          <w:b/>
        </w:rPr>
      </w:pPr>
    </w:p>
    <w:p w14:paraId="6693782E" w14:textId="77777777" w:rsidR="00123D10" w:rsidRPr="00505A25" w:rsidRDefault="00123D10" w:rsidP="00123D10">
      <w:pPr>
        <w:suppressAutoHyphens/>
        <w:spacing w:line="288" w:lineRule="auto"/>
        <w:jc w:val="both"/>
        <w:rPr>
          <w:rFonts w:ascii="Lato" w:eastAsia="Times New Roman" w:hAnsi="Lato" w:cs="Arial"/>
        </w:rPr>
      </w:pPr>
      <w:r w:rsidRPr="00505A25">
        <w:rPr>
          <w:rFonts w:ascii="Lato" w:eastAsia="Times New Roman" w:hAnsi="Lato" w:cs="Arial"/>
          <w:b/>
          <w:bCs/>
        </w:rPr>
        <w:t>Subject:</w:t>
      </w:r>
      <w:r w:rsidRPr="00505A25">
        <w:rPr>
          <w:rFonts w:ascii="Lato" w:eastAsia="Times New Roman" w:hAnsi="Lato" w:cs="Arial"/>
        </w:rPr>
        <w:t xml:space="preserve"> Manuscript submission</w:t>
      </w:r>
    </w:p>
    <w:p w14:paraId="42766323" w14:textId="77777777" w:rsidR="00123D10" w:rsidRPr="00505A25" w:rsidRDefault="00123D10" w:rsidP="00123D10">
      <w:pPr>
        <w:suppressAutoHyphens/>
        <w:jc w:val="both"/>
        <w:rPr>
          <w:rFonts w:ascii="Lato" w:eastAsia="Times New Roman" w:hAnsi="Lato" w:cs="Arial"/>
          <w:b/>
        </w:rPr>
      </w:pPr>
    </w:p>
    <w:p w14:paraId="52C61B2B" w14:textId="77777777" w:rsidR="00123D10" w:rsidRPr="00505A25" w:rsidRDefault="00123D10" w:rsidP="00123D10">
      <w:pPr>
        <w:spacing w:line="288" w:lineRule="auto"/>
        <w:jc w:val="both"/>
        <w:rPr>
          <w:rFonts w:ascii="Lato" w:hAnsi="Lato" w:cs="Arial"/>
          <w:snapToGrid w:val="0"/>
          <w:color w:val="000000"/>
        </w:rPr>
      </w:pPr>
      <w:r w:rsidRPr="00505A25">
        <w:rPr>
          <w:rFonts w:ascii="Lato" w:hAnsi="Lato" w:cs="Arial"/>
          <w:snapToGrid w:val="0"/>
          <w:color w:val="000000"/>
        </w:rPr>
        <w:t xml:space="preserve">Dear Dr. </w:t>
      </w:r>
      <w:r>
        <w:rPr>
          <w:rFonts w:ascii="Lato" w:hAnsi="Lato" w:cs="Arial"/>
          <w:snapToGrid w:val="0"/>
          <w:color w:val="000000"/>
        </w:rPr>
        <w:t>Rowan</w:t>
      </w:r>
      <w:r w:rsidRPr="00505A25">
        <w:rPr>
          <w:rFonts w:ascii="Lato" w:hAnsi="Lato" w:cs="Arial"/>
          <w:snapToGrid w:val="0"/>
          <w:color w:val="000000"/>
        </w:rPr>
        <w:t xml:space="preserve">, </w:t>
      </w:r>
      <w:r>
        <w:rPr>
          <w:rFonts w:ascii="Lato" w:hAnsi="Lato" w:cs="Arial"/>
          <w:snapToGrid w:val="0"/>
          <w:color w:val="000000"/>
        </w:rPr>
        <w:t>dear</w:t>
      </w:r>
      <w:r w:rsidRPr="00505A25">
        <w:rPr>
          <w:rFonts w:ascii="Lato" w:hAnsi="Lato" w:cs="Arial"/>
          <w:snapToGrid w:val="0"/>
          <w:color w:val="000000"/>
        </w:rPr>
        <w:t xml:space="preserve"> </w:t>
      </w:r>
      <w:r>
        <w:rPr>
          <w:rFonts w:ascii="Lato" w:hAnsi="Lato" w:cs="Arial"/>
          <w:snapToGrid w:val="0"/>
          <w:color w:val="000000"/>
        </w:rPr>
        <w:t>Michael</w:t>
      </w:r>
      <w:r w:rsidRPr="00505A25">
        <w:rPr>
          <w:rFonts w:ascii="Lato" w:hAnsi="Lato" w:cs="Arial"/>
          <w:snapToGrid w:val="0"/>
          <w:color w:val="000000"/>
        </w:rPr>
        <w:t>,</w:t>
      </w:r>
    </w:p>
    <w:p w14:paraId="150D1837" w14:textId="65B74701" w:rsidR="00123D10" w:rsidRPr="00F44E34" w:rsidRDefault="00123D10" w:rsidP="00123D10">
      <w:pPr>
        <w:spacing w:before="60" w:line="288" w:lineRule="auto"/>
        <w:jc w:val="both"/>
        <w:rPr>
          <w:rFonts w:ascii="Lato" w:hAnsi="Lato" w:cs="Arial"/>
          <w:bCs/>
          <w:snapToGrid w:val="0"/>
          <w:color w:val="000000"/>
        </w:rPr>
      </w:pPr>
      <w:r w:rsidRPr="00505A25">
        <w:rPr>
          <w:rFonts w:ascii="Lato" w:hAnsi="Lato" w:cs="Arial"/>
          <w:snapToGrid w:val="0"/>
          <w:color w:val="000000"/>
        </w:rPr>
        <w:t xml:space="preserve">I am </w:t>
      </w:r>
      <w:r w:rsidR="006E2036" w:rsidRPr="004C5127">
        <w:rPr>
          <w:rFonts w:ascii="Lato" w:eastAsia="Times New Roman" w:hAnsi="Lato" w:cs="Segoe UI"/>
          <w:color w:val="212121"/>
          <w:lang w:eastAsia="en-GB"/>
        </w:rPr>
        <w:t>pleased to submit our Research Article</w:t>
      </w:r>
      <w:r w:rsidR="006E2036">
        <w:rPr>
          <w:rFonts w:ascii="Lato" w:hAnsi="Lato" w:cs="Arial"/>
          <w:snapToGrid w:val="0"/>
          <w:color w:val="000000"/>
        </w:rPr>
        <w:t xml:space="preserve"> </w:t>
      </w:r>
      <w:r w:rsidRPr="003C3083">
        <w:rPr>
          <w:rFonts w:ascii="Lato" w:hAnsi="Lato" w:cs="Arial"/>
          <w:b/>
          <w:bCs/>
          <w:snapToGrid w:val="0"/>
          <w:color w:val="000000"/>
        </w:rPr>
        <w:t>Reimagining industrial oxidants with nitrous oxide from direct ammonia oxidation</w:t>
      </w:r>
      <w:r w:rsidRPr="00505A25">
        <w:rPr>
          <w:rFonts w:ascii="Lato" w:hAnsi="Lato" w:cs="Arial"/>
          <w:snapToGrid w:val="0"/>
          <w:color w:val="000000"/>
        </w:rPr>
        <w:t xml:space="preserve"> by </w:t>
      </w:r>
      <w:r>
        <w:rPr>
          <w:rFonts w:ascii="Lato" w:hAnsi="Lato" w:cs="Arial"/>
          <w:snapToGrid w:val="0"/>
          <w:color w:val="000000"/>
        </w:rPr>
        <w:t>A</w:t>
      </w:r>
      <w:r w:rsidRPr="00505A25">
        <w:rPr>
          <w:rFonts w:ascii="Lato" w:hAnsi="Lato" w:cs="Arial"/>
          <w:snapToGrid w:val="0"/>
          <w:color w:val="000000"/>
        </w:rPr>
        <w:t>. </w:t>
      </w:r>
      <w:r>
        <w:rPr>
          <w:rFonts w:ascii="Lato" w:hAnsi="Lato" w:cs="Arial"/>
          <w:snapToGrid w:val="0"/>
          <w:color w:val="000000"/>
        </w:rPr>
        <w:t>Nabera</w:t>
      </w:r>
      <w:r w:rsidRPr="00505A25">
        <w:rPr>
          <w:rFonts w:ascii="Lato" w:hAnsi="Lato" w:cs="Arial"/>
          <w:snapToGrid w:val="0"/>
          <w:color w:val="000000"/>
        </w:rPr>
        <w:t xml:space="preserve">, </w:t>
      </w:r>
      <w:r>
        <w:rPr>
          <w:rFonts w:ascii="Lato" w:hAnsi="Lato" w:cs="Arial"/>
          <w:snapToGrid w:val="0"/>
          <w:color w:val="000000"/>
        </w:rPr>
        <w:t>G</w:t>
      </w:r>
      <w:r w:rsidRPr="00505A25">
        <w:rPr>
          <w:rFonts w:ascii="Lato" w:hAnsi="Lato" w:cs="Arial"/>
          <w:snapToGrid w:val="0"/>
          <w:color w:val="000000"/>
        </w:rPr>
        <w:t>.</w:t>
      </w:r>
      <w:r>
        <w:rPr>
          <w:rFonts w:ascii="Lato" w:hAnsi="Lato" w:cs="Arial"/>
          <w:snapToGrid w:val="0"/>
          <w:color w:val="000000"/>
        </w:rPr>
        <w:t>M.</w:t>
      </w:r>
      <w:r w:rsidRPr="00505A25">
        <w:rPr>
          <w:rFonts w:ascii="Lato" w:hAnsi="Lato" w:cs="Arial"/>
          <w:snapToGrid w:val="0"/>
          <w:color w:val="000000"/>
        </w:rPr>
        <w:t> </w:t>
      </w:r>
      <w:r>
        <w:rPr>
          <w:rFonts w:ascii="Lato" w:hAnsi="Lato" w:cs="Arial"/>
          <w:snapToGrid w:val="0"/>
          <w:color w:val="000000"/>
        </w:rPr>
        <w:t>Beshara</w:t>
      </w:r>
      <w:r w:rsidRPr="00505A25">
        <w:rPr>
          <w:rFonts w:ascii="Lato" w:hAnsi="Lato" w:cs="Arial"/>
          <w:snapToGrid w:val="0"/>
          <w:color w:val="000000"/>
        </w:rPr>
        <w:t xml:space="preserve">, </w:t>
      </w:r>
      <w:bookmarkStart w:id="0" w:name="_Hlk137163110"/>
      <w:r w:rsidRPr="001B40B9">
        <w:rPr>
          <w:rFonts w:ascii="Roboto" w:hAnsi="Roboto" w:cs="Arial"/>
          <w:iCs/>
        </w:rPr>
        <w:t>G. Guillén</w:t>
      </w:r>
      <w:r w:rsidRPr="001B40B9">
        <w:rPr>
          <w:rFonts w:ascii="Roboto" w:hAnsi="Roboto" w:cs="Arial"/>
          <w:iCs/>
        </w:rPr>
        <w:noBreakHyphen/>
        <w:t>Gosálbez</w:t>
      </w:r>
      <w:bookmarkEnd w:id="0"/>
      <w:r w:rsidRPr="00505A25">
        <w:rPr>
          <w:rFonts w:ascii="Lato" w:hAnsi="Lato" w:cs="Arial"/>
          <w:snapToGrid w:val="0"/>
          <w:color w:val="000000"/>
        </w:rPr>
        <w:t>, and J. Pérez</w:t>
      </w:r>
      <w:r w:rsidRPr="00505A25">
        <w:rPr>
          <w:rFonts w:ascii="Lato" w:hAnsi="Lato" w:cs="Arial"/>
          <w:snapToGrid w:val="0"/>
          <w:color w:val="000000"/>
        </w:rPr>
        <w:noBreakHyphen/>
        <w:t>Ramírez</w:t>
      </w:r>
      <w:r>
        <w:rPr>
          <w:rFonts w:ascii="Lato" w:hAnsi="Lato" w:cs="Arial"/>
          <w:snapToGrid w:val="0"/>
          <w:color w:val="000000"/>
        </w:rPr>
        <w:t>,</w:t>
      </w:r>
      <w:r w:rsidRPr="00505A25">
        <w:rPr>
          <w:rFonts w:ascii="Lato" w:hAnsi="Lato" w:cs="Arial"/>
          <w:snapToGrid w:val="0"/>
          <w:color w:val="000000"/>
        </w:rPr>
        <w:t xml:space="preserve"> for consideration in </w:t>
      </w:r>
      <w:r>
        <w:rPr>
          <w:rFonts w:ascii="Lato" w:hAnsi="Lato" w:cs="Arial"/>
          <w:snapToGrid w:val="0"/>
          <w:color w:val="000000"/>
        </w:rPr>
        <w:t>Green Chemistry</w:t>
      </w:r>
      <w:r w:rsidRPr="00505A25">
        <w:rPr>
          <w:rFonts w:ascii="Lato" w:hAnsi="Lato" w:cs="Arial"/>
          <w:snapToGrid w:val="0"/>
          <w:color w:val="000000"/>
        </w:rPr>
        <w:t>.</w:t>
      </w:r>
    </w:p>
    <w:p w14:paraId="3266B66C" w14:textId="44511C9A" w:rsidR="00123D10" w:rsidRPr="00505A25" w:rsidRDefault="00123D10" w:rsidP="00123D10">
      <w:pPr>
        <w:spacing w:before="60" w:line="288" w:lineRule="auto"/>
        <w:jc w:val="both"/>
        <w:rPr>
          <w:rFonts w:ascii="Lato" w:hAnsi="Lato" w:cs="Arial"/>
          <w:snapToGrid w:val="0"/>
          <w:color w:val="000000"/>
        </w:rPr>
      </w:pPr>
      <w:r>
        <w:rPr>
          <w:rFonts w:ascii="Lato" w:hAnsi="Lato" w:cs="Arial"/>
          <w:snapToGrid w:val="0"/>
          <w:color w:val="000000"/>
        </w:rPr>
        <w:t>Nitrous oxide</w:t>
      </w:r>
      <w:r w:rsidR="004E44DB">
        <w:rPr>
          <w:rFonts w:ascii="Lato" w:hAnsi="Lato" w:cs="Arial"/>
          <w:snapToGrid w:val="0"/>
          <w:color w:val="000000"/>
        </w:rPr>
        <w:t>,</w:t>
      </w:r>
      <w:r>
        <w:rPr>
          <w:rFonts w:ascii="Lato" w:hAnsi="Lato" w:cs="Arial"/>
          <w:snapToGrid w:val="0"/>
          <w:color w:val="000000"/>
        </w:rPr>
        <w:t xml:space="preserve"> N</w:t>
      </w:r>
      <w:r w:rsidRPr="00865917">
        <w:rPr>
          <w:rFonts w:ascii="Lato" w:hAnsi="Lato" w:cs="Arial"/>
          <w:snapToGrid w:val="0"/>
          <w:color w:val="000000"/>
          <w:vertAlign w:val="subscript"/>
        </w:rPr>
        <w:t>2</w:t>
      </w:r>
      <w:r>
        <w:rPr>
          <w:rFonts w:ascii="Lato" w:hAnsi="Lato" w:cs="Arial"/>
          <w:snapToGrid w:val="0"/>
          <w:color w:val="000000"/>
        </w:rPr>
        <w:t>O</w:t>
      </w:r>
      <w:r w:rsidR="004E44DB">
        <w:rPr>
          <w:rFonts w:ascii="Lato" w:hAnsi="Lato" w:cs="Arial"/>
          <w:snapToGrid w:val="0"/>
          <w:color w:val="000000"/>
        </w:rPr>
        <w:t>, stands to play a</w:t>
      </w:r>
      <w:r w:rsidR="00576ACE">
        <w:rPr>
          <w:rFonts w:ascii="Lato" w:hAnsi="Lato" w:cs="Arial"/>
          <w:snapToGrid w:val="0"/>
          <w:color w:val="000000"/>
        </w:rPr>
        <w:t xml:space="preserve"> crucial role </w:t>
      </w:r>
      <w:r w:rsidR="00290229">
        <w:rPr>
          <w:rFonts w:ascii="Lato" w:hAnsi="Lato" w:cs="Arial"/>
          <w:snapToGrid w:val="0"/>
          <w:color w:val="000000"/>
        </w:rPr>
        <w:t>in advancing</w:t>
      </w:r>
      <w:r w:rsidR="00576ACE">
        <w:rPr>
          <w:rFonts w:ascii="Lato" w:hAnsi="Lato" w:cs="Arial"/>
          <w:snapToGrid w:val="0"/>
          <w:color w:val="000000"/>
        </w:rPr>
        <w:t xml:space="preserve"> atom</w:t>
      </w:r>
      <w:r w:rsidR="00576ACE">
        <w:rPr>
          <w:rFonts w:ascii="Lato" w:hAnsi="Lato" w:cs="Arial"/>
          <w:snapToGrid w:val="0"/>
          <w:color w:val="000000"/>
        </w:rPr>
        <w:noBreakHyphen/>
        <w:t>efficient and selective oxidation reactions</w:t>
      </w:r>
      <w:r w:rsidR="00290229">
        <w:rPr>
          <w:rFonts w:ascii="Lato" w:hAnsi="Lato" w:cs="Arial"/>
          <w:snapToGrid w:val="0"/>
          <w:color w:val="000000"/>
        </w:rPr>
        <w:t xml:space="preserve"> to meet </w:t>
      </w:r>
      <w:r w:rsidR="00C874F5">
        <w:rPr>
          <w:rFonts w:ascii="Lato" w:hAnsi="Lato" w:cs="Arial"/>
          <w:snapToGrid w:val="0"/>
          <w:color w:val="000000"/>
        </w:rPr>
        <w:t xml:space="preserve">the modern </w:t>
      </w:r>
      <w:r w:rsidR="00D22265">
        <w:rPr>
          <w:rFonts w:ascii="Lato" w:hAnsi="Lato" w:cs="Arial"/>
          <w:snapToGrid w:val="0"/>
          <w:color w:val="000000"/>
        </w:rPr>
        <w:t xml:space="preserve">sustainability </w:t>
      </w:r>
      <w:r w:rsidR="000A5A16">
        <w:rPr>
          <w:rFonts w:ascii="Lato" w:hAnsi="Lato" w:cs="Arial"/>
          <w:snapToGrid w:val="0"/>
          <w:color w:val="000000"/>
        </w:rPr>
        <w:t>standard</w:t>
      </w:r>
      <w:r w:rsidR="00D22265">
        <w:rPr>
          <w:rFonts w:ascii="Lato" w:hAnsi="Lato" w:cs="Arial"/>
          <w:snapToGrid w:val="0"/>
          <w:color w:val="000000"/>
        </w:rPr>
        <w:t>s</w:t>
      </w:r>
      <w:r>
        <w:rPr>
          <w:rFonts w:ascii="Lato" w:hAnsi="Lato" w:cs="Arial"/>
          <w:snapToGrid w:val="0"/>
          <w:color w:val="000000"/>
        </w:rPr>
        <w:t>. Currently, most N</w:t>
      </w:r>
      <w:r w:rsidRPr="003402AB">
        <w:rPr>
          <w:rFonts w:ascii="Lato" w:hAnsi="Lato" w:cs="Arial"/>
          <w:snapToGrid w:val="0"/>
          <w:color w:val="000000"/>
          <w:vertAlign w:val="subscript"/>
        </w:rPr>
        <w:t>2</w:t>
      </w:r>
      <w:r>
        <w:rPr>
          <w:rFonts w:ascii="Lato" w:hAnsi="Lato" w:cs="Arial"/>
          <w:snapToGrid w:val="0"/>
          <w:color w:val="000000"/>
        </w:rPr>
        <w:t>O is produced via the multi</w:t>
      </w:r>
      <w:r w:rsidR="00010762">
        <w:rPr>
          <w:rFonts w:ascii="Lato" w:hAnsi="Lato" w:cs="Arial"/>
          <w:snapToGrid w:val="0"/>
          <w:color w:val="000000"/>
        </w:rPr>
        <w:noBreakHyphen/>
      </w:r>
      <w:r>
        <w:rPr>
          <w:rFonts w:ascii="Lato" w:hAnsi="Lato" w:cs="Arial"/>
          <w:snapToGrid w:val="0"/>
          <w:color w:val="000000"/>
        </w:rPr>
        <w:t>step thermal decomposition of ammonium nitrate</w:t>
      </w:r>
      <w:r w:rsidRPr="00490727">
        <w:rPr>
          <w:rFonts w:ascii="Lato" w:hAnsi="Lato" w:cs="Arial"/>
          <w:snapToGrid w:val="0"/>
          <w:color w:val="000000"/>
        </w:rPr>
        <w:t>—</w:t>
      </w:r>
      <w:r>
        <w:rPr>
          <w:rFonts w:ascii="Lato" w:hAnsi="Lato" w:cs="Arial"/>
          <w:snapToGrid w:val="0"/>
          <w:color w:val="000000"/>
        </w:rPr>
        <w:t xml:space="preserve">a method associated with significant safety risks due to the explosive nature of nitrate salts, as tragically highlighted by the Beirut explosion in 2020. An emerging alternative involves the direct </w:t>
      </w:r>
      <w:r w:rsidR="003B3681">
        <w:rPr>
          <w:rFonts w:ascii="Lato" w:hAnsi="Lato" w:cs="Arial"/>
          <w:snapToGrid w:val="0"/>
          <w:color w:val="000000"/>
        </w:rPr>
        <w:t xml:space="preserve">catalytic </w:t>
      </w:r>
      <w:r>
        <w:rPr>
          <w:rFonts w:ascii="Lato" w:hAnsi="Lato" w:cs="Arial"/>
          <w:snapToGrid w:val="0"/>
          <w:color w:val="000000"/>
        </w:rPr>
        <w:t>oxidation of ammonia, streamlining production while addressing safety concerns. Despite these advantages, N</w:t>
      </w:r>
      <w:r w:rsidRPr="00865917">
        <w:rPr>
          <w:rFonts w:ascii="Lato" w:hAnsi="Lato" w:cs="Arial"/>
          <w:snapToGrid w:val="0"/>
          <w:color w:val="000000"/>
          <w:vertAlign w:val="subscript"/>
        </w:rPr>
        <w:t>2</w:t>
      </w:r>
      <w:r>
        <w:rPr>
          <w:rFonts w:ascii="Lato" w:hAnsi="Lato" w:cs="Arial"/>
          <w:snapToGrid w:val="0"/>
          <w:color w:val="000000"/>
        </w:rPr>
        <w:t>O faces competition from hydrogen peroxide (H</w:t>
      </w:r>
      <w:r w:rsidRPr="00865917">
        <w:rPr>
          <w:rFonts w:ascii="Lato" w:hAnsi="Lato" w:cs="Arial"/>
          <w:snapToGrid w:val="0"/>
          <w:color w:val="000000"/>
          <w:vertAlign w:val="subscript"/>
        </w:rPr>
        <w:t>2</w:t>
      </w:r>
      <w:r>
        <w:rPr>
          <w:rFonts w:ascii="Lato" w:hAnsi="Lato" w:cs="Arial"/>
          <w:snapToGrid w:val="0"/>
          <w:color w:val="000000"/>
        </w:rPr>
        <w:t>O</w:t>
      </w:r>
      <w:r w:rsidRPr="00865917">
        <w:rPr>
          <w:rFonts w:ascii="Lato" w:hAnsi="Lato" w:cs="Arial"/>
          <w:snapToGrid w:val="0"/>
          <w:color w:val="000000"/>
          <w:vertAlign w:val="subscript"/>
        </w:rPr>
        <w:t>2</w:t>
      </w:r>
      <w:r>
        <w:rPr>
          <w:rFonts w:ascii="Lato" w:hAnsi="Lato" w:cs="Arial"/>
          <w:snapToGrid w:val="0"/>
          <w:color w:val="000000"/>
        </w:rPr>
        <w:t>), another widely used industrial oxidant. Global H</w:t>
      </w:r>
      <w:r w:rsidRPr="00865917">
        <w:rPr>
          <w:rFonts w:ascii="Lato" w:hAnsi="Lato" w:cs="Arial"/>
          <w:snapToGrid w:val="0"/>
          <w:color w:val="000000"/>
          <w:vertAlign w:val="subscript"/>
        </w:rPr>
        <w:t>2</w:t>
      </w:r>
      <w:r>
        <w:rPr>
          <w:rFonts w:ascii="Lato" w:hAnsi="Lato" w:cs="Arial"/>
          <w:snapToGrid w:val="0"/>
          <w:color w:val="000000"/>
        </w:rPr>
        <w:t>O</w:t>
      </w:r>
      <w:r w:rsidRPr="00865917">
        <w:rPr>
          <w:rFonts w:ascii="Lato" w:hAnsi="Lato" w:cs="Arial"/>
          <w:snapToGrid w:val="0"/>
          <w:color w:val="000000"/>
          <w:vertAlign w:val="subscript"/>
        </w:rPr>
        <w:t>2</w:t>
      </w:r>
      <w:r>
        <w:rPr>
          <w:rFonts w:ascii="Lato" w:hAnsi="Lato" w:cs="Arial"/>
          <w:snapToGrid w:val="0"/>
          <w:color w:val="000000"/>
        </w:rPr>
        <w:t xml:space="preserve"> production currently stands at 4 Mt yr</w:t>
      </w:r>
      <w:r w:rsidRPr="00865917">
        <w:rPr>
          <w:rFonts w:ascii="Lato" w:hAnsi="Lato" w:cs="Arial"/>
          <w:snapToGrid w:val="0"/>
          <w:color w:val="000000"/>
          <w:vertAlign w:val="superscript"/>
        </w:rPr>
        <w:t>–1</w:t>
      </w:r>
      <w:r>
        <w:rPr>
          <w:rFonts w:ascii="Lato" w:hAnsi="Lato" w:cs="Arial"/>
          <w:snapToGrid w:val="0"/>
          <w:color w:val="000000"/>
        </w:rPr>
        <w:t>, whereas N</w:t>
      </w:r>
      <w:r w:rsidRPr="00865917">
        <w:rPr>
          <w:rFonts w:ascii="Lato" w:hAnsi="Lato" w:cs="Arial"/>
          <w:snapToGrid w:val="0"/>
          <w:color w:val="000000"/>
          <w:vertAlign w:val="subscript"/>
        </w:rPr>
        <w:t>2</w:t>
      </w:r>
      <w:r>
        <w:rPr>
          <w:rFonts w:ascii="Lato" w:hAnsi="Lato" w:cs="Arial"/>
          <w:snapToGrid w:val="0"/>
          <w:color w:val="000000"/>
        </w:rPr>
        <w:t>O production is comparatively modest at 0.5 Mt yr</w:t>
      </w:r>
      <w:r w:rsidRPr="00865917">
        <w:rPr>
          <w:rFonts w:ascii="Lato" w:hAnsi="Lato" w:cs="Arial"/>
          <w:snapToGrid w:val="0"/>
          <w:color w:val="000000"/>
          <w:vertAlign w:val="superscript"/>
        </w:rPr>
        <w:t>–1</w:t>
      </w:r>
      <w:r>
        <w:rPr>
          <w:rFonts w:ascii="Lato" w:hAnsi="Lato" w:cs="Arial"/>
          <w:snapToGrid w:val="0"/>
          <w:color w:val="000000"/>
        </w:rPr>
        <w:t xml:space="preserve">, primarily serving the medical industry. </w:t>
      </w:r>
      <w:r w:rsidR="00DC4D87">
        <w:rPr>
          <w:rFonts w:ascii="Lato" w:hAnsi="Lato" w:cs="Arial"/>
          <w:snapToGrid w:val="0"/>
          <w:color w:val="000000"/>
        </w:rPr>
        <w:t>Yet</w:t>
      </w:r>
      <w:r>
        <w:rPr>
          <w:rFonts w:ascii="Lato" w:hAnsi="Lato" w:cs="Arial"/>
          <w:snapToGrid w:val="0"/>
          <w:color w:val="000000"/>
        </w:rPr>
        <w:t>, global demand for N</w:t>
      </w:r>
      <w:r w:rsidRPr="00865917">
        <w:rPr>
          <w:rFonts w:ascii="Lato" w:hAnsi="Lato" w:cs="Arial"/>
          <w:snapToGrid w:val="0"/>
          <w:color w:val="000000"/>
          <w:vertAlign w:val="subscript"/>
        </w:rPr>
        <w:t>2</w:t>
      </w:r>
      <w:r>
        <w:rPr>
          <w:rFonts w:ascii="Lato" w:hAnsi="Lato" w:cs="Arial"/>
          <w:snapToGrid w:val="0"/>
          <w:color w:val="000000"/>
        </w:rPr>
        <w:t>O could rise to as much as 6 Mt yr</w:t>
      </w:r>
      <w:r w:rsidRPr="00865917">
        <w:rPr>
          <w:rFonts w:ascii="Lato" w:hAnsi="Lato" w:cs="Arial"/>
          <w:snapToGrid w:val="0"/>
          <w:color w:val="000000"/>
          <w:vertAlign w:val="superscript"/>
        </w:rPr>
        <w:t>–1</w:t>
      </w:r>
      <w:r>
        <w:rPr>
          <w:rFonts w:ascii="Lato" w:hAnsi="Lato" w:cs="Arial"/>
          <w:snapToGrid w:val="0"/>
          <w:color w:val="000000"/>
        </w:rPr>
        <w:t xml:space="preserve"> if it becomes a primary oxidant in large</w:t>
      </w:r>
      <w:r w:rsidR="00010762">
        <w:rPr>
          <w:rFonts w:ascii="Lato" w:hAnsi="Lato" w:cs="Arial"/>
          <w:snapToGrid w:val="0"/>
          <w:color w:val="000000"/>
        </w:rPr>
        <w:noBreakHyphen/>
      </w:r>
      <w:r>
        <w:rPr>
          <w:rFonts w:ascii="Lato" w:hAnsi="Lato" w:cs="Arial"/>
          <w:snapToGrid w:val="0"/>
          <w:color w:val="000000"/>
        </w:rPr>
        <w:t xml:space="preserve">scale processes, such as the direct oxidation of benzene to phenol. This potential growth underscores the </w:t>
      </w:r>
      <w:r w:rsidR="00355885">
        <w:rPr>
          <w:rFonts w:ascii="Lato" w:hAnsi="Lato" w:cs="Arial"/>
          <w:snapToGrid w:val="0"/>
          <w:color w:val="000000"/>
        </w:rPr>
        <w:t>need</w:t>
      </w:r>
      <w:r>
        <w:rPr>
          <w:rFonts w:ascii="Lato" w:hAnsi="Lato" w:cs="Arial"/>
          <w:snapToGrid w:val="0"/>
          <w:color w:val="000000"/>
        </w:rPr>
        <w:t xml:space="preserve"> for a thorough evaluation of the economic, environmental, and safety metrics of N</w:t>
      </w:r>
      <w:r w:rsidRPr="00865917">
        <w:rPr>
          <w:rFonts w:ascii="Lato" w:hAnsi="Lato" w:cs="Arial"/>
          <w:snapToGrid w:val="0"/>
          <w:color w:val="000000"/>
          <w:vertAlign w:val="subscript"/>
        </w:rPr>
        <w:t>2</w:t>
      </w:r>
      <w:r>
        <w:rPr>
          <w:rFonts w:ascii="Lato" w:hAnsi="Lato" w:cs="Arial"/>
          <w:snapToGrid w:val="0"/>
          <w:color w:val="000000"/>
        </w:rPr>
        <w:t>O and H</w:t>
      </w:r>
      <w:r w:rsidRPr="00865917">
        <w:rPr>
          <w:rFonts w:ascii="Lato" w:hAnsi="Lato" w:cs="Arial"/>
          <w:snapToGrid w:val="0"/>
          <w:color w:val="000000"/>
          <w:vertAlign w:val="subscript"/>
        </w:rPr>
        <w:t>2</w:t>
      </w:r>
      <w:r>
        <w:rPr>
          <w:rFonts w:ascii="Lato" w:hAnsi="Lato" w:cs="Arial"/>
          <w:snapToGrid w:val="0"/>
          <w:color w:val="000000"/>
        </w:rPr>
        <w:t>O</w:t>
      </w:r>
      <w:r w:rsidRPr="00865917">
        <w:rPr>
          <w:rFonts w:ascii="Lato" w:hAnsi="Lato" w:cs="Arial"/>
          <w:snapToGrid w:val="0"/>
          <w:color w:val="000000"/>
          <w:vertAlign w:val="subscript"/>
        </w:rPr>
        <w:t>2</w:t>
      </w:r>
      <w:r>
        <w:rPr>
          <w:rFonts w:ascii="Lato" w:hAnsi="Lato" w:cs="Arial"/>
          <w:snapToGrid w:val="0"/>
          <w:color w:val="000000"/>
        </w:rPr>
        <w:t xml:space="preserve"> production technologies at the plant scale.</w:t>
      </w:r>
    </w:p>
    <w:p w14:paraId="297108CE" w14:textId="10409379" w:rsidR="00123D10" w:rsidRPr="00750C3D" w:rsidRDefault="00123D10" w:rsidP="00123D10">
      <w:pPr>
        <w:spacing w:before="60" w:line="288" w:lineRule="auto"/>
        <w:jc w:val="both"/>
        <w:rPr>
          <w:rFonts w:ascii="Lato" w:hAnsi="Lato" w:cs="Arial"/>
          <w:snapToGrid w:val="0"/>
          <w:color w:val="000000"/>
        </w:rPr>
      </w:pPr>
      <w:r>
        <w:rPr>
          <w:rFonts w:ascii="Lato" w:hAnsi="Lato" w:cs="Arial"/>
          <w:snapToGrid w:val="0"/>
          <w:color w:val="000000"/>
        </w:rPr>
        <w:t>Herein, for the first time, we compare the novel one-step direct ammonia oxidation process to the conventional five</w:t>
      </w:r>
      <w:r w:rsidR="00F45B6A">
        <w:rPr>
          <w:rFonts w:ascii="Lato" w:hAnsi="Lato" w:cs="Arial"/>
          <w:snapToGrid w:val="0"/>
          <w:color w:val="000000"/>
        </w:rPr>
        <w:noBreakHyphen/>
      </w:r>
      <w:r>
        <w:rPr>
          <w:rFonts w:ascii="Lato" w:hAnsi="Lato" w:cs="Arial"/>
          <w:snapToGrid w:val="0"/>
          <w:color w:val="000000"/>
        </w:rPr>
        <w:t>step ammonium nitrate decomposition route for N</w:t>
      </w:r>
      <w:r w:rsidRPr="00750C3D">
        <w:rPr>
          <w:rFonts w:ascii="Lato" w:hAnsi="Lato" w:cs="Arial"/>
          <w:snapToGrid w:val="0"/>
          <w:color w:val="000000"/>
          <w:vertAlign w:val="subscript"/>
        </w:rPr>
        <w:t>2</w:t>
      </w:r>
      <w:r>
        <w:rPr>
          <w:rFonts w:ascii="Lato" w:hAnsi="Lato" w:cs="Arial"/>
          <w:snapToGrid w:val="0"/>
          <w:color w:val="000000"/>
        </w:rPr>
        <w:t>O production, evaluating techno</w:t>
      </w:r>
      <w:r w:rsidR="00897497">
        <w:rPr>
          <w:rFonts w:ascii="Lato" w:hAnsi="Lato" w:cs="Arial"/>
          <w:snapToGrid w:val="0"/>
          <w:color w:val="000000"/>
        </w:rPr>
        <w:noBreakHyphen/>
      </w:r>
      <w:r>
        <w:rPr>
          <w:rFonts w:ascii="Lato" w:hAnsi="Lato" w:cs="Arial"/>
          <w:snapToGrid w:val="0"/>
          <w:color w:val="000000"/>
        </w:rPr>
        <w:t>economic performance, carbon footprint, and safety using the Dow Fire &amp; Explosion Index (F&amp;EI) and the TNT equivalency approach. We show that the one</w:t>
      </w:r>
      <w:r w:rsidR="0036648F">
        <w:rPr>
          <w:rFonts w:ascii="Lato" w:hAnsi="Lato" w:cs="Arial"/>
          <w:snapToGrid w:val="0"/>
          <w:color w:val="000000"/>
        </w:rPr>
        <w:noBreakHyphen/>
      </w:r>
      <w:r>
        <w:rPr>
          <w:rFonts w:ascii="Lato" w:hAnsi="Lato" w:cs="Arial"/>
          <w:snapToGrid w:val="0"/>
          <w:color w:val="000000"/>
        </w:rPr>
        <w:t>step route</w:t>
      </w:r>
      <w:r w:rsidRPr="00490727">
        <w:rPr>
          <w:rFonts w:ascii="Lato" w:hAnsi="Lato" w:cs="Arial"/>
          <w:snapToGrid w:val="0"/>
          <w:color w:val="000000"/>
        </w:rPr>
        <w:t>—</w:t>
      </w:r>
      <w:r>
        <w:rPr>
          <w:rFonts w:ascii="Lato" w:hAnsi="Lato" w:cs="Arial"/>
          <w:snapToGrid w:val="0"/>
          <w:color w:val="000000"/>
        </w:rPr>
        <w:t>utilizing fossil natural gas</w:t>
      </w:r>
      <w:r w:rsidR="00897497">
        <w:rPr>
          <w:rFonts w:ascii="Lato" w:hAnsi="Lato" w:cs="Arial"/>
          <w:snapToGrid w:val="0"/>
          <w:color w:val="000000"/>
        </w:rPr>
        <w:noBreakHyphen/>
      </w:r>
      <w:r>
        <w:rPr>
          <w:rFonts w:ascii="Lato" w:hAnsi="Lato" w:cs="Arial"/>
          <w:snapToGrid w:val="0"/>
          <w:color w:val="000000"/>
        </w:rPr>
        <w:t xml:space="preserve"> or electrolytic hydrogen</w:t>
      </w:r>
      <w:r w:rsidR="00897497">
        <w:rPr>
          <w:rFonts w:ascii="Lato" w:hAnsi="Lato" w:cs="Arial"/>
          <w:snapToGrid w:val="0"/>
          <w:color w:val="000000"/>
        </w:rPr>
        <w:noBreakHyphen/>
      </w:r>
      <w:r>
        <w:rPr>
          <w:rFonts w:ascii="Lato" w:hAnsi="Lato" w:cs="Arial"/>
          <w:snapToGrid w:val="0"/>
          <w:color w:val="000000"/>
        </w:rPr>
        <w:t>based (green) ammonia</w:t>
      </w:r>
      <w:r w:rsidRPr="00490727">
        <w:rPr>
          <w:rFonts w:ascii="Lato" w:hAnsi="Lato" w:cs="Arial"/>
          <w:snapToGrid w:val="0"/>
          <w:color w:val="000000"/>
        </w:rPr>
        <w:t>—</w:t>
      </w:r>
      <w:r>
        <w:rPr>
          <w:rFonts w:ascii="Lato" w:hAnsi="Lato" w:cs="Arial"/>
          <w:snapToGrid w:val="0"/>
          <w:color w:val="000000"/>
        </w:rPr>
        <w:t>reduces both production costs and carbon footprint by more than 20%. Safety metrics reveal a tremendous reduction in hazard potential, with an F&amp;EI of 47 for the one</w:t>
      </w:r>
      <w:r w:rsidR="00897497">
        <w:rPr>
          <w:rFonts w:ascii="Lato" w:hAnsi="Lato" w:cs="Arial"/>
          <w:snapToGrid w:val="0"/>
          <w:color w:val="000000"/>
        </w:rPr>
        <w:noBreakHyphen/>
      </w:r>
      <w:r>
        <w:rPr>
          <w:rFonts w:ascii="Lato" w:hAnsi="Lato" w:cs="Arial"/>
          <w:snapToGrid w:val="0"/>
          <w:color w:val="000000"/>
        </w:rPr>
        <w:t>step process versus 238 for the five</w:t>
      </w:r>
      <w:r w:rsidR="00897497">
        <w:rPr>
          <w:rFonts w:ascii="Lato" w:hAnsi="Lato" w:cs="Arial"/>
          <w:snapToGrid w:val="0"/>
          <w:color w:val="000000"/>
        </w:rPr>
        <w:noBreakHyphen/>
      </w:r>
      <w:r>
        <w:rPr>
          <w:rFonts w:ascii="Lato" w:hAnsi="Lato" w:cs="Arial"/>
          <w:snapToGrid w:val="0"/>
          <w:color w:val="000000"/>
        </w:rPr>
        <w:t>step process, alongside a significantly lower TNT equivalency. Benchmarking against H</w:t>
      </w:r>
      <w:r w:rsidRPr="00750C3D">
        <w:rPr>
          <w:rFonts w:ascii="Lato" w:hAnsi="Lato" w:cs="Arial"/>
          <w:snapToGrid w:val="0"/>
          <w:color w:val="000000"/>
          <w:vertAlign w:val="subscript"/>
        </w:rPr>
        <w:t>2</w:t>
      </w:r>
      <w:r>
        <w:rPr>
          <w:rFonts w:ascii="Lato" w:hAnsi="Lato" w:cs="Arial"/>
          <w:snapToGrid w:val="0"/>
          <w:color w:val="000000"/>
        </w:rPr>
        <w:t>O</w:t>
      </w:r>
      <w:r w:rsidRPr="00750C3D">
        <w:rPr>
          <w:rFonts w:ascii="Lato" w:hAnsi="Lato" w:cs="Arial"/>
          <w:snapToGrid w:val="0"/>
          <w:color w:val="000000"/>
          <w:vertAlign w:val="subscript"/>
        </w:rPr>
        <w:t>2</w:t>
      </w:r>
      <w:r>
        <w:rPr>
          <w:rFonts w:ascii="Lato" w:hAnsi="Lato" w:cs="Arial"/>
          <w:snapToGrid w:val="0"/>
          <w:color w:val="000000"/>
        </w:rPr>
        <w:t xml:space="preserve"> production via the established anthraquinone process indicates that N</w:t>
      </w:r>
      <w:r w:rsidRPr="005F66E8">
        <w:rPr>
          <w:rFonts w:ascii="Lato" w:hAnsi="Lato" w:cs="Arial"/>
          <w:snapToGrid w:val="0"/>
          <w:color w:val="000000"/>
          <w:vertAlign w:val="subscript"/>
        </w:rPr>
        <w:t>2</w:t>
      </w:r>
      <w:r>
        <w:rPr>
          <w:rFonts w:ascii="Lato" w:hAnsi="Lato" w:cs="Arial"/>
          <w:snapToGrid w:val="0"/>
          <w:color w:val="000000"/>
        </w:rPr>
        <w:t>O produced using a 28% fossil/72% green ammonia blend can match H</w:t>
      </w:r>
      <w:r w:rsidRPr="005F66E8">
        <w:rPr>
          <w:rFonts w:ascii="Lato" w:hAnsi="Lato" w:cs="Arial"/>
          <w:snapToGrid w:val="0"/>
          <w:color w:val="000000"/>
          <w:vertAlign w:val="subscript"/>
        </w:rPr>
        <w:t>2</w:t>
      </w:r>
      <w:r>
        <w:rPr>
          <w:rFonts w:ascii="Lato" w:hAnsi="Lato" w:cs="Arial"/>
          <w:snapToGrid w:val="0"/>
          <w:color w:val="000000"/>
        </w:rPr>
        <w:t>O</w:t>
      </w:r>
      <w:r w:rsidRPr="005F66E8">
        <w:rPr>
          <w:rFonts w:ascii="Lato" w:hAnsi="Lato" w:cs="Arial"/>
          <w:snapToGrid w:val="0"/>
          <w:color w:val="000000"/>
          <w:vertAlign w:val="subscript"/>
        </w:rPr>
        <w:t>2</w:t>
      </w:r>
      <w:r>
        <w:rPr>
          <w:rFonts w:ascii="Lato" w:hAnsi="Lato" w:cs="Arial"/>
          <w:snapToGrid w:val="0"/>
          <w:color w:val="000000"/>
        </w:rPr>
        <w:t>’s carbon footprint while offering roughly 40% cost savings. We further demonstrate that direct benzene</w:t>
      </w:r>
      <w:r w:rsidR="004C456E">
        <w:rPr>
          <w:rFonts w:ascii="Lato" w:hAnsi="Lato" w:cs="Arial"/>
          <w:snapToGrid w:val="0"/>
          <w:color w:val="000000"/>
        </w:rPr>
        <w:noBreakHyphen/>
      </w:r>
      <w:r>
        <w:rPr>
          <w:rFonts w:ascii="Lato" w:hAnsi="Lato" w:cs="Arial"/>
          <w:snapToGrid w:val="0"/>
          <w:color w:val="000000"/>
        </w:rPr>
        <w:t>to</w:t>
      </w:r>
      <w:r w:rsidR="004C456E">
        <w:rPr>
          <w:rFonts w:ascii="Lato" w:hAnsi="Lato" w:cs="Arial"/>
          <w:snapToGrid w:val="0"/>
          <w:color w:val="000000"/>
        </w:rPr>
        <w:noBreakHyphen/>
      </w:r>
      <w:r>
        <w:rPr>
          <w:rFonts w:ascii="Lato" w:hAnsi="Lato" w:cs="Arial"/>
          <w:snapToGrid w:val="0"/>
          <w:color w:val="000000"/>
        </w:rPr>
        <w:t>phenol oxidation using N</w:t>
      </w:r>
      <w:r w:rsidRPr="00BF7FBD">
        <w:rPr>
          <w:rFonts w:ascii="Lato" w:hAnsi="Lato" w:cs="Arial"/>
          <w:snapToGrid w:val="0"/>
          <w:color w:val="000000"/>
          <w:vertAlign w:val="subscript"/>
        </w:rPr>
        <w:t>2</w:t>
      </w:r>
      <w:r>
        <w:rPr>
          <w:rFonts w:ascii="Lato" w:hAnsi="Lato" w:cs="Arial"/>
          <w:snapToGrid w:val="0"/>
          <w:color w:val="000000"/>
        </w:rPr>
        <w:t>O is 10% cheaper than the conventional cumene oxidation route, while maintaining lower climate change impacts. Finally, a prospective assessment projected for 2050 reveals potential reductions in production costs and climate change impacts across all technologies.</w:t>
      </w:r>
    </w:p>
    <w:p w14:paraId="706B89D2" w14:textId="77777777" w:rsidR="00123D10" w:rsidRPr="00505A25" w:rsidRDefault="00123D10" w:rsidP="00123D10">
      <w:pPr>
        <w:spacing w:before="60" w:line="288" w:lineRule="auto"/>
        <w:jc w:val="both"/>
        <w:rPr>
          <w:rFonts w:ascii="Lato" w:hAnsi="Lato" w:cs="Arial"/>
        </w:rPr>
      </w:pPr>
      <w:r>
        <w:rPr>
          <w:rFonts w:ascii="Lato" w:hAnsi="Lato" w:cs="Arial"/>
          <w:snapToGrid w:val="0"/>
          <w:color w:val="000000"/>
        </w:rPr>
        <w:t>Overall, we present a transformative route through our evaluation of the safety, cost, and environmental performance of an industrially competitive oxidant. We are confident that these findings will appeal to the readership of Green Chemistry. Please find attached the manuscript, electronic supplementary information, and table-of-contents graphic. I look forward to hearing from you.</w:t>
      </w:r>
    </w:p>
    <w:p w14:paraId="067872A0" w14:textId="267C37F9" w:rsidR="00EE2593" w:rsidRPr="004C5127" w:rsidRDefault="00EE2593" w:rsidP="000733A0">
      <w:pPr>
        <w:spacing w:before="60"/>
        <w:jc w:val="both"/>
        <w:rPr>
          <w:rFonts w:ascii="Lato" w:hAnsi="Lato" w:cs="Arial"/>
          <w:lang w:val="en-US"/>
        </w:rPr>
      </w:pPr>
      <w:r w:rsidRPr="004C5127">
        <w:rPr>
          <w:rFonts w:ascii="Lato" w:hAnsi="Lato" w:cs="Arial"/>
          <w:noProof/>
          <w:lang w:val="en-US" w:eastAsia="zh-CN"/>
        </w:rPr>
        <w:drawing>
          <wp:anchor distT="0" distB="0" distL="114300" distR="114300" simplePos="0" relativeHeight="251659264" behindDoc="0" locked="0" layoutInCell="1" allowOverlap="1" wp14:anchorId="047128FB" wp14:editId="7CEF3812">
            <wp:simplePos x="0" y="0"/>
            <wp:positionH relativeFrom="margin">
              <wp:posOffset>172085</wp:posOffset>
            </wp:positionH>
            <wp:positionV relativeFrom="paragraph">
              <wp:posOffset>165210</wp:posOffset>
            </wp:positionV>
            <wp:extent cx="1220400" cy="604800"/>
            <wp:effectExtent l="0" t="0" r="0" b="5080"/>
            <wp:wrapNone/>
            <wp:docPr id="1" name="Picture 2" descr="A close up of a piece of pap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piece of paper&#10;&#10;Description automatically generated"/>
                    <pic:cNvPicPr>
                      <a:picLocks/>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20400" cy="6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5127">
        <w:rPr>
          <w:rFonts w:ascii="Lato" w:hAnsi="Lato" w:cs="Arial"/>
          <w:lang w:val="en-US"/>
        </w:rPr>
        <w:t>Best wishes,</w:t>
      </w:r>
    </w:p>
    <w:p w14:paraId="55D224F0" w14:textId="560841E4" w:rsidR="00EE2593" w:rsidRPr="004C5127" w:rsidRDefault="00EE2593" w:rsidP="00EE2593">
      <w:pPr>
        <w:spacing w:line="288" w:lineRule="auto"/>
        <w:jc w:val="both"/>
        <w:rPr>
          <w:rFonts w:ascii="Lato" w:hAnsi="Lato" w:cs="Arial"/>
          <w:lang w:val="en-US"/>
        </w:rPr>
      </w:pPr>
    </w:p>
    <w:p w14:paraId="79DFE998" w14:textId="29D8B40F" w:rsidR="00EE2593" w:rsidRPr="004C5127" w:rsidRDefault="00EE2593" w:rsidP="00EE2593">
      <w:pPr>
        <w:spacing w:line="288" w:lineRule="auto"/>
        <w:jc w:val="both"/>
        <w:rPr>
          <w:rFonts w:ascii="Lato" w:hAnsi="Lato" w:cs="Arial"/>
          <w:lang w:val="en-US"/>
        </w:rPr>
      </w:pPr>
    </w:p>
    <w:p w14:paraId="1E116754" w14:textId="77777777" w:rsidR="00EE2593" w:rsidRPr="004C5127" w:rsidRDefault="00EE2593" w:rsidP="00EE2593">
      <w:pPr>
        <w:spacing w:line="288" w:lineRule="auto"/>
        <w:jc w:val="both"/>
        <w:rPr>
          <w:rFonts w:ascii="Lato" w:hAnsi="Lato" w:cs="Arial"/>
          <w:lang w:val="en-US"/>
        </w:rPr>
      </w:pPr>
    </w:p>
    <w:p w14:paraId="4C24A19F" w14:textId="6B80679A" w:rsidR="002C126C" w:rsidRDefault="00EE2593" w:rsidP="00ED3CE8">
      <w:pPr>
        <w:spacing w:line="288" w:lineRule="auto"/>
        <w:ind w:firstLine="284"/>
        <w:jc w:val="both"/>
        <w:rPr>
          <w:rFonts w:ascii="Lato" w:hAnsi="Lato" w:cs="Arial"/>
          <w:snapToGrid w:val="0"/>
          <w:color w:val="000000"/>
          <w:lang w:val="en-US"/>
        </w:rPr>
      </w:pPr>
      <w:r w:rsidRPr="004C5127">
        <w:rPr>
          <w:rFonts w:ascii="Lato" w:hAnsi="Lato" w:cs="Arial"/>
          <w:snapToGrid w:val="0"/>
          <w:color w:val="000000"/>
          <w:lang w:val="en-US"/>
        </w:rPr>
        <w:t>Javier Pérez-Ramírez</w:t>
      </w:r>
      <w:r w:rsidR="002C126C">
        <w:rPr>
          <w:rFonts w:ascii="Lato" w:hAnsi="Lato" w:cs="Arial"/>
          <w:snapToGrid w:val="0"/>
          <w:color w:val="000000"/>
          <w:lang w:val="en-US"/>
        </w:rPr>
        <w:br w:type="page"/>
      </w:r>
    </w:p>
    <w:p w14:paraId="02BADCD5" w14:textId="00628C78" w:rsidR="002C126C" w:rsidRPr="006D6DFA" w:rsidRDefault="002C126C" w:rsidP="002C126C">
      <w:pPr>
        <w:spacing w:line="288" w:lineRule="auto"/>
        <w:ind w:firstLine="284"/>
        <w:jc w:val="both"/>
        <w:rPr>
          <w:rFonts w:ascii="Lato" w:hAnsi="Lato" w:cs="Arial"/>
          <w:b/>
          <w:snapToGrid w:val="0"/>
          <w:color w:val="000000"/>
          <w:highlight w:val="yellow"/>
        </w:rPr>
      </w:pPr>
      <w:r w:rsidRPr="006D6DFA">
        <w:rPr>
          <w:rFonts w:ascii="Lato" w:hAnsi="Lato" w:cs="Arial"/>
          <w:b/>
          <w:snapToGrid w:val="0"/>
          <w:color w:val="000000"/>
          <w:highlight w:val="yellow"/>
        </w:rPr>
        <w:lastRenderedPageBreak/>
        <w:t>Suggested Reviewers</w:t>
      </w:r>
    </w:p>
    <w:p w14:paraId="42A7E2C9" w14:textId="77777777" w:rsidR="001E5283" w:rsidRPr="006D6DFA" w:rsidRDefault="001E5283" w:rsidP="002C126C">
      <w:pPr>
        <w:spacing w:line="288" w:lineRule="auto"/>
        <w:ind w:firstLine="284"/>
        <w:jc w:val="both"/>
        <w:rPr>
          <w:rFonts w:ascii="Lato" w:hAnsi="Lato" w:cs="Arial"/>
          <w:b/>
          <w:snapToGrid w:val="0"/>
          <w:color w:val="000000"/>
          <w:highlight w:val="yellow"/>
          <w:lang w:val="en-US"/>
        </w:rPr>
      </w:pPr>
    </w:p>
    <w:p w14:paraId="4380CAEA" w14:textId="77777777" w:rsidR="002C126C" w:rsidRPr="006D6DFA" w:rsidRDefault="002C126C" w:rsidP="002C126C">
      <w:pPr>
        <w:spacing w:line="288" w:lineRule="auto"/>
        <w:ind w:firstLine="284"/>
        <w:jc w:val="both"/>
        <w:rPr>
          <w:rFonts w:ascii="Lato" w:hAnsi="Lato" w:cs="Arial"/>
          <w:b/>
          <w:snapToGrid w:val="0"/>
          <w:color w:val="000000"/>
          <w:highlight w:val="yellow"/>
          <w:lang w:val="en-US"/>
        </w:rPr>
      </w:pPr>
      <w:r w:rsidRPr="006D6DFA">
        <w:rPr>
          <w:rFonts w:ascii="Lato" w:hAnsi="Lato" w:cs="Arial"/>
          <w:b/>
          <w:snapToGrid w:val="0"/>
          <w:color w:val="000000"/>
          <w:highlight w:val="yellow"/>
          <w:lang w:val="en-US"/>
        </w:rPr>
        <w:t xml:space="preserve">Prof. Dr. Bert </w:t>
      </w:r>
      <w:proofErr w:type="spellStart"/>
      <w:r w:rsidRPr="006D6DFA">
        <w:rPr>
          <w:rFonts w:ascii="Lato" w:hAnsi="Lato" w:cs="Arial"/>
          <w:b/>
          <w:snapToGrid w:val="0"/>
          <w:color w:val="000000"/>
          <w:highlight w:val="yellow"/>
          <w:lang w:val="en-US"/>
        </w:rPr>
        <w:t>Weckhuysen</w:t>
      </w:r>
      <w:proofErr w:type="spellEnd"/>
    </w:p>
    <w:p w14:paraId="3EF53937" w14:textId="77777777" w:rsidR="002C126C" w:rsidRPr="006D6DFA" w:rsidRDefault="002C126C" w:rsidP="002C126C">
      <w:pPr>
        <w:spacing w:line="288" w:lineRule="auto"/>
        <w:ind w:firstLine="284"/>
        <w:jc w:val="both"/>
        <w:rPr>
          <w:rFonts w:ascii="Lato" w:hAnsi="Lato" w:cs="Arial"/>
          <w:b/>
          <w:bCs/>
          <w:snapToGrid w:val="0"/>
          <w:color w:val="000000"/>
          <w:highlight w:val="yellow"/>
          <w:lang w:val="en-US"/>
        </w:rPr>
      </w:pPr>
      <w:r w:rsidRPr="006D6DFA">
        <w:rPr>
          <w:rFonts w:ascii="Lato" w:hAnsi="Lato" w:cs="Arial"/>
          <w:snapToGrid w:val="0"/>
          <w:color w:val="000000"/>
          <w:highlight w:val="yellow"/>
          <w:lang w:val="en-US"/>
        </w:rPr>
        <w:t>Utrecht University, Netherlands</w:t>
      </w:r>
    </w:p>
    <w:p w14:paraId="60A0D463" w14:textId="77777777" w:rsidR="002C126C" w:rsidRPr="006D6DFA" w:rsidRDefault="002C126C" w:rsidP="002C126C">
      <w:pPr>
        <w:spacing w:line="288" w:lineRule="auto"/>
        <w:ind w:firstLine="284"/>
        <w:jc w:val="both"/>
        <w:rPr>
          <w:rFonts w:ascii="Lato" w:hAnsi="Lato" w:cs="Arial"/>
          <w:b/>
          <w:bCs/>
          <w:snapToGrid w:val="0"/>
          <w:color w:val="000000"/>
          <w:highlight w:val="yellow"/>
          <w:lang w:val="en-US"/>
        </w:rPr>
      </w:pPr>
      <w:r w:rsidRPr="006D6DFA">
        <w:rPr>
          <w:rFonts w:ascii="Lato" w:hAnsi="Lato" w:cs="Arial"/>
          <w:snapToGrid w:val="0"/>
          <w:color w:val="000000"/>
          <w:highlight w:val="yellow"/>
        </w:rPr>
        <w:t xml:space="preserve">Email: </w:t>
      </w:r>
      <w:hyperlink r:id="rId12" w:tooltip="b.m.weckhuysen@uu.nl" w:history="1">
        <w:r w:rsidRPr="006D6DFA">
          <w:rPr>
            <w:rStyle w:val="Hyperlink"/>
            <w:rFonts w:ascii="Lato" w:hAnsi="Lato" w:cs="Arial"/>
            <w:snapToGrid w:val="0"/>
            <w:highlight w:val="yellow"/>
          </w:rPr>
          <w:t>b.m.weckhuysen@uu.nl</w:t>
        </w:r>
      </w:hyperlink>
    </w:p>
    <w:p w14:paraId="1500B8E7" w14:textId="77777777" w:rsidR="002C126C" w:rsidRPr="006D6DFA" w:rsidRDefault="002C126C" w:rsidP="002C126C">
      <w:pPr>
        <w:spacing w:line="288" w:lineRule="auto"/>
        <w:ind w:firstLine="284"/>
        <w:jc w:val="both"/>
        <w:rPr>
          <w:rFonts w:ascii="Lato" w:hAnsi="Lato" w:cs="Arial"/>
          <w:snapToGrid w:val="0"/>
          <w:color w:val="000000"/>
          <w:highlight w:val="yellow"/>
          <w:lang w:val="en-US"/>
        </w:rPr>
      </w:pPr>
      <w:r w:rsidRPr="006D6DFA">
        <w:rPr>
          <w:rFonts w:ascii="Lato" w:hAnsi="Lato" w:cs="Arial"/>
          <w:i/>
          <w:snapToGrid w:val="0"/>
          <w:color w:val="000000"/>
          <w:highlight w:val="yellow"/>
          <w:lang w:val="en-US"/>
        </w:rPr>
        <w:t>Areas of expertise</w:t>
      </w:r>
      <w:r w:rsidRPr="006D6DFA">
        <w:rPr>
          <w:rFonts w:ascii="Lato" w:hAnsi="Lato" w:cs="Arial"/>
          <w:snapToGrid w:val="0"/>
          <w:color w:val="000000"/>
          <w:highlight w:val="yellow"/>
          <w:lang w:val="en-US"/>
        </w:rPr>
        <w:t xml:space="preserve">: Heterogeneous catalysis, </w:t>
      </w:r>
      <w:r w:rsidRPr="006D6DFA">
        <w:rPr>
          <w:rFonts w:ascii="Lato" w:hAnsi="Lato" w:cs="Arial"/>
          <w:snapToGrid w:val="0"/>
          <w:color w:val="000000"/>
          <w:highlight w:val="yellow"/>
        </w:rPr>
        <w:t>Operando spectroscopy, </w:t>
      </w:r>
      <w:r w:rsidRPr="006D6DFA">
        <w:rPr>
          <w:rFonts w:ascii="Lato" w:hAnsi="Lato" w:cs="Arial"/>
          <w:snapToGrid w:val="0"/>
          <w:color w:val="000000"/>
          <w:highlight w:val="yellow"/>
          <w:lang w:val="en-US"/>
        </w:rPr>
        <w:t>Sustainable chemistry</w:t>
      </w:r>
    </w:p>
    <w:p w14:paraId="515B050E" w14:textId="77777777" w:rsidR="00FA2EE2" w:rsidRPr="006D6DFA" w:rsidRDefault="00FA2EE2" w:rsidP="002C126C">
      <w:pPr>
        <w:spacing w:line="288" w:lineRule="auto"/>
        <w:ind w:firstLine="284"/>
        <w:jc w:val="both"/>
        <w:rPr>
          <w:rFonts w:ascii="Lato" w:hAnsi="Lato" w:cs="Arial"/>
          <w:b/>
          <w:snapToGrid w:val="0"/>
          <w:color w:val="000000"/>
          <w:highlight w:val="yellow"/>
        </w:rPr>
      </w:pPr>
    </w:p>
    <w:p w14:paraId="57CCA398" w14:textId="77777777" w:rsidR="00FA2EE2" w:rsidRPr="006D6DFA" w:rsidRDefault="00FA2EE2" w:rsidP="00FA2EE2">
      <w:pPr>
        <w:spacing w:line="288" w:lineRule="auto"/>
        <w:ind w:firstLine="284"/>
        <w:jc w:val="both"/>
        <w:rPr>
          <w:rFonts w:ascii="Lato" w:hAnsi="Lato" w:cs="Arial"/>
          <w:b/>
          <w:snapToGrid w:val="0"/>
          <w:color w:val="000000"/>
          <w:highlight w:val="yellow"/>
          <w:lang w:val="en-US"/>
        </w:rPr>
      </w:pPr>
      <w:r w:rsidRPr="006D6DFA">
        <w:rPr>
          <w:rFonts w:ascii="Lato" w:hAnsi="Lato" w:cs="Arial"/>
          <w:b/>
          <w:snapToGrid w:val="0"/>
          <w:color w:val="000000"/>
          <w:highlight w:val="yellow"/>
          <w:lang w:val="en-US"/>
        </w:rPr>
        <w:t xml:space="preserve">Prof. Dr. </w:t>
      </w:r>
      <w:proofErr w:type="spellStart"/>
      <w:r w:rsidRPr="006D6DFA">
        <w:rPr>
          <w:rFonts w:ascii="Lato" w:hAnsi="Lato" w:cs="Arial"/>
          <w:b/>
          <w:snapToGrid w:val="0"/>
          <w:color w:val="000000"/>
          <w:highlight w:val="yellow"/>
          <w:lang w:val="en-US"/>
        </w:rPr>
        <w:t>Ive</w:t>
      </w:r>
      <w:proofErr w:type="spellEnd"/>
      <w:r w:rsidRPr="006D6DFA">
        <w:rPr>
          <w:rFonts w:ascii="Lato" w:hAnsi="Lato" w:cs="Arial"/>
          <w:b/>
          <w:snapToGrid w:val="0"/>
          <w:color w:val="000000"/>
          <w:highlight w:val="yellow"/>
          <w:lang w:val="en-US"/>
        </w:rPr>
        <w:t xml:space="preserve"> </w:t>
      </w:r>
      <w:proofErr w:type="spellStart"/>
      <w:r w:rsidRPr="006D6DFA">
        <w:rPr>
          <w:rFonts w:ascii="Lato" w:hAnsi="Lato" w:cs="Arial"/>
          <w:b/>
          <w:snapToGrid w:val="0"/>
          <w:color w:val="000000"/>
          <w:highlight w:val="yellow"/>
          <w:lang w:val="en-US"/>
        </w:rPr>
        <w:t>Hermans</w:t>
      </w:r>
      <w:proofErr w:type="spellEnd"/>
    </w:p>
    <w:p w14:paraId="60ACE10C" w14:textId="77777777" w:rsidR="00FA2EE2" w:rsidRPr="006D6DFA" w:rsidRDefault="00FA2EE2" w:rsidP="00FA2EE2">
      <w:pPr>
        <w:spacing w:line="288" w:lineRule="auto"/>
        <w:ind w:firstLine="284"/>
        <w:jc w:val="both"/>
        <w:rPr>
          <w:rFonts w:ascii="Lato" w:hAnsi="Lato" w:cs="Arial"/>
          <w:b/>
          <w:bCs/>
          <w:snapToGrid w:val="0"/>
          <w:color w:val="000000"/>
          <w:highlight w:val="yellow"/>
        </w:rPr>
      </w:pPr>
      <w:r w:rsidRPr="006D6DFA">
        <w:rPr>
          <w:rFonts w:ascii="Lato" w:hAnsi="Lato" w:cs="Arial"/>
          <w:snapToGrid w:val="0"/>
          <w:color w:val="000000"/>
          <w:highlight w:val="yellow"/>
        </w:rPr>
        <w:t>University of Wisconsin-Madison</w:t>
      </w:r>
      <w:r w:rsidRPr="006D6DFA">
        <w:rPr>
          <w:rFonts w:ascii="Lato" w:hAnsi="Lato" w:cs="Arial"/>
          <w:snapToGrid w:val="0"/>
          <w:color w:val="000000"/>
          <w:highlight w:val="yellow"/>
          <w:lang w:val="en-US"/>
        </w:rPr>
        <w:t xml:space="preserve">, </w:t>
      </w:r>
      <w:r w:rsidRPr="006D6DFA">
        <w:rPr>
          <w:rFonts w:ascii="Lato" w:hAnsi="Lato" w:cs="Arial"/>
          <w:snapToGrid w:val="0"/>
          <w:color w:val="000000"/>
          <w:highlight w:val="yellow"/>
        </w:rPr>
        <w:t>USA</w:t>
      </w:r>
    </w:p>
    <w:p w14:paraId="6342799A" w14:textId="77777777" w:rsidR="00FA2EE2" w:rsidRPr="006D6DFA" w:rsidRDefault="00FA2EE2" w:rsidP="00FA2EE2">
      <w:pPr>
        <w:spacing w:line="288" w:lineRule="auto"/>
        <w:ind w:firstLine="284"/>
        <w:jc w:val="both"/>
        <w:rPr>
          <w:rFonts w:ascii="Lato" w:hAnsi="Lato" w:cs="Arial"/>
          <w:snapToGrid w:val="0"/>
          <w:color w:val="000000"/>
          <w:highlight w:val="yellow"/>
          <w:u w:val="single"/>
        </w:rPr>
      </w:pPr>
      <w:r w:rsidRPr="006D6DFA">
        <w:rPr>
          <w:rFonts w:ascii="Lato" w:hAnsi="Lato" w:cs="Arial"/>
          <w:snapToGrid w:val="0"/>
          <w:color w:val="000000"/>
          <w:highlight w:val="yellow"/>
        </w:rPr>
        <w:t xml:space="preserve">Email: </w:t>
      </w:r>
      <w:hyperlink r:id="rId13" w:history="1">
        <w:r w:rsidRPr="006D6DFA">
          <w:rPr>
            <w:rStyle w:val="Hyperlink"/>
            <w:rFonts w:ascii="Lato" w:hAnsi="Lato" w:cs="Arial"/>
            <w:snapToGrid w:val="0"/>
            <w:highlight w:val="yellow"/>
          </w:rPr>
          <w:t>hermans@chem.wisc.edu</w:t>
        </w:r>
      </w:hyperlink>
    </w:p>
    <w:p w14:paraId="0E8501DF" w14:textId="79069D28" w:rsidR="002C126C" w:rsidRPr="006D6DFA" w:rsidRDefault="00FA2EE2" w:rsidP="002C126C">
      <w:pPr>
        <w:spacing w:line="288" w:lineRule="auto"/>
        <w:ind w:firstLine="284"/>
        <w:jc w:val="both"/>
        <w:rPr>
          <w:rFonts w:ascii="Lato" w:hAnsi="Lato" w:cs="Arial"/>
          <w:snapToGrid w:val="0"/>
          <w:color w:val="000000"/>
          <w:highlight w:val="yellow"/>
          <w:lang w:val="en-US"/>
        </w:rPr>
      </w:pPr>
      <w:r w:rsidRPr="006D6DFA">
        <w:rPr>
          <w:rFonts w:ascii="Lato" w:hAnsi="Lato" w:cs="Arial"/>
          <w:i/>
          <w:snapToGrid w:val="0"/>
          <w:color w:val="000000"/>
          <w:highlight w:val="yellow"/>
          <w:lang w:val="en-US"/>
        </w:rPr>
        <w:t>Areas of expertise</w:t>
      </w:r>
      <w:r w:rsidRPr="006D6DFA">
        <w:rPr>
          <w:rFonts w:ascii="Lato" w:hAnsi="Lato" w:cs="Arial"/>
          <w:snapToGrid w:val="0"/>
          <w:color w:val="000000"/>
          <w:highlight w:val="yellow"/>
          <w:lang w:val="en-US"/>
        </w:rPr>
        <w:t>: Heterogeneous catalysis, Mutlimetallic systems, Kinetic modelling</w:t>
      </w:r>
    </w:p>
    <w:p w14:paraId="583F3A01" w14:textId="77777777" w:rsidR="00FA2EE2" w:rsidRPr="006D6DFA" w:rsidRDefault="00FA2EE2" w:rsidP="002C126C">
      <w:pPr>
        <w:spacing w:line="288" w:lineRule="auto"/>
        <w:ind w:firstLine="284"/>
        <w:jc w:val="both"/>
        <w:rPr>
          <w:rFonts w:ascii="Lato" w:hAnsi="Lato" w:cs="Arial"/>
          <w:snapToGrid w:val="0"/>
          <w:color w:val="000000"/>
          <w:highlight w:val="yellow"/>
        </w:rPr>
      </w:pPr>
    </w:p>
    <w:p w14:paraId="1FA58515" w14:textId="77777777" w:rsidR="002C126C" w:rsidRPr="006D6DFA" w:rsidRDefault="002C126C" w:rsidP="002C126C">
      <w:pPr>
        <w:spacing w:line="288" w:lineRule="auto"/>
        <w:ind w:firstLine="284"/>
        <w:jc w:val="both"/>
        <w:rPr>
          <w:rFonts w:ascii="Lato" w:hAnsi="Lato" w:cs="Arial"/>
          <w:b/>
          <w:snapToGrid w:val="0"/>
          <w:color w:val="000000"/>
          <w:highlight w:val="yellow"/>
          <w:lang w:val="it-IT"/>
        </w:rPr>
      </w:pPr>
      <w:r w:rsidRPr="006D6DFA">
        <w:rPr>
          <w:rFonts w:ascii="Lato" w:hAnsi="Lato" w:cs="Arial"/>
          <w:b/>
          <w:snapToGrid w:val="0"/>
          <w:color w:val="000000"/>
          <w:highlight w:val="yellow"/>
          <w:lang w:val="it-IT"/>
        </w:rPr>
        <w:t>Prof. Dr. Gianvito Vile</w:t>
      </w:r>
    </w:p>
    <w:p w14:paraId="2BEF2B88" w14:textId="77777777" w:rsidR="002C126C" w:rsidRPr="006D6DFA" w:rsidRDefault="002C126C" w:rsidP="002C126C">
      <w:pPr>
        <w:spacing w:line="288" w:lineRule="auto"/>
        <w:ind w:firstLine="284"/>
        <w:jc w:val="both"/>
        <w:rPr>
          <w:rFonts w:ascii="Lato" w:hAnsi="Lato" w:cs="Arial"/>
          <w:snapToGrid w:val="0"/>
          <w:color w:val="000000"/>
          <w:highlight w:val="yellow"/>
          <w:lang w:val="it-IT"/>
        </w:rPr>
      </w:pPr>
      <w:r w:rsidRPr="006D6DFA">
        <w:rPr>
          <w:rFonts w:ascii="Lato" w:hAnsi="Lato" w:cs="Arial"/>
          <w:snapToGrid w:val="0"/>
          <w:color w:val="000000"/>
          <w:highlight w:val="yellow"/>
          <w:lang w:val="it-IT"/>
        </w:rPr>
        <w:t xml:space="preserve">Politecnico di Milano, </w:t>
      </w:r>
      <w:proofErr w:type="spellStart"/>
      <w:r w:rsidRPr="006D6DFA">
        <w:rPr>
          <w:rFonts w:ascii="Lato" w:hAnsi="Lato" w:cs="Arial"/>
          <w:snapToGrid w:val="0"/>
          <w:color w:val="000000"/>
          <w:highlight w:val="yellow"/>
          <w:lang w:val="it-IT"/>
        </w:rPr>
        <w:t>Italy</w:t>
      </w:r>
      <w:proofErr w:type="spellEnd"/>
    </w:p>
    <w:p w14:paraId="1165BD07" w14:textId="77777777" w:rsidR="002C126C" w:rsidRPr="006D6DFA" w:rsidRDefault="002C126C" w:rsidP="002C126C">
      <w:pPr>
        <w:spacing w:line="288" w:lineRule="auto"/>
        <w:ind w:firstLine="284"/>
        <w:jc w:val="both"/>
        <w:rPr>
          <w:rFonts w:ascii="Lato" w:hAnsi="Lato" w:cs="Arial"/>
          <w:snapToGrid w:val="0"/>
          <w:color w:val="000000"/>
          <w:highlight w:val="yellow"/>
          <w:lang w:val="it-CH"/>
        </w:rPr>
      </w:pPr>
      <w:r w:rsidRPr="006D6DFA">
        <w:rPr>
          <w:rFonts w:ascii="Lato" w:hAnsi="Lato" w:cs="Arial"/>
          <w:snapToGrid w:val="0"/>
          <w:color w:val="000000"/>
          <w:highlight w:val="yellow"/>
          <w:lang w:val="it-IT"/>
        </w:rPr>
        <w:t>E-mail</w:t>
      </w:r>
      <w:r w:rsidRPr="006D6DFA">
        <w:rPr>
          <w:rFonts w:ascii="Lato" w:hAnsi="Lato" w:cs="Arial"/>
          <w:bCs/>
          <w:snapToGrid w:val="0"/>
          <w:color w:val="000000"/>
          <w:highlight w:val="yellow"/>
          <w:lang w:val="it-CH"/>
        </w:rPr>
        <w:t xml:space="preserve">: </w:t>
      </w:r>
      <w:hyperlink r:id="rId14" w:tooltip="Link to email address" w:history="1">
        <w:r w:rsidRPr="006D6DFA">
          <w:rPr>
            <w:rStyle w:val="Hyperlink"/>
            <w:rFonts w:ascii="Lato" w:hAnsi="Lato" w:cs="Arial"/>
            <w:snapToGrid w:val="0"/>
            <w:highlight w:val="yellow"/>
            <w:lang w:val="it-CH"/>
          </w:rPr>
          <w:t>gianvito.vile@polimi.it</w:t>
        </w:r>
      </w:hyperlink>
    </w:p>
    <w:p w14:paraId="61E33341" w14:textId="0DC808DC" w:rsidR="002C126C" w:rsidRPr="006D6DFA" w:rsidRDefault="002C126C" w:rsidP="00592C66">
      <w:pPr>
        <w:spacing w:line="288" w:lineRule="auto"/>
        <w:ind w:firstLine="284"/>
        <w:jc w:val="both"/>
        <w:rPr>
          <w:rFonts w:ascii="Lato" w:hAnsi="Lato" w:cs="Arial"/>
          <w:snapToGrid w:val="0"/>
          <w:color w:val="000000"/>
          <w:highlight w:val="yellow"/>
          <w:lang w:val="en-US"/>
        </w:rPr>
      </w:pPr>
      <w:r w:rsidRPr="006D6DFA">
        <w:rPr>
          <w:rFonts w:ascii="Lato" w:hAnsi="Lato" w:cs="Arial"/>
          <w:i/>
          <w:snapToGrid w:val="0"/>
          <w:color w:val="000000"/>
          <w:highlight w:val="yellow"/>
          <w:lang w:val="en-US"/>
        </w:rPr>
        <w:t>Areas of expertise</w:t>
      </w:r>
      <w:r w:rsidRPr="006D6DFA">
        <w:rPr>
          <w:rFonts w:ascii="Lato" w:hAnsi="Lato" w:cs="Arial"/>
          <w:snapToGrid w:val="0"/>
          <w:color w:val="000000"/>
          <w:highlight w:val="yellow"/>
          <w:lang w:val="en-US"/>
        </w:rPr>
        <w:t>: Heterogeneous catalysis, Single-atom catalysts, Water splitting</w:t>
      </w:r>
    </w:p>
    <w:p w14:paraId="59985F3A" w14:textId="77777777" w:rsidR="00BD5F70" w:rsidRPr="006D6DFA" w:rsidRDefault="00BD5F70" w:rsidP="00592C66">
      <w:pPr>
        <w:spacing w:line="288" w:lineRule="auto"/>
        <w:ind w:firstLine="284"/>
        <w:jc w:val="both"/>
        <w:rPr>
          <w:rFonts w:ascii="Lato" w:hAnsi="Lato" w:cs="Arial"/>
          <w:snapToGrid w:val="0"/>
          <w:color w:val="000000"/>
          <w:highlight w:val="yellow"/>
          <w:lang w:val="en-US"/>
        </w:rPr>
      </w:pPr>
    </w:p>
    <w:p w14:paraId="08CF47A6" w14:textId="77777777" w:rsidR="00BD5F70" w:rsidRPr="006D6DFA" w:rsidRDefault="00BD5F70" w:rsidP="00BD5F70">
      <w:pPr>
        <w:spacing w:line="288" w:lineRule="auto"/>
        <w:ind w:firstLine="284"/>
        <w:jc w:val="both"/>
        <w:rPr>
          <w:rFonts w:ascii="Lato" w:hAnsi="Lato" w:cs="Arial"/>
          <w:b/>
          <w:snapToGrid w:val="0"/>
          <w:color w:val="000000"/>
          <w:highlight w:val="yellow"/>
          <w:lang w:val="it-IT"/>
        </w:rPr>
      </w:pPr>
      <w:r w:rsidRPr="006D6DFA">
        <w:rPr>
          <w:rFonts w:ascii="Lato" w:hAnsi="Lato" w:cs="Arial"/>
          <w:b/>
          <w:snapToGrid w:val="0"/>
          <w:color w:val="000000"/>
          <w:highlight w:val="yellow"/>
          <w:lang w:val="it-IT"/>
        </w:rPr>
        <w:t>Prof. Dr. Gianvito Vile</w:t>
      </w:r>
    </w:p>
    <w:p w14:paraId="12FC605B" w14:textId="77777777" w:rsidR="00BD5F70" w:rsidRPr="006D6DFA" w:rsidRDefault="00BD5F70" w:rsidP="00BD5F70">
      <w:pPr>
        <w:spacing w:line="288" w:lineRule="auto"/>
        <w:ind w:firstLine="284"/>
        <w:jc w:val="both"/>
        <w:rPr>
          <w:rFonts w:ascii="Lato" w:hAnsi="Lato" w:cs="Arial"/>
          <w:snapToGrid w:val="0"/>
          <w:color w:val="000000"/>
          <w:highlight w:val="yellow"/>
          <w:lang w:val="it-IT"/>
        </w:rPr>
      </w:pPr>
      <w:r w:rsidRPr="006D6DFA">
        <w:rPr>
          <w:rFonts w:ascii="Lato" w:hAnsi="Lato" w:cs="Arial"/>
          <w:snapToGrid w:val="0"/>
          <w:color w:val="000000"/>
          <w:highlight w:val="yellow"/>
          <w:lang w:val="it-IT"/>
        </w:rPr>
        <w:t xml:space="preserve">Politecnico di Milano, </w:t>
      </w:r>
      <w:proofErr w:type="spellStart"/>
      <w:r w:rsidRPr="006D6DFA">
        <w:rPr>
          <w:rFonts w:ascii="Lato" w:hAnsi="Lato" w:cs="Arial"/>
          <w:snapToGrid w:val="0"/>
          <w:color w:val="000000"/>
          <w:highlight w:val="yellow"/>
          <w:lang w:val="it-IT"/>
        </w:rPr>
        <w:t>Italy</w:t>
      </w:r>
      <w:proofErr w:type="spellEnd"/>
    </w:p>
    <w:p w14:paraId="77094D9C" w14:textId="77777777" w:rsidR="00BD5F70" w:rsidRPr="006D6DFA" w:rsidRDefault="00BD5F70" w:rsidP="00BD5F70">
      <w:pPr>
        <w:spacing w:line="288" w:lineRule="auto"/>
        <w:ind w:firstLine="284"/>
        <w:jc w:val="both"/>
        <w:rPr>
          <w:rFonts w:ascii="Lato" w:hAnsi="Lato" w:cs="Arial"/>
          <w:snapToGrid w:val="0"/>
          <w:color w:val="000000"/>
          <w:highlight w:val="yellow"/>
          <w:lang w:val="it-CH"/>
        </w:rPr>
      </w:pPr>
      <w:r w:rsidRPr="006D6DFA">
        <w:rPr>
          <w:rFonts w:ascii="Lato" w:hAnsi="Lato" w:cs="Arial"/>
          <w:snapToGrid w:val="0"/>
          <w:color w:val="000000"/>
          <w:highlight w:val="yellow"/>
          <w:lang w:val="it-IT"/>
        </w:rPr>
        <w:t>E-mail</w:t>
      </w:r>
      <w:r w:rsidRPr="006D6DFA">
        <w:rPr>
          <w:rFonts w:ascii="Lato" w:hAnsi="Lato" w:cs="Arial"/>
          <w:bCs/>
          <w:snapToGrid w:val="0"/>
          <w:color w:val="000000"/>
          <w:highlight w:val="yellow"/>
          <w:lang w:val="it-CH"/>
        </w:rPr>
        <w:t xml:space="preserve">: </w:t>
      </w:r>
      <w:hyperlink r:id="rId15" w:tooltip="Link to email address" w:history="1">
        <w:r w:rsidRPr="006D6DFA">
          <w:rPr>
            <w:rStyle w:val="Hyperlink"/>
            <w:rFonts w:ascii="Lato" w:hAnsi="Lato" w:cs="Arial"/>
            <w:snapToGrid w:val="0"/>
            <w:highlight w:val="yellow"/>
            <w:lang w:val="it-CH"/>
          </w:rPr>
          <w:t>gianvito.vile@polimi.it</w:t>
        </w:r>
      </w:hyperlink>
    </w:p>
    <w:p w14:paraId="0B384582" w14:textId="4E08A72E" w:rsidR="00BD5F70" w:rsidRPr="002C126C" w:rsidRDefault="00BD5F70" w:rsidP="00592C66">
      <w:pPr>
        <w:spacing w:line="288" w:lineRule="auto"/>
        <w:ind w:firstLine="284"/>
        <w:jc w:val="both"/>
        <w:rPr>
          <w:rFonts w:ascii="Lato" w:hAnsi="Lato" w:cs="Arial"/>
          <w:snapToGrid w:val="0"/>
          <w:color w:val="000000"/>
          <w:lang w:val="en-US"/>
        </w:rPr>
      </w:pPr>
      <w:r w:rsidRPr="006D6DFA">
        <w:rPr>
          <w:rFonts w:ascii="Lato" w:hAnsi="Lato" w:cs="Arial"/>
          <w:i/>
          <w:snapToGrid w:val="0"/>
          <w:color w:val="000000"/>
          <w:highlight w:val="yellow"/>
          <w:lang w:val="en-US"/>
        </w:rPr>
        <w:t>Areas of expertise</w:t>
      </w:r>
      <w:r w:rsidRPr="006D6DFA">
        <w:rPr>
          <w:rFonts w:ascii="Lato" w:hAnsi="Lato" w:cs="Arial"/>
          <w:snapToGrid w:val="0"/>
          <w:color w:val="000000"/>
          <w:highlight w:val="yellow"/>
          <w:lang w:val="en-US"/>
        </w:rPr>
        <w:t>: Heterogeneous catalysis, Single-atom catalysts, Water splitting</w:t>
      </w:r>
    </w:p>
    <w:sectPr w:rsidR="00BD5F70" w:rsidRPr="002C126C" w:rsidSect="00E2208B">
      <w:headerReference w:type="even" r:id="rId16"/>
      <w:headerReference w:type="default" r:id="rId17"/>
      <w:footerReference w:type="even" r:id="rId18"/>
      <w:footerReference w:type="default" r:id="rId19"/>
      <w:headerReference w:type="first" r:id="rId20"/>
      <w:footerReference w:type="first" r:id="rId21"/>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2A11B1" w14:textId="77777777" w:rsidR="00475365" w:rsidRDefault="00475365" w:rsidP="00BA174A">
      <w:r>
        <w:separator/>
      </w:r>
    </w:p>
  </w:endnote>
  <w:endnote w:type="continuationSeparator" w:id="0">
    <w:p w14:paraId="69B59E7E" w14:textId="77777777" w:rsidR="00475365" w:rsidRDefault="00475365" w:rsidP="00BA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TH Light">
    <w:panose1 w:val="02000403040000020004"/>
    <w:charset w:val="00"/>
    <w:family w:val="auto"/>
    <w:pitch w:val="variable"/>
    <w:sig w:usb0="800000A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800000AF" w:usb1="4000604A"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9E5CF" w14:textId="77777777" w:rsidR="00FC3A40" w:rsidRDefault="00FC3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623D8" w14:textId="4C7CC538" w:rsidR="00D300F1" w:rsidRDefault="00D300F1">
    <w:pPr>
      <w:pStyle w:val="Footer"/>
    </w:pPr>
    <w:r>
      <w:tab/>
      <w:t xml:space="preserve">Seite </w:t>
    </w:r>
    <w:r>
      <w:fldChar w:fldCharType="begin"/>
    </w:r>
    <w:r>
      <w:instrText xml:space="preserve"> PAGE  \* MERGEFORMAT </w:instrText>
    </w:r>
    <w:r>
      <w:fldChar w:fldCharType="separate"/>
    </w:r>
    <w:r w:rsidR="00BA2750">
      <w:rPr>
        <w:noProof/>
      </w:rPr>
      <w:t>3</w:t>
    </w:r>
    <w:r>
      <w:rPr>
        <w:noProof/>
      </w:rPr>
      <w:fldChar w:fldCharType="end"/>
    </w:r>
    <w:r>
      <w:t>/</w:t>
    </w:r>
    <w:r w:rsidR="00FC7ABB">
      <w:rPr>
        <w:noProof/>
      </w:rPr>
      <w:fldChar w:fldCharType="begin"/>
    </w:r>
    <w:r w:rsidR="00FC7ABB">
      <w:rPr>
        <w:noProof/>
      </w:rPr>
      <w:instrText xml:space="preserve"> NUMPAGES  \* MERGEFORMAT </w:instrText>
    </w:r>
    <w:r w:rsidR="00FC7ABB">
      <w:rPr>
        <w:noProof/>
      </w:rPr>
      <w:fldChar w:fldCharType="separate"/>
    </w:r>
    <w:r w:rsidR="00BA2750">
      <w:rPr>
        <w:noProof/>
      </w:rPr>
      <w:t>3</w:t>
    </w:r>
    <w:r w:rsidR="00FC7AB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9CCBD" w14:textId="77777777" w:rsidR="00D300F1" w:rsidRPr="001E15AB" w:rsidRDefault="00D300F1">
    <w:pPr>
      <w:pStyle w:val="Footer"/>
      <w:rPr>
        <w:rFonts w:ascii="Trebuchet MS" w:hAnsi="Trebuchet MS"/>
        <w:sz w:val="22"/>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B841B5" w14:textId="77777777" w:rsidR="00475365" w:rsidRDefault="00475365" w:rsidP="00BA174A">
      <w:r>
        <w:separator/>
      </w:r>
    </w:p>
  </w:footnote>
  <w:footnote w:type="continuationSeparator" w:id="0">
    <w:p w14:paraId="3E792543" w14:textId="77777777" w:rsidR="00475365" w:rsidRDefault="00475365" w:rsidP="00BA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630A8" w14:textId="77777777" w:rsidR="00FC3A40" w:rsidRDefault="00FC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B04E7" w14:textId="77777777" w:rsidR="00FC3A40" w:rsidRDefault="00FC3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3C923" w14:textId="6A05D294" w:rsidR="00D300F1" w:rsidRDefault="000733A0">
    <w:pPr>
      <w:pStyle w:val="ETHBriefKopf1"/>
    </w:pPr>
    <w:r w:rsidRPr="000733A0">
      <w:rPr>
        <w:lang w:val="en-GB"/>
      </w:rPr>
      <w:drawing>
        <wp:anchor distT="0" distB="0" distL="114300" distR="114300" simplePos="0" relativeHeight="251665408" behindDoc="0" locked="0" layoutInCell="1" allowOverlap="1" wp14:anchorId="3319AECF" wp14:editId="7C6C6FB9">
          <wp:simplePos x="0" y="0"/>
          <wp:positionH relativeFrom="column">
            <wp:posOffset>1641475</wp:posOffset>
          </wp:positionH>
          <wp:positionV relativeFrom="paragraph">
            <wp:posOffset>-312643</wp:posOffset>
          </wp:positionV>
          <wp:extent cx="1202055" cy="260350"/>
          <wp:effectExtent l="0" t="0" r="4445" b="6350"/>
          <wp:wrapSquare wrapText="bothSides"/>
          <wp:docPr id="4" name="Picture 3">
            <a:extLst xmlns:a="http://schemas.openxmlformats.org/drawingml/2006/main">
              <a:ext uri="{FF2B5EF4-FFF2-40B4-BE49-F238E27FC236}">
                <a16:creationId xmlns:a16="http://schemas.microsoft.com/office/drawing/2014/main" id="{C81EB606-1919-B03A-9004-F745D30ED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1EB606-1919-B03A-9004-F745D30ED7B8}"/>
                      </a:ext>
                    </a:extLst>
                  </pic:cNvPr>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02055" cy="260350"/>
                  </a:xfrm>
                  <a:prstGeom prst="rect">
                    <a:avLst/>
                  </a:prstGeom>
                  <a:ln>
                    <a:noFill/>
                  </a:ln>
                </pic:spPr>
              </pic:pic>
            </a:graphicData>
          </a:graphic>
          <wp14:sizeRelH relativeFrom="page">
            <wp14:pctWidth>0</wp14:pctWidth>
          </wp14:sizeRelH>
          <wp14:sizeRelV relativeFrom="page">
            <wp14:pctHeight>0</wp14:pctHeight>
          </wp14:sizeRelV>
        </wp:anchor>
      </w:drawing>
    </w:r>
    <w:r w:rsidR="00EE2593">
      <w:rPr>
        <w:lang w:val="en-US"/>
      </w:rPr>
      <mc:AlternateContent>
        <mc:Choice Requires="wps">
          <w:drawing>
            <wp:anchor distT="0" distB="0" distL="114300" distR="114300" simplePos="0" relativeHeight="251657216" behindDoc="0" locked="0" layoutInCell="1" allowOverlap="1" wp14:anchorId="687755F8" wp14:editId="1587F60F">
              <wp:simplePos x="0" y="0"/>
              <wp:positionH relativeFrom="column">
                <wp:posOffset>3865880</wp:posOffset>
              </wp:positionH>
              <wp:positionV relativeFrom="paragraph">
                <wp:posOffset>-339090</wp:posOffset>
              </wp:positionV>
              <wp:extent cx="2453640" cy="1564640"/>
              <wp:effectExtent l="0" t="0" r="0" b="0"/>
              <wp:wrapTight wrapText="bothSides">
                <wp:wrapPolygon edited="0">
                  <wp:start x="0" y="0"/>
                  <wp:lineTo x="0" y="21390"/>
                  <wp:lineTo x="21466" y="21390"/>
                  <wp:lineTo x="21466" y="0"/>
                  <wp:lineTo x="0" y="0"/>
                </wp:wrapPolygon>
              </wp:wrapTight>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453640" cy="156464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5DD5261" w14:textId="77777777" w:rsidR="00EE2593" w:rsidRDefault="00EE2593" w:rsidP="00EE259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6AE3AA4" w14:textId="77777777" w:rsidR="00EE2593" w:rsidRDefault="00EE2593" w:rsidP="00EE2593">
                          <w:pPr>
                            <w:pStyle w:val="ETHAbsFliesstext"/>
                            <w:rPr>
                              <w:rFonts w:ascii="Lato" w:hAnsi="Lato" w:cs="Arial"/>
                            </w:rPr>
                          </w:pPr>
                          <w:r w:rsidRPr="003D1194">
                            <w:rPr>
                              <w:rFonts w:ascii="Lato" w:hAnsi="Lato" w:cs="Arial"/>
                            </w:rPr>
                            <w:t>Chair of Catalysis Engineering</w:t>
                          </w:r>
                        </w:p>
                        <w:p w14:paraId="250C7288" w14:textId="77777777" w:rsidR="00EE2593" w:rsidRPr="003D1194" w:rsidRDefault="00EE2593" w:rsidP="00EE2593">
                          <w:pPr>
                            <w:pStyle w:val="ETHAbsFliesstext"/>
                            <w:rPr>
                              <w:rFonts w:ascii="Lato" w:hAnsi="Lato" w:cs="Arial"/>
                            </w:rPr>
                          </w:pPr>
                          <w:r>
                            <w:rPr>
                              <w:rFonts w:ascii="Lato" w:hAnsi="Lato" w:cs="Arial"/>
                            </w:rPr>
                            <w:t>Director of NCCR Catalysis</w:t>
                          </w:r>
                        </w:p>
                        <w:p w14:paraId="699293C9" w14:textId="77777777" w:rsidR="00EE2593" w:rsidRDefault="00EE2593" w:rsidP="00EE2593">
                          <w:pPr>
                            <w:spacing w:line="120" w:lineRule="auto"/>
                            <w:rPr>
                              <w:lang w:val="en-US"/>
                            </w:rPr>
                          </w:pPr>
                        </w:p>
                        <w:p w14:paraId="373C71B1" w14:textId="332C7BF5" w:rsidR="00EE2593" w:rsidRPr="009342DA" w:rsidRDefault="00EE2593" w:rsidP="00EE2593">
                          <w:pPr>
                            <w:pStyle w:val="ETHAbsFliesstext"/>
                            <w:rPr>
                              <w:rFonts w:ascii="Lato" w:hAnsi="Lato" w:cs="Arial"/>
                            </w:rPr>
                          </w:pPr>
                          <w:r w:rsidRPr="003D1194">
                            <w:rPr>
                              <w:rFonts w:ascii="Lato" w:hAnsi="Lato" w:cs="Arial"/>
                            </w:rPr>
                            <w:t xml:space="preserve">ETH </w:t>
                          </w:r>
                          <w:r w:rsidR="00551D50" w:rsidRPr="003D1194">
                            <w:rPr>
                              <w:rFonts w:ascii="Lato" w:hAnsi="Lato" w:cs="Arial"/>
                              <w:lang w:val="de-DE"/>
                            </w:rPr>
                            <w:t>Zürich</w:t>
                          </w:r>
                        </w:p>
                        <w:p w14:paraId="24E26DD1" w14:textId="77777777" w:rsidR="00EE2593" w:rsidRPr="009342DA" w:rsidRDefault="00EE2593" w:rsidP="00EE2593">
                          <w:pPr>
                            <w:pStyle w:val="ETHAbsAbteilung"/>
                            <w:spacing w:after="0"/>
                            <w:rPr>
                              <w:rFonts w:ascii="Lato" w:hAnsi="Lato" w:cs="Arial"/>
                              <w:b w:val="0"/>
                              <w:bCs/>
                            </w:rPr>
                          </w:pPr>
                          <w:r w:rsidRPr="009342DA">
                            <w:rPr>
                              <w:rFonts w:ascii="Lato" w:hAnsi="Lato" w:cs="Arial"/>
                              <w:b w:val="0"/>
                              <w:bCs/>
                            </w:rPr>
                            <w:t>Institute for Chemical and Bioengineering</w:t>
                          </w:r>
                        </w:p>
                        <w:p w14:paraId="1D9BAE97" w14:textId="77777777" w:rsidR="00EE2593" w:rsidRPr="009342DA" w:rsidRDefault="00EE2593" w:rsidP="00EE2593">
                          <w:pPr>
                            <w:pStyle w:val="ETHAbsFliesstext"/>
                            <w:rPr>
                              <w:rFonts w:ascii="Lato" w:hAnsi="Lato" w:cs="Arial"/>
                            </w:rPr>
                          </w:pPr>
                          <w:r w:rsidRPr="009342DA">
                            <w:rPr>
                              <w:rFonts w:ascii="Lato" w:hAnsi="Lato" w:cs="Arial"/>
                            </w:rPr>
                            <w:t>Vladimir-P</w:t>
                          </w:r>
                          <w:bookmarkStart w:id="1" w:name="_GoBack"/>
                          <w:bookmarkEnd w:id="1"/>
                          <w:r w:rsidRPr="009342DA">
                            <w:rPr>
                              <w:rFonts w:ascii="Lato" w:hAnsi="Lato" w:cs="Arial"/>
                            </w:rPr>
                            <w:t>relog-Weg 1, HCI E125</w:t>
                          </w:r>
                        </w:p>
                        <w:p w14:paraId="78858B27" w14:textId="59022B25" w:rsidR="00EE2593" w:rsidRDefault="00EE2593" w:rsidP="00EE2593">
                          <w:pPr>
                            <w:pStyle w:val="ETHAbsFliesstext"/>
                            <w:rPr>
                              <w:rFonts w:ascii="Lato" w:hAnsi="Lato" w:cs="Arial"/>
                              <w:lang w:val="de-DE"/>
                            </w:rPr>
                          </w:pPr>
                          <w:r w:rsidRPr="003D1194">
                            <w:rPr>
                              <w:rFonts w:ascii="Lato" w:hAnsi="Lato" w:cs="Arial"/>
                              <w:lang w:val="de-DE"/>
                            </w:rPr>
                            <w:t xml:space="preserve">8093 </w:t>
                          </w:r>
                          <w:r w:rsidR="00551D50" w:rsidRPr="003D1194">
                            <w:rPr>
                              <w:rFonts w:ascii="Lato" w:hAnsi="Lato" w:cs="Arial"/>
                              <w:lang w:val="de-DE"/>
                            </w:rPr>
                            <w:t>Zürich</w:t>
                          </w:r>
                          <w:r w:rsidRPr="003D1194">
                            <w:rPr>
                              <w:rFonts w:ascii="Lato" w:hAnsi="Lato" w:cs="Arial"/>
                              <w:lang w:val="de-DE"/>
                            </w:rPr>
                            <w:t>, Switzerland</w:t>
                          </w:r>
                        </w:p>
                        <w:p w14:paraId="36384F21" w14:textId="77777777" w:rsidR="00EE2593" w:rsidRPr="003D1194" w:rsidRDefault="00EE2593" w:rsidP="00EE2593">
                          <w:pPr>
                            <w:pStyle w:val="ETHAbsFliesstext"/>
                            <w:spacing w:line="120" w:lineRule="auto"/>
                            <w:rPr>
                              <w:rFonts w:ascii="Lato" w:hAnsi="Lato" w:cs="Arial"/>
                              <w:lang w:val="de-DE"/>
                            </w:rPr>
                          </w:pPr>
                        </w:p>
                        <w:p w14:paraId="2940777C" w14:textId="16908299" w:rsidR="00EE2593" w:rsidRPr="00563D77" w:rsidRDefault="00EE2593" w:rsidP="00EE2593">
                          <w:pPr>
                            <w:pStyle w:val="ETHAbsFliesstext"/>
                            <w:ind w:left="709" w:hanging="709"/>
                            <w:rPr>
                              <w:rFonts w:ascii="Lato" w:hAnsi="Lato" w:cs="Arial"/>
                              <w:lang w:val="de-CH"/>
                            </w:rPr>
                          </w:pPr>
                          <w:r w:rsidRPr="00563D77">
                            <w:rPr>
                              <w:rFonts w:ascii="Lato" w:hAnsi="Lato" w:cs="Arial"/>
                              <w:lang w:val="de-CH"/>
                            </w:rPr>
                            <w:t>Tel</w:t>
                          </w:r>
                          <w:r>
                            <w:rPr>
                              <w:rFonts w:ascii="Lato" w:hAnsi="Lato" w:cs="Arial"/>
                              <w:lang w:val="de-CH"/>
                            </w:rPr>
                            <w:t xml:space="preserve"> </w:t>
                          </w:r>
                          <w:r w:rsidRPr="00563D77">
                            <w:rPr>
                              <w:rFonts w:ascii="Lato" w:hAnsi="Lato" w:cs="Arial"/>
                              <w:lang w:val="de-CH"/>
                            </w:rPr>
                            <w:t>+41 44 633 71 20</w:t>
                          </w:r>
                          <w:r w:rsidR="0046318F">
                            <w:rPr>
                              <w:rFonts w:ascii="Lato" w:hAnsi="Lato" w:cs="Arial"/>
                              <w:lang w:val="de-CH"/>
                            </w:rPr>
                            <w:t> </w:t>
                          </w:r>
                          <w:r w:rsidR="0046318F" w:rsidRPr="0046318F">
                            <w:rPr>
                              <w:rFonts w:ascii="Lato" w:hAnsi="Lato" w:cs="Arial"/>
                              <w:color w:val="808080" w:themeColor="background1" w:themeShade="80"/>
                              <w:lang w:val="de-CH"/>
                            </w:rPr>
                            <w:t>·</w:t>
                          </w:r>
                          <w:r w:rsidR="0046318F">
                            <w:rPr>
                              <w:rFonts w:ascii="Lato" w:hAnsi="Lato" w:cs="Arial"/>
                              <w:color w:val="029BD8"/>
                              <w:lang w:val="de-CH"/>
                            </w:rPr>
                            <w:t> </w:t>
                          </w:r>
                          <w:r w:rsidRPr="00563D77">
                            <w:rPr>
                              <w:rFonts w:ascii="Lato" w:hAnsi="Lato" w:cs="Arial"/>
                              <w:lang w:val="de-CH"/>
                            </w:rPr>
                            <w:t>jpr@chem.ethz.ch</w:t>
                          </w:r>
                        </w:p>
                        <w:p w14:paraId="09DAABBD" w14:textId="665F6CC9" w:rsidR="00D300F1" w:rsidRPr="00EE2593" w:rsidRDefault="00D300F1" w:rsidP="00EE2593">
                          <w:pPr>
                            <w:pStyle w:val="ETHAbsFliesstext"/>
                            <w:rPr>
                              <w:rFonts w:ascii="Lato" w:hAnsi="Lato" w:cs="Arial"/>
                              <w:lang w:val="de-CH"/>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755F8" id="_x0000_t202" coordsize="21600,21600" o:spt="202" path="m,l,21600r21600,l21600,xe">
              <v:stroke joinstyle="miter"/>
              <v:path gradientshapeok="t" o:connecttype="rect"/>
            </v:shapetype>
            <v:shape id="Text Box 3" o:spid="_x0000_s1026" type="#_x0000_t202" style="position:absolute;margin-left:304.4pt;margin-top:-26.7pt;width:193.2pt;height:12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" filled="f" stroked="f">
              <o:lock v:ext="edit" aspectratio="t" verticies="t" text="t" shapetype="t"/>
              <v:textbox inset="0,0,0,0">
                <w:txbxContent>
                  <w:p w14:paraId="75DD5261" w14:textId="77777777" w:rsidR="00EE2593" w:rsidRDefault="00EE2593" w:rsidP="00EE259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6AE3AA4" w14:textId="77777777" w:rsidR="00EE2593" w:rsidRDefault="00EE2593" w:rsidP="00EE2593">
                    <w:pPr>
                      <w:pStyle w:val="ETHAbsFliesstext"/>
                      <w:rPr>
                        <w:rFonts w:ascii="Lato" w:hAnsi="Lato" w:cs="Arial"/>
                      </w:rPr>
                    </w:pPr>
                    <w:r w:rsidRPr="003D1194">
                      <w:rPr>
                        <w:rFonts w:ascii="Lato" w:hAnsi="Lato" w:cs="Arial"/>
                      </w:rPr>
                      <w:t>Chair of Catalysis Engineering</w:t>
                    </w:r>
                  </w:p>
                  <w:p w14:paraId="250C7288" w14:textId="77777777" w:rsidR="00EE2593" w:rsidRPr="003D1194" w:rsidRDefault="00EE2593" w:rsidP="00EE2593">
                    <w:pPr>
                      <w:pStyle w:val="ETHAbsFliesstext"/>
                      <w:rPr>
                        <w:rFonts w:ascii="Lato" w:hAnsi="Lato" w:cs="Arial"/>
                      </w:rPr>
                    </w:pPr>
                    <w:r>
                      <w:rPr>
                        <w:rFonts w:ascii="Lato" w:hAnsi="Lato" w:cs="Arial"/>
                      </w:rPr>
                      <w:t>Director of NCCR Catalysis</w:t>
                    </w:r>
                  </w:p>
                  <w:p w14:paraId="699293C9" w14:textId="77777777" w:rsidR="00EE2593" w:rsidRDefault="00EE2593" w:rsidP="00EE2593">
                    <w:pPr>
                      <w:spacing w:line="120" w:lineRule="auto"/>
                      <w:rPr>
                        <w:lang w:val="en-US"/>
                      </w:rPr>
                    </w:pPr>
                  </w:p>
                  <w:p w14:paraId="373C71B1" w14:textId="332C7BF5" w:rsidR="00EE2593" w:rsidRPr="009342DA" w:rsidRDefault="00EE2593" w:rsidP="00EE2593">
                    <w:pPr>
                      <w:pStyle w:val="ETHAbsFliesstext"/>
                      <w:rPr>
                        <w:rFonts w:ascii="Lato" w:hAnsi="Lato" w:cs="Arial"/>
                      </w:rPr>
                    </w:pPr>
                    <w:r w:rsidRPr="003D1194">
                      <w:rPr>
                        <w:rFonts w:ascii="Lato" w:hAnsi="Lato" w:cs="Arial"/>
                      </w:rPr>
                      <w:t xml:space="preserve">ETH </w:t>
                    </w:r>
                    <w:r w:rsidR="00551D50" w:rsidRPr="003D1194">
                      <w:rPr>
                        <w:rFonts w:ascii="Lato" w:hAnsi="Lato" w:cs="Arial"/>
                        <w:lang w:val="de-DE"/>
                      </w:rPr>
                      <w:t>Zürich</w:t>
                    </w:r>
                  </w:p>
                  <w:p w14:paraId="24E26DD1" w14:textId="77777777" w:rsidR="00EE2593" w:rsidRPr="009342DA" w:rsidRDefault="00EE2593" w:rsidP="00EE2593">
                    <w:pPr>
                      <w:pStyle w:val="ETHAbsAbteilung"/>
                      <w:spacing w:after="0"/>
                      <w:rPr>
                        <w:rFonts w:ascii="Lato" w:hAnsi="Lato" w:cs="Arial"/>
                        <w:b w:val="0"/>
                        <w:bCs/>
                      </w:rPr>
                    </w:pPr>
                    <w:r w:rsidRPr="009342DA">
                      <w:rPr>
                        <w:rFonts w:ascii="Lato" w:hAnsi="Lato" w:cs="Arial"/>
                        <w:b w:val="0"/>
                        <w:bCs/>
                      </w:rPr>
                      <w:t>Institute for Chemical and Bioengineering</w:t>
                    </w:r>
                  </w:p>
                  <w:p w14:paraId="1D9BAE97" w14:textId="77777777" w:rsidR="00EE2593" w:rsidRPr="009342DA" w:rsidRDefault="00EE2593" w:rsidP="00EE2593">
                    <w:pPr>
                      <w:pStyle w:val="ETHAbsFliesstext"/>
                      <w:rPr>
                        <w:rFonts w:ascii="Lato" w:hAnsi="Lato" w:cs="Arial"/>
                      </w:rPr>
                    </w:pPr>
                    <w:r w:rsidRPr="009342DA">
                      <w:rPr>
                        <w:rFonts w:ascii="Lato" w:hAnsi="Lato" w:cs="Arial"/>
                      </w:rPr>
                      <w:t>Vladimir-P</w:t>
                    </w:r>
                    <w:bookmarkStart w:id="2" w:name="_GoBack"/>
                    <w:bookmarkEnd w:id="2"/>
                    <w:r w:rsidRPr="009342DA">
                      <w:rPr>
                        <w:rFonts w:ascii="Lato" w:hAnsi="Lato" w:cs="Arial"/>
                      </w:rPr>
                      <w:t>relog-Weg 1, HCI E125</w:t>
                    </w:r>
                  </w:p>
                  <w:p w14:paraId="78858B27" w14:textId="59022B25" w:rsidR="00EE2593" w:rsidRDefault="00EE2593" w:rsidP="00EE2593">
                    <w:pPr>
                      <w:pStyle w:val="ETHAbsFliesstext"/>
                      <w:rPr>
                        <w:rFonts w:ascii="Lato" w:hAnsi="Lato" w:cs="Arial"/>
                        <w:lang w:val="de-DE"/>
                      </w:rPr>
                    </w:pPr>
                    <w:r w:rsidRPr="003D1194">
                      <w:rPr>
                        <w:rFonts w:ascii="Lato" w:hAnsi="Lato" w:cs="Arial"/>
                        <w:lang w:val="de-DE"/>
                      </w:rPr>
                      <w:t xml:space="preserve">8093 </w:t>
                    </w:r>
                    <w:r w:rsidR="00551D50" w:rsidRPr="003D1194">
                      <w:rPr>
                        <w:rFonts w:ascii="Lato" w:hAnsi="Lato" w:cs="Arial"/>
                        <w:lang w:val="de-DE"/>
                      </w:rPr>
                      <w:t>Zürich</w:t>
                    </w:r>
                    <w:r w:rsidRPr="003D1194">
                      <w:rPr>
                        <w:rFonts w:ascii="Lato" w:hAnsi="Lato" w:cs="Arial"/>
                        <w:lang w:val="de-DE"/>
                      </w:rPr>
                      <w:t>, Switzerland</w:t>
                    </w:r>
                  </w:p>
                  <w:p w14:paraId="36384F21" w14:textId="77777777" w:rsidR="00EE2593" w:rsidRPr="003D1194" w:rsidRDefault="00EE2593" w:rsidP="00EE2593">
                    <w:pPr>
                      <w:pStyle w:val="ETHAbsFliesstext"/>
                      <w:spacing w:line="120" w:lineRule="auto"/>
                      <w:rPr>
                        <w:rFonts w:ascii="Lato" w:hAnsi="Lato" w:cs="Arial"/>
                        <w:lang w:val="de-DE"/>
                      </w:rPr>
                    </w:pPr>
                  </w:p>
                  <w:p w14:paraId="2940777C" w14:textId="16908299" w:rsidR="00EE2593" w:rsidRPr="00563D77" w:rsidRDefault="00EE2593" w:rsidP="00EE2593">
                    <w:pPr>
                      <w:pStyle w:val="ETHAbsFliesstext"/>
                      <w:ind w:left="709" w:hanging="709"/>
                      <w:rPr>
                        <w:rFonts w:ascii="Lato" w:hAnsi="Lato" w:cs="Arial"/>
                        <w:lang w:val="de-CH"/>
                      </w:rPr>
                    </w:pPr>
                    <w:r w:rsidRPr="00563D77">
                      <w:rPr>
                        <w:rFonts w:ascii="Lato" w:hAnsi="Lato" w:cs="Arial"/>
                        <w:lang w:val="de-CH"/>
                      </w:rPr>
                      <w:t>Tel</w:t>
                    </w:r>
                    <w:r>
                      <w:rPr>
                        <w:rFonts w:ascii="Lato" w:hAnsi="Lato" w:cs="Arial"/>
                        <w:lang w:val="de-CH"/>
                      </w:rPr>
                      <w:t xml:space="preserve"> </w:t>
                    </w:r>
                    <w:r w:rsidRPr="00563D77">
                      <w:rPr>
                        <w:rFonts w:ascii="Lato" w:hAnsi="Lato" w:cs="Arial"/>
                        <w:lang w:val="de-CH"/>
                      </w:rPr>
                      <w:t>+41 44 633 71 20</w:t>
                    </w:r>
                    <w:r w:rsidR="0046318F">
                      <w:rPr>
                        <w:rFonts w:ascii="Lato" w:hAnsi="Lato" w:cs="Arial"/>
                        <w:lang w:val="de-CH"/>
                      </w:rPr>
                      <w:t> </w:t>
                    </w:r>
                    <w:r w:rsidR="0046318F" w:rsidRPr="0046318F">
                      <w:rPr>
                        <w:rFonts w:ascii="Lato" w:hAnsi="Lato" w:cs="Arial"/>
                        <w:color w:val="808080" w:themeColor="background1" w:themeShade="80"/>
                        <w:lang w:val="de-CH"/>
                      </w:rPr>
                      <w:t>·</w:t>
                    </w:r>
                    <w:r w:rsidR="0046318F">
                      <w:rPr>
                        <w:rFonts w:ascii="Lato" w:hAnsi="Lato" w:cs="Arial"/>
                        <w:color w:val="029BD8"/>
                        <w:lang w:val="de-CH"/>
                      </w:rPr>
                      <w:t> </w:t>
                    </w:r>
                    <w:r w:rsidRPr="00563D77">
                      <w:rPr>
                        <w:rFonts w:ascii="Lato" w:hAnsi="Lato" w:cs="Arial"/>
                        <w:lang w:val="de-CH"/>
                      </w:rPr>
                      <w:t>jpr@chem.ethz.ch</w:t>
                    </w:r>
                  </w:p>
                  <w:p w14:paraId="09DAABBD" w14:textId="665F6CC9" w:rsidR="00D300F1" w:rsidRPr="00EE2593" w:rsidRDefault="00D300F1" w:rsidP="00EE2593">
                    <w:pPr>
                      <w:pStyle w:val="ETHAbsFliesstext"/>
                      <w:rPr>
                        <w:rFonts w:ascii="Lato" w:hAnsi="Lato" w:cs="Arial"/>
                        <w:lang w:val="de-CH"/>
                      </w:rPr>
                    </w:pPr>
                  </w:p>
                </w:txbxContent>
              </v:textbox>
              <w10:wrap type="tight"/>
            </v:shape>
          </w:pict>
        </mc:Fallback>
      </mc:AlternateContent>
    </w:r>
    <w:r w:rsidR="00091AE5">
      <w:rPr>
        <w:lang w:val="en-US"/>
      </w:rPr>
      <w:drawing>
        <wp:anchor distT="0" distB="0" distL="114300" distR="114300" simplePos="0" relativeHeight="251659264" behindDoc="0" locked="0" layoutInCell="1" allowOverlap="1" wp14:anchorId="2AD13EE6" wp14:editId="4EB87BAE">
          <wp:simplePos x="0" y="0"/>
          <wp:positionH relativeFrom="margin">
            <wp:posOffset>-26735</wp:posOffset>
          </wp:positionH>
          <wp:positionV relativeFrom="paragraph">
            <wp:posOffset>-309543</wp:posOffset>
          </wp:positionV>
          <wp:extent cx="1396308" cy="277596"/>
          <wp:effectExtent l="0" t="0" r="1270" b="1905"/>
          <wp:wrapTopAndBottom/>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8043" cy="27794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C420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95EFB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F2284F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212963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E0C1D1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68280E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F7E1C8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632684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F52AF5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660D3A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79C858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149EB"/>
    <w:multiLevelType w:val="hybridMultilevel"/>
    <w:tmpl w:val="DEEA416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02F64FAD"/>
    <w:multiLevelType w:val="hybridMultilevel"/>
    <w:tmpl w:val="6DF00312"/>
    <w:lvl w:ilvl="0" w:tplc="CFA6B78E">
      <w:numFmt w:val="bullet"/>
      <w:lvlText w:val="-"/>
      <w:lvlJc w:val="left"/>
      <w:pPr>
        <w:ind w:left="720" w:hanging="360"/>
      </w:pPr>
      <w:rPr>
        <w:rFonts w:ascii="Roboto" w:eastAsia="SimSun"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60D14"/>
    <w:multiLevelType w:val="singleLevel"/>
    <w:tmpl w:val="C96A7DA0"/>
    <w:lvl w:ilvl="0">
      <w:start w:val="1"/>
      <w:numFmt w:val="bullet"/>
      <w:pStyle w:val="ETHAufzhlung"/>
      <w:lvlText w:val="-"/>
      <w:lvlJc w:val="left"/>
      <w:pPr>
        <w:tabs>
          <w:tab w:val="num" w:pos="360"/>
        </w:tabs>
        <w:ind w:left="360" w:hanging="360"/>
      </w:pPr>
      <w:rPr>
        <w:sz w:val="16"/>
      </w:rPr>
    </w:lvl>
  </w:abstractNum>
  <w:abstractNum w:abstractNumId="14" w15:restartNumberingAfterBreak="0">
    <w:nsid w:val="23150C49"/>
    <w:multiLevelType w:val="hybridMultilevel"/>
    <w:tmpl w:val="40BE0EE6"/>
    <w:lvl w:ilvl="0" w:tplc="1EB4619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B571E6"/>
    <w:multiLevelType w:val="hybridMultilevel"/>
    <w:tmpl w:val="7D4C4E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39D44FC"/>
    <w:multiLevelType w:val="hybridMultilevel"/>
    <w:tmpl w:val="7282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D4892"/>
    <w:multiLevelType w:val="multilevel"/>
    <w:tmpl w:val="7F4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D1D0B"/>
    <w:multiLevelType w:val="hybridMultilevel"/>
    <w:tmpl w:val="8198178E"/>
    <w:lvl w:ilvl="0" w:tplc="0C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8A18FF"/>
    <w:multiLevelType w:val="hybridMultilevel"/>
    <w:tmpl w:val="4276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827F12"/>
    <w:multiLevelType w:val="hybridMultilevel"/>
    <w:tmpl w:val="648A67EA"/>
    <w:lvl w:ilvl="0" w:tplc="6D9ED98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3A053A"/>
    <w:multiLevelType w:val="multilevel"/>
    <w:tmpl w:val="496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067FA"/>
    <w:multiLevelType w:val="multilevel"/>
    <w:tmpl w:val="6D1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5"/>
  </w:num>
  <w:num w:numId="13">
    <w:abstractNumId w:val="0"/>
  </w:num>
  <w:num w:numId="14">
    <w:abstractNumId w:val="14"/>
  </w:num>
  <w:num w:numId="15">
    <w:abstractNumId w:val="22"/>
  </w:num>
  <w:num w:numId="16">
    <w:abstractNumId w:val="16"/>
  </w:num>
  <w:num w:numId="17">
    <w:abstractNumId w:val="12"/>
  </w:num>
  <w:num w:numId="18">
    <w:abstractNumId w:val="20"/>
  </w:num>
  <w:num w:numId="19">
    <w:abstractNumId w:val="17"/>
  </w:num>
  <w:num w:numId="20">
    <w:abstractNumId w:val="19"/>
  </w:num>
  <w:num w:numId="21">
    <w:abstractNumId w:val="18"/>
  </w:num>
  <w:num w:numId="22">
    <w:abstractNumId w:val="21"/>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embedSystemFonts/>
  <w:activeWritingStyle w:appName="MSWord" w:lang="es-ES"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de-DE" w:vendorID="64" w:dllVersion="4096" w:nlCheck="1" w:checkStyle="0"/>
  <w:activeWritingStyle w:appName="MSWord" w:lang="es-ES" w:vendorID="64" w:dllVersion="4096" w:nlCheck="1" w:checkStyle="0"/>
  <w:activeWritingStyle w:appName="MSWord" w:lang="de-CH" w:vendorID="64" w:dllVersion="4096" w:nlCheck="1" w:checkStyle="0"/>
  <w:activeWritingStyle w:appName="MSWord" w:lang="en-GB" w:vendorID="64" w:dllVersion="4096" w:nlCheck="1" w:checkStyle="0"/>
  <w:activeWritingStyle w:appName="MSWord" w:lang="de-CH" w:vendorID="64" w:dllVersion="6" w:nlCheck="1" w:checkStyle="0"/>
  <w:activeWritingStyle w:appName="MSWord" w:lang="de-DE" w:vendorID="64" w:dllVersion="6" w:nlCheck="1" w:checkStyle="0"/>
  <w:activeWritingStyle w:appName="MSWord" w:lang="pt-BR" w:vendorID="64" w:dllVersion="6" w:nlCheck="1" w:checkStyle="0"/>
  <w:activeWritingStyle w:appName="MSWord" w:lang="en-US" w:vendorID="64" w:dllVersion="0" w:nlCheck="1" w:checkStyle="0"/>
  <w:activeWritingStyle w:appName="MSWord" w:lang="de-CH" w:vendorID="64" w:dllVersion="0" w:nlCheck="1" w:checkStyle="0"/>
  <w:activeWritingStyle w:appName="MSWord" w:lang="de-DE"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it-CH" w:vendorID="64" w:dllVersion="0" w:nlCheck="1" w:checkStyle="0"/>
  <w:proofState w:spelling="clean" w:grammar="clean"/>
  <w:attachedTemplate r:id="rId1"/>
  <w:defaultTabStop w:val="709"/>
  <w:hyphenationZone w:val="425"/>
  <w:evenAndOddHeaders/>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MjQxMzEzNQcCQyUdpeDU4uLM/DyQAqNaAPCBB9ksAAAA"/>
  </w:docVars>
  <w:rsids>
    <w:rsidRoot w:val="00923135"/>
    <w:rsid w:val="00000567"/>
    <w:rsid w:val="00001B14"/>
    <w:rsid w:val="00001D23"/>
    <w:rsid w:val="00002800"/>
    <w:rsid w:val="000038CA"/>
    <w:rsid w:val="00003F5E"/>
    <w:rsid w:val="00004017"/>
    <w:rsid w:val="000049A5"/>
    <w:rsid w:val="00004DD5"/>
    <w:rsid w:val="000063B8"/>
    <w:rsid w:val="00006866"/>
    <w:rsid w:val="000070D0"/>
    <w:rsid w:val="000073F8"/>
    <w:rsid w:val="00010762"/>
    <w:rsid w:val="000112CE"/>
    <w:rsid w:val="00011C26"/>
    <w:rsid w:val="00012BDA"/>
    <w:rsid w:val="00013692"/>
    <w:rsid w:val="0001454F"/>
    <w:rsid w:val="00015E94"/>
    <w:rsid w:val="000179B6"/>
    <w:rsid w:val="000179CA"/>
    <w:rsid w:val="0002039F"/>
    <w:rsid w:val="000210BE"/>
    <w:rsid w:val="000212DD"/>
    <w:rsid w:val="0002166D"/>
    <w:rsid w:val="00021679"/>
    <w:rsid w:val="00021A6C"/>
    <w:rsid w:val="00021B1B"/>
    <w:rsid w:val="0002203A"/>
    <w:rsid w:val="000222F9"/>
    <w:rsid w:val="0002256C"/>
    <w:rsid w:val="00022AB6"/>
    <w:rsid w:val="000237F7"/>
    <w:rsid w:val="0002528B"/>
    <w:rsid w:val="000259A2"/>
    <w:rsid w:val="00025E15"/>
    <w:rsid w:val="00026279"/>
    <w:rsid w:val="00026DAD"/>
    <w:rsid w:val="00027973"/>
    <w:rsid w:val="00027DE8"/>
    <w:rsid w:val="00030B3F"/>
    <w:rsid w:val="000322C3"/>
    <w:rsid w:val="00032319"/>
    <w:rsid w:val="000330D6"/>
    <w:rsid w:val="000337F2"/>
    <w:rsid w:val="00034A65"/>
    <w:rsid w:val="00034CCC"/>
    <w:rsid w:val="00035F5B"/>
    <w:rsid w:val="000375AD"/>
    <w:rsid w:val="00037715"/>
    <w:rsid w:val="00037755"/>
    <w:rsid w:val="0003783B"/>
    <w:rsid w:val="00037CE4"/>
    <w:rsid w:val="00040B4D"/>
    <w:rsid w:val="00041346"/>
    <w:rsid w:val="00043878"/>
    <w:rsid w:val="00043FCD"/>
    <w:rsid w:val="00045087"/>
    <w:rsid w:val="00045E93"/>
    <w:rsid w:val="00046538"/>
    <w:rsid w:val="00046CC6"/>
    <w:rsid w:val="00046E0E"/>
    <w:rsid w:val="000475FD"/>
    <w:rsid w:val="0004768D"/>
    <w:rsid w:val="000479C8"/>
    <w:rsid w:val="000510CB"/>
    <w:rsid w:val="000513DB"/>
    <w:rsid w:val="00052E44"/>
    <w:rsid w:val="00053009"/>
    <w:rsid w:val="00055AE5"/>
    <w:rsid w:val="00056138"/>
    <w:rsid w:val="00056A6F"/>
    <w:rsid w:val="00057B8E"/>
    <w:rsid w:val="00057EB7"/>
    <w:rsid w:val="000601A6"/>
    <w:rsid w:val="00060290"/>
    <w:rsid w:val="00060C34"/>
    <w:rsid w:val="00061BFA"/>
    <w:rsid w:val="000626A1"/>
    <w:rsid w:val="00062C21"/>
    <w:rsid w:val="00062D1C"/>
    <w:rsid w:val="00063DF6"/>
    <w:rsid w:val="000648C3"/>
    <w:rsid w:val="00064BAD"/>
    <w:rsid w:val="00065AF5"/>
    <w:rsid w:val="00065D23"/>
    <w:rsid w:val="00066650"/>
    <w:rsid w:val="000666B8"/>
    <w:rsid w:val="0006672B"/>
    <w:rsid w:val="000673B5"/>
    <w:rsid w:val="000676A8"/>
    <w:rsid w:val="00067E8B"/>
    <w:rsid w:val="00070210"/>
    <w:rsid w:val="00070FB6"/>
    <w:rsid w:val="00071646"/>
    <w:rsid w:val="00071A08"/>
    <w:rsid w:val="00072715"/>
    <w:rsid w:val="00072BFE"/>
    <w:rsid w:val="000733A0"/>
    <w:rsid w:val="000735A2"/>
    <w:rsid w:val="00074072"/>
    <w:rsid w:val="00074CDB"/>
    <w:rsid w:val="0007589D"/>
    <w:rsid w:val="00075B29"/>
    <w:rsid w:val="0007684D"/>
    <w:rsid w:val="00076DAA"/>
    <w:rsid w:val="00076DB8"/>
    <w:rsid w:val="000775A8"/>
    <w:rsid w:val="0007773B"/>
    <w:rsid w:val="00077A10"/>
    <w:rsid w:val="00082125"/>
    <w:rsid w:val="00083401"/>
    <w:rsid w:val="00083492"/>
    <w:rsid w:val="000835BB"/>
    <w:rsid w:val="0008398E"/>
    <w:rsid w:val="000841C3"/>
    <w:rsid w:val="000843CF"/>
    <w:rsid w:val="000844D8"/>
    <w:rsid w:val="00084B5D"/>
    <w:rsid w:val="00085F6C"/>
    <w:rsid w:val="0008654E"/>
    <w:rsid w:val="00086785"/>
    <w:rsid w:val="0008723A"/>
    <w:rsid w:val="00087C32"/>
    <w:rsid w:val="000900D8"/>
    <w:rsid w:val="00090C39"/>
    <w:rsid w:val="00091791"/>
    <w:rsid w:val="00091AE5"/>
    <w:rsid w:val="00092761"/>
    <w:rsid w:val="0009283A"/>
    <w:rsid w:val="00093216"/>
    <w:rsid w:val="00093F4B"/>
    <w:rsid w:val="000943D3"/>
    <w:rsid w:val="00094926"/>
    <w:rsid w:val="0009543F"/>
    <w:rsid w:val="000958CC"/>
    <w:rsid w:val="00095EDA"/>
    <w:rsid w:val="0009659E"/>
    <w:rsid w:val="000973F2"/>
    <w:rsid w:val="000A0964"/>
    <w:rsid w:val="000A0B99"/>
    <w:rsid w:val="000A2305"/>
    <w:rsid w:val="000A236F"/>
    <w:rsid w:val="000A2BB4"/>
    <w:rsid w:val="000A3686"/>
    <w:rsid w:val="000A3CBA"/>
    <w:rsid w:val="000A3D09"/>
    <w:rsid w:val="000A3E68"/>
    <w:rsid w:val="000A4A37"/>
    <w:rsid w:val="000A4E8E"/>
    <w:rsid w:val="000A5A16"/>
    <w:rsid w:val="000A72AF"/>
    <w:rsid w:val="000A7435"/>
    <w:rsid w:val="000A7AB9"/>
    <w:rsid w:val="000B02CC"/>
    <w:rsid w:val="000B084A"/>
    <w:rsid w:val="000B2658"/>
    <w:rsid w:val="000B2B6C"/>
    <w:rsid w:val="000B3A29"/>
    <w:rsid w:val="000B4250"/>
    <w:rsid w:val="000B4FA8"/>
    <w:rsid w:val="000B513D"/>
    <w:rsid w:val="000B5E3E"/>
    <w:rsid w:val="000B668B"/>
    <w:rsid w:val="000B6B14"/>
    <w:rsid w:val="000B6C01"/>
    <w:rsid w:val="000B7FAB"/>
    <w:rsid w:val="000C248B"/>
    <w:rsid w:val="000C2595"/>
    <w:rsid w:val="000C2BC2"/>
    <w:rsid w:val="000C2FEE"/>
    <w:rsid w:val="000C3DDE"/>
    <w:rsid w:val="000C4D2F"/>
    <w:rsid w:val="000C4DD0"/>
    <w:rsid w:val="000D097B"/>
    <w:rsid w:val="000D26ED"/>
    <w:rsid w:val="000D2B02"/>
    <w:rsid w:val="000D3473"/>
    <w:rsid w:val="000D4990"/>
    <w:rsid w:val="000D579F"/>
    <w:rsid w:val="000D6518"/>
    <w:rsid w:val="000D761B"/>
    <w:rsid w:val="000D7A69"/>
    <w:rsid w:val="000E08F0"/>
    <w:rsid w:val="000E106F"/>
    <w:rsid w:val="000E17B1"/>
    <w:rsid w:val="000E19BE"/>
    <w:rsid w:val="000E1E76"/>
    <w:rsid w:val="000E2218"/>
    <w:rsid w:val="000E3029"/>
    <w:rsid w:val="000E353C"/>
    <w:rsid w:val="000E36FC"/>
    <w:rsid w:val="000E54BE"/>
    <w:rsid w:val="000E76C4"/>
    <w:rsid w:val="000E77DF"/>
    <w:rsid w:val="000F0106"/>
    <w:rsid w:val="000F0166"/>
    <w:rsid w:val="000F0ACC"/>
    <w:rsid w:val="000F0C77"/>
    <w:rsid w:val="000F107A"/>
    <w:rsid w:val="000F167F"/>
    <w:rsid w:val="000F4CD6"/>
    <w:rsid w:val="000F5505"/>
    <w:rsid w:val="000F6BCC"/>
    <w:rsid w:val="000F6D3B"/>
    <w:rsid w:val="000F6F76"/>
    <w:rsid w:val="000F75AA"/>
    <w:rsid w:val="001011D7"/>
    <w:rsid w:val="001015B4"/>
    <w:rsid w:val="0010419A"/>
    <w:rsid w:val="001045DF"/>
    <w:rsid w:val="0010463D"/>
    <w:rsid w:val="00104FFE"/>
    <w:rsid w:val="0010560E"/>
    <w:rsid w:val="00105DCC"/>
    <w:rsid w:val="00107145"/>
    <w:rsid w:val="00107989"/>
    <w:rsid w:val="00110463"/>
    <w:rsid w:val="00110508"/>
    <w:rsid w:val="00111108"/>
    <w:rsid w:val="00112046"/>
    <w:rsid w:val="00112DBB"/>
    <w:rsid w:val="00112E51"/>
    <w:rsid w:val="00113793"/>
    <w:rsid w:val="00113B1B"/>
    <w:rsid w:val="001150D4"/>
    <w:rsid w:val="0011599F"/>
    <w:rsid w:val="00116179"/>
    <w:rsid w:val="00117130"/>
    <w:rsid w:val="001178F2"/>
    <w:rsid w:val="001207D3"/>
    <w:rsid w:val="00120E3C"/>
    <w:rsid w:val="00120EBA"/>
    <w:rsid w:val="00120F4F"/>
    <w:rsid w:val="00120FC0"/>
    <w:rsid w:val="00121208"/>
    <w:rsid w:val="00122A22"/>
    <w:rsid w:val="00122D0C"/>
    <w:rsid w:val="001235CD"/>
    <w:rsid w:val="00123D10"/>
    <w:rsid w:val="00126A87"/>
    <w:rsid w:val="0012713C"/>
    <w:rsid w:val="00130841"/>
    <w:rsid w:val="00132037"/>
    <w:rsid w:val="00132323"/>
    <w:rsid w:val="00133C48"/>
    <w:rsid w:val="001342A8"/>
    <w:rsid w:val="00134A29"/>
    <w:rsid w:val="00134B38"/>
    <w:rsid w:val="00134BD3"/>
    <w:rsid w:val="00134E48"/>
    <w:rsid w:val="00135F9B"/>
    <w:rsid w:val="00136564"/>
    <w:rsid w:val="00136C0C"/>
    <w:rsid w:val="00136EE2"/>
    <w:rsid w:val="001372F3"/>
    <w:rsid w:val="001423E6"/>
    <w:rsid w:val="001424FB"/>
    <w:rsid w:val="001438B6"/>
    <w:rsid w:val="00144399"/>
    <w:rsid w:val="0014442C"/>
    <w:rsid w:val="00144AB9"/>
    <w:rsid w:val="00144EA8"/>
    <w:rsid w:val="00145C32"/>
    <w:rsid w:val="0014653D"/>
    <w:rsid w:val="001468C7"/>
    <w:rsid w:val="00147C79"/>
    <w:rsid w:val="001504F6"/>
    <w:rsid w:val="00150972"/>
    <w:rsid w:val="001517A4"/>
    <w:rsid w:val="00151A4E"/>
    <w:rsid w:val="00152BDD"/>
    <w:rsid w:val="001530A6"/>
    <w:rsid w:val="001531E3"/>
    <w:rsid w:val="00153857"/>
    <w:rsid w:val="00153CC9"/>
    <w:rsid w:val="001545A3"/>
    <w:rsid w:val="001550BD"/>
    <w:rsid w:val="001560E6"/>
    <w:rsid w:val="00156A08"/>
    <w:rsid w:val="00157965"/>
    <w:rsid w:val="0016015C"/>
    <w:rsid w:val="00160176"/>
    <w:rsid w:val="00160904"/>
    <w:rsid w:val="0016150C"/>
    <w:rsid w:val="00161A26"/>
    <w:rsid w:val="001648FF"/>
    <w:rsid w:val="00164EDC"/>
    <w:rsid w:val="001652FC"/>
    <w:rsid w:val="00165B98"/>
    <w:rsid w:val="001662F9"/>
    <w:rsid w:val="00166C0F"/>
    <w:rsid w:val="00167090"/>
    <w:rsid w:val="001708C0"/>
    <w:rsid w:val="00172141"/>
    <w:rsid w:val="001721DD"/>
    <w:rsid w:val="001721E9"/>
    <w:rsid w:val="00172328"/>
    <w:rsid w:val="0017233B"/>
    <w:rsid w:val="0017396F"/>
    <w:rsid w:val="00173E40"/>
    <w:rsid w:val="00174236"/>
    <w:rsid w:val="00174432"/>
    <w:rsid w:val="00174AC1"/>
    <w:rsid w:val="001756F5"/>
    <w:rsid w:val="0017620E"/>
    <w:rsid w:val="001762CE"/>
    <w:rsid w:val="001769D2"/>
    <w:rsid w:val="00176F1D"/>
    <w:rsid w:val="00180116"/>
    <w:rsid w:val="001802A1"/>
    <w:rsid w:val="0018541C"/>
    <w:rsid w:val="00185634"/>
    <w:rsid w:val="001859B7"/>
    <w:rsid w:val="001864E0"/>
    <w:rsid w:val="00186E83"/>
    <w:rsid w:val="00187121"/>
    <w:rsid w:val="001874E5"/>
    <w:rsid w:val="001906A4"/>
    <w:rsid w:val="001909F1"/>
    <w:rsid w:val="00191DB9"/>
    <w:rsid w:val="0019212F"/>
    <w:rsid w:val="0019271E"/>
    <w:rsid w:val="00192F5A"/>
    <w:rsid w:val="00194EF4"/>
    <w:rsid w:val="0019594A"/>
    <w:rsid w:val="00196222"/>
    <w:rsid w:val="0019632E"/>
    <w:rsid w:val="00196616"/>
    <w:rsid w:val="001967F6"/>
    <w:rsid w:val="00197763"/>
    <w:rsid w:val="001A1606"/>
    <w:rsid w:val="001A19E9"/>
    <w:rsid w:val="001A233D"/>
    <w:rsid w:val="001A2832"/>
    <w:rsid w:val="001A3054"/>
    <w:rsid w:val="001A453C"/>
    <w:rsid w:val="001A4852"/>
    <w:rsid w:val="001A4EFB"/>
    <w:rsid w:val="001A5703"/>
    <w:rsid w:val="001A69A8"/>
    <w:rsid w:val="001B230E"/>
    <w:rsid w:val="001B282B"/>
    <w:rsid w:val="001B2D60"/>
    <w:rsid w:val="001B3863"/>
    <w:rsid w:val="001B3D52"/>
    <w:rsid w:val="001B4DE1"/>
    <w:rsid w:val="001B51EE"/>
    <w:rsid w:val="001B5C45"/>
    <w:rsid w:val="001B5E4A"/>
    <w:rsid w:val="001B68AB"/>
    <w:rsid w:val="001B793A"/>
    <w:rsid w:val="001C0ACC"/>
    <w:rsid w:val="001C0AFF"/>
    <w:rsid w:val="001C1277"/>
    <w:rsid w:val="001C1C89"/>
    <w:rsid w:val="001C2193"/>
    <w:rsid w:val="001C2704"/>
    <w:rsid w:val="001C2867"/>
    <w:rsid w:val="001C428E"/>
    <w:rsid w:val="001C4B44"/>
    <w:rsid w:val="001C5073"/>
    <w:rsid w:val="001C682C"/>
    <w:rsid w:val="001C69CC"/>
    <w:rsid w:val="001C6D42"/>
    <w:rsid w:val="001D07F2"/>
    <w:rsid w:val="001D0C5E"/>
    <w:rsid w:val="001D166D"/>
    <w:rsid w:val="001D1934"/>
    <w:rsid w:val="001D2088"/>
    <w:rsid w:val="001D2C74"/>
    <w:rsid w:val="001D32A5"/>
    <w:rsid w:val="001D3CD8"/>
    <w:rsid w:val="001D6046"/>
    <w:rsid w:val="001D6BAE"/>
    <w:rsid w:val="001D6CD2"/>
    <w:rsid w:val="001D6E8F"/>
    <w:rsid w:val="001E057B"/>
    <w:rsid w:val="001E16A2"/>
    <w:rsid w:val="001E1B62"/>
    <w:rsid w:val="001E212E"/>
    <w:rsid w:val="001E2E12"/>
    <w:rsid w:val="001E3FC3"/>
    <w:rsid w:val="001E5283"/>
    <w:rsid w:val="001E57AE"/>
    <w:rsid w:val="001E64BB"/>
    <w:rsid w:val="001E6FD5"/>
    <w:rsid w:val="001E7CD2"/>
    <w:rsid w:val="001F1F32"/>
    <w:rsid w:val="001F2ED9"/>
    <w:rsid w:val="001F50BA"/>
    <w:rsid w:val="001F55F6"/>
    <w:rsid w:val="001F658B"/>
    <w:rsid w:val="001F76E6"/>
    <w:rsid w:val="00201260"/>
    <w:rsid w:val="002019ED"/>
    <w:rsid w:val="002026E1"/>
    <w:rsid w:val="002028A9"/>
    <w:rsid w:val="00203E91"/>
    <w:rsid w:val="002055C7"/>
    <w:rsid w:val="002062EE"/>
    <w:rsid w:val="00207A1C"/>
    <w:rsid w:val="0021105E"/>
    <w:rsid w:val="0021163F"/>
    <w:rsid w:val="00211CCD"/>
    <w:rsid w:val="00213159"/>
    <w:rsid w:val="00214D26"/>
    <w:rsid w:val="00214F34"/>
    <w:rsid w:val="00216476"/>
    <w:rsid w:val="002165F8"/>
    <w:rsid w:val="002169B9"/>
    <w:rsid w:val="00216A6E"/>
    <w:rsid w:val="00216F13"/>
    <w:rsid w:val="002172C6"/>
    <w:rsid w:val="0021746A"/>
    <w:rsid w:val="0022014D"/>
    <w:rsid w:val="002206A3"/>
    <w:rsid w:val="00221851"/>
    <w:rsid w:val="00222D2C"/>
    <w:rsid w:val="002232D3"/>
    <w:rsid w:val="00223698"/>
    <w:rsid w:val="0022449D"/>
    <w:rsid w:val="002263FC"/>
    <w:rsid w:val="00226899"/>
    <w:rsid w:val="00230C08"/>
    <w:rsid w:val="00231797"/>
    <w:rsid w:val="002324AB"/>
    <w:rsid w:val="0023272C"/>
    <w:rsid w:val="002327C3"/>
    <w:rsid w:val="00232B29"/>
    <w:rsid w:val="00232E61"/>
    <w:rsid w:val="002344EA"/>
    <w:rsid w:val="00234E19"/>
    <w:rsid w:val="00235E9B"/>
    <w:rsid w:val="0023668E"/>
    <w:rsid w:val="00236BED"/>
    <w:rsid w:val="00236C63"/>
    <w:rsid w:val="00237674"/>
    <w:rsid w:val="002409C6"/>
    <w:rsid w:val="00240A73"/>
    <w:rsid w:val="00240A7A"/>
    <w:rsid w:val="00240C9F"/>
    <w:rsid w:val="002410C1"/>
    <w:rsid w:val="00241B2E"/>
    <w:rsid w:val="00242379"/>
    <w:rsid w:val="002434B3"/>
    <w:rsid w:val="002440A3"/>
    <w:rsid w:val="00244D87"/>
    <w:rsid w:val="002450CD"/>
    <w:rsid w:val="00245D5E"/>
    <w:rsid w:val="002468F4"/>
    <w:rsid w:val="00246F76"/>
    <w:rsid w:val="00247A94"/>
    <w:rsid w:val="00247DDE"/>
    <w:rsid w:val="00250B7C"/>
    <w:rsid w:val="0025104F"/>
    <w:rsid w:val="00251333"/>
    <w:rsid w:val="00251520"/>
    <w:rsid w:val="002516A7"/>
    <w:rsid w:val="00251F05"/>
    <w:rsid w:val="0025244A"/>
    <w:rsid w:val="00252E4D"/>
    <w:rsid w:val="002530E0"/>
    <w:rsid w:val="00254C5D"/>
    <w:rsid w:val="00255327"/>
    <w:rsid w:val="00255931"/>
    <w:rsid w:val="00256FAF"/>
    <w:rsid w:val="00257D23"/>
    <w:rsid w:val="00260825"/>
    <w:rsid w:val="00260C6A"/>
    <w:rsid w:val="00262B31"/>
    <w:rsid w:val="00263DB2"/>
    <w:rsid w:val="00263DE3"/>
    <w:rsid w:val="00266C54"/>
    <w:rsid w:val="00266D20"/>
    <w:rsid w:val="00266E11"/>
    <w:rsid w:val="00267057"/>
    <w:rsid w:val="00267BA2"/>
    <w:rsid w:val="00270A22"/>
    <w:rsid w:val="00271D30"/>
    <w:rsid w:val="00271D50"/>
    <w:rsid w:val="002734D6"/>
    <w:rsid w:val="00273F72"/>
    <w:rsid w:val="0027470D"/>
    <w:rsid w:val="0027658B"/>
    <w:rsid w:val="002775D9"/>
    <w:rsid w:val="0028134B"/>
    <w:rsid w:val="00281847"/>
    <w:rsid w:val="0028225A"/>
    <w:rsid w:val="0028243D"/>
    <w:rsid w:val="00282A46"/>
    <w:rsid w:val="00282B49"/>
    <w:rsid w:val="00283B54"/>
    <w:rsid w:val="00283C80"/>
    <w:rsid w:val="00283CA5"/>
    <w:rsid w:val="00283D31"/>
    <w:rsid w:val="00284A05"/>
    <w:rsid w:val="00286218"/>
    <w:rsid w:val="0028696C"/>
    <w:rsid w:val="00286BED"/>
    <w:rsid w:val="00290229"/>
    <w:rsid w:val="002916D2"/>
    <w:rsid w:val="00291AB6"/>
    <w:rsid w:val="002926BD"/>
    <w:rsid w:val="00292E35"/>
    <w:rsid w:val="00293619"/>
    <w:rsid w:val="00293CE6"/>
    <w:rsid w:val="00293DD8"/>
    <w:rsid w:val="002940CD"/>
    <w:rsid w:val="002942D5"/>
    <w:rsid w:val="00294DC9"/>
    <w:rsid w:val="00295000"/>
    <w:rsid w:val="0029633D"/>
    <w:rsid w:val="00296B59"/>
    <w:rsid w:val="002970C7"/>
    <w:rsid w:val="00297439"/>
    <w:rsid w:val="002979BC"/>
    <w:rsid w:val="00297F3C"/>
    <w:rsid w:val="002A41CF"/>
    <w:rsid w:val="002A4583"/>
    <w:rsid w:val="002A4AE8"/>
    <w:rsid w:val="002A5279"/>
    <w:rsid w:val="002A5F9C"/>
    <w:rsid w:val="002A6E55"/>
    <w:rsid w:val="002A70B0"/>
    <w:rsid w:val="002A7B40"/>
    <w:rsid w:val="002B04FC"/>
    <w:rsid w:val="002B1070"/>
    <w:rsid w:val="002B14FB"/>
    <w:rsid w:val="002B2B58"/>
    <w:rsid w:val="002B439E"/>
    <w:rsid w:val="002B498A"/>
    <w:rsid w:val="002B4B44"/>
    <w:rsid w:val="002B64E1"/>
    <w:rsid w:val="002B6911"/>
    <w:rsid w:val="002B6921"/>
    <w:rsid w:val="002B79C4"/>
    <w:rsid w:val="002B7F9E"/>
    <w:rsid w:val="002C126C"/>
    <w:rsid w:val="002C3296"/>
    <w:rsid w:val="002C3B5D"/>
    <w:rsid w:val="002C4108"/>
    <w:rsid w:val="002C47CF"/>
    <w:rsid w:val="002D2B4F"/>
    <w:rsid w:val="002D38BF"/>
    <w:rsid w:val="002D58EA"/>
    <w:rsid w:val="002D623C"/>
    <w:rsid w:val="002D6696"/>
    <w:rsid w:val="002D7685"/>
    <w:rsid w:val="002D7C59"/>
    <w:rsid w:val="002E0197"/>
    <w:rsid w:val="002E01B9"/>
    <w:rsid w:val="002E0BC2"/>
    <w:rsid w:val="002E1398"/>
    <w:rsid w:val="002E1A78"/>
    <w:rsid w:val="002E1D65"/>
    <w:rsid w:val="002E1F7B"/>
    <w:rsid w:val="002E255F"/>
    <w:rsid w:val="002E2A6B"/>
    <w:rsid w:val="002E346F"/>
    <w:rsid w:val="002E40B0"/>
    <w:rsid w:val="002E4E55"/>
    <w:rsid w:val="002E4ECC"/>
    <w:rsid w:val="002E5296"/>
    <w:rsid w:val="002E57C1"/>
    <w:rsid w:val="002E6012"/>
    <w:rsid w:val="002E64DB"/>
    <w:rsid w:val="002E772A"/>
    <w:rsid w:val="002F01F9"/>
    <w:rsid w:val="002F122D"/>
    <w:rsid w:val="002F12C4"/>
    <w:rsid w:val="002F2091"/>
    <w:rsid w:val="002F25ED"/>
    <w:rsid w:val="002F30E2"/>
    <w:rsid w:val="002F3CFD"/>
    <w:rsid w:val="002F4DAE"/>
    <w:rsid w:val="002F4EEA"/>
    <w:rsid w:val="002F6101"/>
    <w:rsid w:val="002F6E88"/>
    <w:rsid w:val="00300668"/>
    <w:rsid w:val="003016A3"/>
    <w:rsid w:val="003025E7"/>
    <w:rsid w:val="00303E93"/>
    <w:rsid w:val="00303EBC"/>
    <w:rsid w:val="003043FC"/>
    <w:rsid w:val="00304796"/>
    <w:rsid w:val="00304A78"/>
    <w:rsid w:val="0030555B"/>
    <w:rsid w:val="0030610F"/>
    <w:rsid w:val="00306383"/>
    <w:rsid w:val="003071C9"/>
    <w:rsid w:val="003113DC"/>
    <w:rsid w:val="003120DF"/>
    <w:rsid w:val="003121D0"/>
    <w:rsid w:val="00312454"/>
    <w:rsid w:val="00312BD8"/>
    <w:rsid w:val="00316F8C"/>
    <w:rsid w:val="00320FE8"/>
    <w:rsid w:val="00321FA0"/>
    <w:rsid w:val="00322272"/>
    <w:rsid w:val="00324696"/>
    <w:rsid w:val="003248BC"/>
    <w:rsid w:val="00324912"/>
    <w:rsid w:val="003255E8"/>
    <w:rsid w:val="00325700"/>
    <w:rsid w:val="00325D91"/>
    <w:rsid w:val="00326638"/>
    <w:rsid w:val="00327316"/>
    <w:rsid w:val="003277BD"/>
    <w:rsid w:val="00330C3A"/>
    <w:rsid w:val="00330F56"/>
    <w:rsid w:val="00331073"/>
    <w:rsid w:val="00331CAF"/>
    <w:rsid w:val="0033212A"/>
    <w:rsid w:val="003325F6"/>
    <w:rsid w:val="00334077"/>
    <w:rsid w:val="00334753"/>
    <w:rsid w:val="00335368"/>
    <w:rsid w:val="003353A7"/>
    <w:rsid w:val="003366D5"/>
    <w:rsid w:val="00336A44"/>
    <w:rsid w:val="00336DD3"/>
    <w:rsid w:val="0034051F"/>
    <w:rsid w:val="00340B48"/>
    <w:rsid w:val="003411A9"/>
    <w:rsid w:val="0034203E"/>
    <w:rsid w:val="0034364A"/>
    <w:rsid w:val="00345D66"/>
    <w:rsid w:val="00345E20"/>
    <w:rsid w:val="003468ED"/>
    <w:rsid w:val="00346B34"/>
    <w:rsid w:val="00346CA5"/>
    <w:rsid w:val="00346F8E"/>
    <w:rsid w:val="00347BAC"/>
    <w:rsid w:val="0035069F"/>
    <w:rsid w:val="0035147C"/>
    <w:rsid w:val="00351BB3"/>
    <w:rsid w:val="003524B8"/>
    <w:rsid w:val="00352A39"/>
    <w:rsid w:val="00353C37"/>
    <w:rsid w:val="003544D4"/>
    <w:rsid w:val="003546CD"/>
    <w:rsid w:val="00354F83"/>
    <w:rsid w:val="00355885"/>
    <w:rsid w:val="003562CF"/>
    <w:rsid w:val="003575A6"/>
    <w:rsid w:val="0035772E"/>
    <w:rsid w:val="00357733"/>
    <w:rsid w:val="00360117"/>
    <w:rsid w:val="0036057D"/>
    <w:rsid w:val="0036080C"/>
    <w:rsid w:val="003632F6"/>
    <w:rsid w:val="003636B0"/>
    <w:rsid w:val="0036532C"/>
    <w:rsid w:val="00365AA8"/>
    <w:rsid w:val="0036648F"/>
    <w:rsid w:val="00366CD8"/>
    <w:rsid w:val="00367242"/>
    <w:rsid w:val="00370AC8"/>
    <w:rsid w:val="00370F5A"/>
    <w:rsid w:val="00371318"/>
    <w:rsid w:val="00373BC9"/>
    <w:rsid w:val="003745FF"/>
    <w:rsid w:val="0037510E"/>
    <w:rsid w:val="00375B68"/>
    <w:rsid w:val="0037625E"/>
    <w:rsid w:val="00376F91"/>
    <w:rsid w:val="00377E26"/>
    <w:rsid w:val="00380358"/>
    <w:rsid w:val="00380A85"/>
    <w:rsid w:val="00380BD0"/>
    <w:rsid w:val="003816D1"/>
    <w:rsid w:val="0038227A"/>
    <w:rsid w:val="0038309D"/>
    <w:rsid w:val="00383718"/>
    <w:rsid w:val="00384BE3"/>
    <w:rsid w:val="00384F79"/>
    <w:rsid w:val="0038538E"/>
    <w:rsid w:val="003866E2"/>
    <w:rsid w:val="00386803"/>
    <w:rsid w:val="003905D2"/>
    <w:rsid w:val="0039071F"/>
    <w:rsid w:val="00390C99"/>
    <w:rsid w:val="00390D9E"/>
    <w:rsid w:val="00390F4C"/>
    <w:rsid w:val="00391835"/>
    <w:rsid w:val="00397D7F"/>
    <w:rsid w:val="003A02F4"/>
    <w:rsid w:val="003A1381"/>
    <w:rsid w:val="003A16A3"/>
    <w:rsid w:val="003A1ED4"/>
    <w:rsid w:val="003A255B"/>
    <w:rsid w:val="003A2928"/>
    <w:rsid w:val="003A2C7A"/>
    <w:rsid w:val="003A30F4"/>
    <w:rsid w:val="003A33E5"/>
    <w:rsid w:val="003A4412"/>
    <w:rsid w:val="003A4614"/>
    <w:rsid w:val="003A4AB6"/>
    <w:rsid w:val="003A4CCB"/>
    <w:rsid w:val="003A4E89"/>
    <w:rsid w:val="003A6E47"/>
    <w:rsid w:val="003B083A"/>
    <w:rsid w:val="003B085C"/>
    <w:rsid w:val="003B2CB4"/>
    <w:rsid w:val="003B3403"/>
    <w:rsid w:val="003B3681"/>
    <w:rsid w:val="003B4509"/>
    <w:rsid w:val="003B4DD9"/>
    <w:rsid w:val="003B50AF"/>
    <w:rsid w:val="003B5258"/>
    <w:rsid w:val="003B5BB5"/>
    <w:rsid w:val="003B5EAB"/>
    <w:rsid w:val="003B787B"/>
    <w:rsid w:val="003B7AA1"/>
    <w:rsid w:val="003C00A3"/>
    <w:rsid w:val="003C083A"/>
    <w:rsid w:val="003C0B45"/>
    <w:rsid w:val="003C1190"/>
    <w:rsid w:val="003C16F1"/>
    <w:rsid w:val="003C17ED"/>
    <w:rsid w:val="003C1DB3"/>
    <w:rsid w:val="003C2DD7"/>
    <w:rsid w:val="003C3566"/>
    <w:rsid w:val="003C7DC3"/>
    <w:rsid w:val="003D17E5"/>
    <w:rsid w:val="003D1D60"/>
    <w:rsid w:val="003D396B"/>
    <w:rsid w:val="003D3D09"/>
    <w:rsid w:val="003D43F5"/>
    <w:rsid w:val="003D4F8A"/>
    <w:rsid w:val="003D51D3"/>
    <w:rsid w:val="003D5B04"/>
    <w:rsid w:val="003D7B07"/>
    <w:rsid w:val="003D7D66"/>
    <w:rsid w:val="003E0C14"/>
    <w:rsid w:val="003E0E8B"/>
    <w:rsid w:val="003E1671"/>
    <w:rsid w:val="003E1704"/>
    <w:rsid w:val="003E173A"/>
    <w:rsid w:val="003E18AC"/>
    <w:rsid w:val="003E1932"/>
    <w:rsid w:val="003E1C20"/>
    <w:rsid w:val="003E2DA2"/>
    <w:rsid w:val="003E3B99"/>
    <w:rsid w:val="003E462D"/>
    <w:rsid w:val="003F06FF"/>
    <w:rsid w:val="003F0C7F"/>
    <w:rsid w:val="003F154D"/>
    <w:rsid w:val="003F1FFC"/>
    <w:rsid w:val="003F2B32"/>
    <w:rsid w:val="003F3212"/>
    <w:rsid w:val="003F57E8"/>
    <w:rsid w:val="003F57FB"/>
    <w:rsid w:val="003F7D16"/>
    <w:rsid w:val="0040001B"/>
    <w:rsid w:val="004019B5"/>
    <w:rsid w:val="00401E25"/>
    <w:rsid w:val="00401F21"/>
    <w:rsid w:val="0040445A"/>
    <w:rsid w:val="00404883"/>
    <w:rsid w:val="0040571C"/>
    <w:rsid w:val="00405CD2"/>
    <w:rsid w:val="00405FB0"/>
    <w:rsid w:val="004067AD"/>
    <w:rsid w:val="004078C4"/>
    <w:rsid w:val="00407D42"/>
    <w:rsid w:val="00407EB4"/>
    <w:rsid w:val="00410AA8"/>
    <w:rsid w:val="00412309"/>
    <w:rsid w:val="004132EE"/>
    <w:rsid w:val="004135B7"/>
    <w:rsid w:val="004146B8"/>
    <w:rsid w:val="00414773"/>
    <w:rsid w:val="00414B3C"/>
    <w:rsid w:val="00414C19"/>
    <w:rsid w:val="004156A3"/>
    <w:rsid w:val="00415EB5"/>
    <w:rsid w:val="00416B46"/>
    <w:rsid w:val="00416B4D"/>
    <w:rsid w:val="00417961"/>
    <w:rsid w:val="004206D8"/>
    <w:rsid w:val="00420875"/>
    <w:rsid w:val="00420B2F"/>
    <w:rsid w:val="00421145"/>
    <w:rsid w:val="004211E3"/>
    <w:rsid w:val="00421AA0"/>
    <w:rsid w:val="00421E24"/>
    <w:rsid w:val="00422997"/>
    <w:rsid w:val="00424851"/>
    <w:rsid w:val="00424EE8"/>
    <w:rsid w:val="00425606"/>
    <w:rsid w:val="00425F98"/>
    <w:rsid w:val="004273C1"/>
    <w:rsid w:val="0042758E"/>
    <w:rsid w:val="004332D1"/>
    <w:rsid w:val="00436EBC"/>
    <w:rsid w:val="00437A82"/>
    <w:rsid w:val="00440009"/>
    <w:rsid w:val="004405F5"/>
    <w:rsid w:val="00444A76"/>
    <w:rsid w:val="004450C0"/>
    <w:rsid w:val="00445909"/>
    <w:rsid w:val="00446610"/>
    <w:rsid w:val="004471CD"/>
    <w:rsid w:val="00447705"/>
    <w:rsid w:val="00450587"/>
    <w:rsid w:val="00450997"/>
    <w:rsid w:val="00451CA8"/>
    <w:rsid w:val="0045239B"/>
    <w:rsid w:val="0045334D"/>
    <w:rsid w:val="00454524"/>
    <w:rsid w:val="004557DC"/>
    <w:rsid w:val="00455BA6"/>
    <w:rsid w:val="00457A9C"/>
    <w:rsid w:val="00457B75"/>
    <w:rsid w:val="00460410"/>
    <w:rsid w:val="004604AE"/>
    <w:rsid w:val="00460B5D"/>
    <w:rsid w:val="00462ED2"/>
    <w:rsid w:val="0046318F"/>
    <w:rsid w:val="004635D4"/>
    <w:rsid w:val="00463C0B"/>
    <w:rsid w:val="00464DCF"/>
    <w:rsid w:val="00466A8A"/>
    <w:rsid w:val="00467788"/>
    <w:rsid w:val="00470280"/>
    <w:rsid w:val="00471702"/>
    <w:rsid w:val="00471C31"/>
    <w:rsid w:val="00472743"/>
    <w:rsid w:val="004728E8"/>
    <w:rsid w:val="00472E49"/>
    <w:rsid w:val="00473C45"/>
    <w:rsid w:val="00473CF3"/>
    <w:rsid w:val="0047428C"/>
    <w:rsid w:val="004749BC"/>
    <w:rsid w:val="00474A92"/>
    <w:rsid w:val="00475365"/>
    <w:rsid w:val="00476949"/>
    <w:rsid w:val="00476D33"/>
    <w:rsid w:val="00477677"/>
    <w:rsid w:val="00477AE8"/>
    <w:rsid w:val="00480769"/>
    <w:rsid w:val="004808ED"/>
    <w:rsid w:val="004809F9"/>
    <w:rsid w:val="00480BB2"/>
    <w:rsid w:val="00481FC9"/>
    <w:rsid w:val="00482D57"/>
    <w:rsid w:val="00483F3E"/>
    <w:rsid w:val="00484FAF"/>
    <w:rsid w:val="0048540C"/>
    <w:rsid w:val="004861A2"/>
    <w:rsid w:val="00486891"/>
    <w:rsid w:val="00486ADA"/>
    <w:rsid w:val="004870CD"/>
    <w:rsid w:val="004875A5"/>
    <w:rsid w:val="00487ADF"/>
    <w:rsid w:val="004918F6"/>
    <w:rsid w:val="00491BE1"/>
    <w:rsid w:val="00492058"/>
    <w:rsid w:val="004928D1"/>
    <w:rsid w:val="00492DE5"/>
    <w:rsid w:val="00493079"/>
    <w:rsid w:val="00494964"/>
    <w:rsid w:val="00496131"/>
    <w:rsid w:val="00496C08"/>
    <w:rsid w:val="00496CBF"/>
    <w:rsid w:val="004A388B"/>
    <w:rsid w:val="004A4812"/>
    <w:rsid w:val="004A4CE1"/>
    <w:rsid w:val="004A52BB"/>
    <w:rsid w:val="004A64B7"/>
    <w:rsid w:val="004A69C4"/>
    <w:rsid w:val="004A6CFF"/>
    <w:rsid w:val="004A7658"/>
    <w:rsid w:val="004A7756"/>
    <w:rsid w:val="004A7C1C"/>
    <w:rsid w:val="004B0FC3"/>
    <w:rsid w:val="004B14DE"/>
    <w:rsid w:val="004B1D73"/>
    <w:rsid w:val="004B248E"/>
    <w:rsid w:val="004B3E11"/>
    <w:rsid w:val="004B42F4"/>
    <w:rsid w:val="004B544C"/>
    <w:rsid w:val="004B62D5"/>
    <w:rsid w:val="004B659A"/>
    <w:rsid w:val="004B6BF4"/>
    <w:rsid w:val="004B6CD1"/>
    <w:rsid w:val="004B6ED4"/>
    <w:rsid w:val="004B6FEC"/>
    <w:rsid w:val="004B74FF"/>
    <w:rsid w:val="004C084E"/>
    <w:rsid w:val="004C16A6"/>
    <w:rsid w:val="004C16FF"/>
    <w:rsid w:val="004C1913"/>
    <w:rsid w:val="004C243E"/>
    <w:rsid w:val="004C2E4F"/>
    <w:rsid w:val="004C30FF"/>
    <w:rsid w:val="004C39FB"/>
    <w:rsid w:val="004C456E"/>
    <w:rsid w:val="004C48E0"/>
    <w:rsid w:val="004C4AAD"/>
    <w:rsid w:val="004C4ACC"/>
    <w:rsid w:val="004C5127"/>
    <w:rsid w:val="004C579D"/>
    <w:rsid w:val="004C6088"/>
    <w:rsid w:val="004C621E"/>
    <w:rsid w:val="004C7DC3"/>
    <w:rsid w:val="004D0884"/>
    <w:rsid w:val="004D0BB2"/>
    <w:rsid w:val="004D1A69"/>
    <w:rsid w:val="004D2010"/>
    <w:rsid w:val="004D28BB"/>
    <w:rsid w:val="004D5523"/>
    <w:rsid w:val="004D5751"/>
    <w:rsid w:val="004D5A16"/>
    <w:rsid w:val="004D6A25"/>
    <w:rsid w:val="004D73D9"/>
    <w:rsid w:val="004D7C57"/>
    <w:rsid w:val="004E0184"/>
    <w:rsid w:val="004E040E"/>
    <w:rsid w:val="004E0944"/>
    <w:rsid w:val="004E1636"/>
    <w:rsid w:val="004E2059"/>
    <w:rsid w:val="004E3557"/>
    <w:rsid w:val="004E3594"/>
    <w:rsid w:val="004E3D8E"/>
    <w:rsid w:val="004E44DB"/>
    <w:rsid w:val="004E4A76"/>
    <w:rsid w:val="004E5645"/>
    <w:rsid w:val="004E5939"/>
    <w:rsid w:val="004E628E"/>
    <w:rsid w:val="004E6F0B"/>
    <w:rsid w:val="004E6F2B"/>
    <w:rsid w:val="004E7277"/>
    <w:rsid w:val="004E736C"/>
    <w:rsid w:val="004E7B7E"/>
    <w:rsid w:val="004E7E2C"/>
    <w:rsid w:val="004F0104"/>
    <w:rsid w:val="004F02D0"/>
    <w:rsid w:val="004F07A5"/>
    <w:rsid w:val="004F118D"/>
    <w:rsid w:val="004F14C8"/>
    <w:rsid w:val="004F1950"/>
    <w:rsid w:val="004F1EAD"/>
    <w:rsid w:val="004F26D8"/>
    <w:rsid w:val="004F2F3B"/>
    <w:rsid w:val="004F39C8"/>
    <w:rsid w:val="004F3DE2"/>
    <w:rsid w:val="004F3FB9"/>
    <w:rsid w:val="004F444C"/>
    <w:rsid w:val="004F52D3"/>
    <w:rsid w:val="004F571A"/>
    <w:rsid w:val="004F6995"/>
    <w:rsid w:val="004F788E"/>
    <w:rsid w:val="00500CBA"/>
    <w:rsid w:val="00503AAB"/>
    <w:rsid w:val="0050598A"/>
    <w:rsid w:val="00506333"/>
    <w:rsid w:val="00506983"/>
    <w:rsid w:val="005069A9"/>
    <w:rsid w:val="00506C22"/>
    <w:rsid w:val="00506F9E"/>
    <w:rsid w:val="00506FD8"/>
    <w:rsid w:val="00512297"/>
    <w:rsid w:val="00512692"/>
    <w:rsid w:val="005127AC"/>
    <w:rsid w:val="00513B7A"/>
    <w:rsid w:val="00514079"/>
    <w:rsid w:val="00514A8E"/>
    <w:rsid w:val="005165FF"/>
    <w:rsid w:val="005166F1"/>
    <w:rsid w:val="00516B2F"/>
    <w:rsid w:val="00520BA2"/>
    <w:rsid w:val="005210C9"/>
    <w:rsid w:val="005255F5"/>
    <w:rsid w:val="005268E2"/>
    <w:rsid w:val="005270C0"/>
    <w:rsid w:val="00527B82"/>
    <w:rsid w:val="0053018A"/>
    <w:rsid w:val="00531318"/>
    <w:rsid w:val="00531976"/>
    <w:rsid w:val="005322B7"/>
    <w:rsid w:val="00532A8F"/>
    <w:rsid w:val="00533D40"/>
    <w:rsid w:val="00534781"/>
    <w:rsid w:val="00535974"/>
    <w:rsid w:val="00535A61"/>
    <w:rsid w:val="00536897"/>
    <w:rsid w:val="005368D0"/>
    <w:rsid w:val="00536A11"/>
    <w:rsid w:val="005371A8"/>
    <w:rsid w:val="005376B4"/>
    <w:rsid w:val="005377F6"/>
    <w:rsid w:val="0054085F"/>
    <w:rsid w:val="00541219"/>
    <w:rsid w:val="00542542"/>
    <w:rsid w:val="00543077"/>
    <w:rsid w:val="0054328B"/>
    <w:rsid w:val="005437A5"/>
    <w:rsid w:val="0054425B"/>
    <w:rsid w:val="00544544"/>
    <w:rsid w:val="00545838"/>
    <w:rsid w:val="00545D0A"/>
    <w:rsid w:val="00545E3C"/>
    <w:rsid w:val="00546B9C"/>
    <w:rsid w:val="00546EF8"/>
    <w:rsid w:val="00547B00"/>
    <w:rsid w:val="005501CF"/>
    <w:rsid w:val="0055159E"/>
    <w:rsid w:val="00551D50"/>
    <w:rsid w:val="00552617"/>
    <w:rsid w:val="005529F7"/>
    <w:rsid w:val="00554148"/>
    <w:rsid w:val="00554FE7"/>
    <w:rsid w:val="00555394"/>
    <w:rsid w:val="00555589"/>
    <w:rsid w:val="00556FE8"/>
    <w:rsid w:val="005578EC"/>
    <w:rsid w:val="00557E35"/>
    <w:rsid w:val="0056032B"/>
    <w:rsid w:val="00560FAB"/>
    <w:rsid w:val="00561511"/>
    <w:rsid w:val="0056164A"/>
    <w:rsid w:val="00562D07"/>
    <w:rsid w:val="00563170"/>
    <w:rsid w:val="005643F0"/>
    <w:rsid w:val="0056478F"/>
    <w:rsid w:val="00564F79"/>
    <w:rsid w:val="00565CAA"/>
    <w:rsid w:val="00567B5C"/>
    <w:rsid w:val="00567BDE"/>
    <w:rsid w:val="005701C6"/>
    <w:rsid w:val="005713EF"/>
    <w:rsid w:val="00571A84"/>
    <w:rsid w:val="0057202E"/>
    <w:rsid w:val="00572961"/>
    <w:rsid w:val="00572BB4"/>
    <w:rsid w:val="00572DAF"/>
    <w:rsid w:val="00572EF1"/>
    <w:rsid w:val="005730B7"/>
    <w:rsid w:val="005739A3"/>
    <w:rsid w:val="00574557"/>
    <w:rsid w:val="00576ACE"/>
    <w:rsid w:val="00576C73"/>
    <w:rsid w:val="00580591"/>
    <w:rsid w:val="00580E8D"/>
    <w:rsid w:val="00581079"/>
    <w:rsid w:val="005829CA"/>
    <w:rsid w:val="00582B1A"/>
    <w:rsid w:val="00582F6F"/>
    <w:rsid w:val="00583351"/>
    <w:rsid w:val="00583512"/>
    <w:rsid w:val="005838D4"/>
    <w:rsid w:val="00583A30"/>
    <w:rsid w:val="0058436F"/>
    <w:rsid w:val="00585E4E"/>
    <w:rsid w:val="0058697B"/>
    <w:rsid w:val="00586DF6"/>
    <w:rsid w:val="00586EDA"/>
    <w:rsid w:val="00587322"/>
    <w:rsid w:val="00587736"/>
    <w:rsid w:val="0058778E"/>
    <w:rsid w:val="00590CDC"/>
    <w:rsid w:val="005919EF"/>
    <w:rsid w:val="00591B6A"/>
    <w:rsid w:val="0059216A"/>
    <w:rsid w:val="00592C66"/>
    <w:rsid w:val="005934B7"/>
    <w:rsid w:val="00593559"/>
    <w:rsid w:val="00593E6C"/>
    <w:rsid w:val="0059476B"/>
    <w:rsid w:val="00594F97"/>
    <w:rsid w:val="00595C0F"/>
    <w:rsid w:val="0059708A"/>
    <w:rsid w:val="00597097"/>
    <w:rsid w:val="00597580"/>
    <w:rsid w:val="00597969"/>
    <w:rsid w:val="005A012D"/>
    <w:rsid w:val="005A0ABE"/>
    <w:rsid w:val="005A1219"/>
    <w:rsid w:val="005A2C99"/>
    <w:rsid w:val="005A38A2"/>
    <w:rsid w:val="005A39ED"/>
    <w:rsid w:val="005A402A"/>
    <w:rsid w:val="005A4E76"/>
    <w:rsid w:val="005A4FA0"/>
    <w:rsid w:val="005A5170"/>
    <w:rsid w:val="005A6B7D"/>
    <w:rsid w:val="005A738D"/>
    <w:rsid w:val="005B0471"/>
    <w:rsid w:val="005B0C2F"/>
    <w:rsid w:val="005B171A"/>
    <w:rsid w:val="005B19C3"/>
    <w:rsid w:val="005B22E1"/>
    <w:rsid w:val="005B2BD5"/>
    <w:rsid w:val="005B2F0B"/>
    <w:rsid w:val="005B3638"/>
    <w:rsid w:val="005B5A59"/>
    <w:rsid w:val="005B6155"/>
    <w:rsid w:val="005B74C3"/>
    <w:rsid w:val="005B7F23"/>
    <w:rsid w:val="005C01F8"/>
    <w:rsid w:val="005C12D4"/>
    <w:rsid w:val="005C17FB"/>
    <w:rsid w:val="005C19C8"/>
    <w:rsid w:val="005C1D15"/>
    <w:rsid w:val="005C1F42"/>
    <w:rsid w:val="005C3C6E"/>
    <w:rsid w:val="005C4969"/>
    <w:rsid w:val="005C5165"/>
    <w:rsid w:val="005C5455"/>
    <w:rsid w:val="005C6643"/>
    <w:rsid w:val="005C677E"/>
    <w:rsid w:val="005C6789"/>
    <w:rsid w:val="005C6D5F"/>
    <w:rsid w:val="005C6E57"/>
    <w:rsid w:val="005C7764"/>
    <w:rsid w:val="005C79B6"/>
    <w:rsid w:val="005C7BC8"/>
    <w:rsid w:val="005C7F13"/>
    <w:rsid w:val="005D0205"/>
    <w:rsid w:val="005D093D"/>
    <w:rsid w:val="005D153F"/>
    <w:rsid w:val="005D1A15"/>
    <w:rsid w:val="005D35CE"/>
    <w:rsid w:val="005D46CD"/>
    <w:rsid w:val="005D4C07"/>
    <w:rsid w:val="005D4D3B"/>
    <w:rsid w:val="005D4D4D"/>
    <w:rsid w:val="005D5D0E"/>
    <w:rsid w:val="005D6D3C"/>
    <w:rsid w:val="005D6E09"/>
    <w:rsid w:val="005E1A83"/>
    <w:rsid w:val="005E22CA"/>
    <w:rsid w:val="005E2864"/>
    <w:rsid w:val="005E4007"/>
    <w:rsid w:val="005E4CF6"/>
    <w:rsid w:val="005E4DC5"/>
    <w:rsid w:val="005E4E79"/>
    <w:rsid w:val="005E532A"/>
    <w:rsid w:val="005E692C"/>
    <w:rsid w:val="005E7B68"/>
    <w:rsid w:val="005E7FFE"/>
    <w:rsid w:val="005F1522"/>
    <w:rsid w:val="005F1B17"/>
    <w:rsid w:val="005F1B9C"/>
    <w:rsid w:val="005F41F2"/>
    <w:rsid w:val="005F4219"/>
    <w:rsid w:val="005F47D9"/>
    <w:rsid w:val="005F4A6B"/>
    <w:rsid w:val="005F59A6"/>
    <w:rsid w:val="005F6072"/>
    <w:rsid w:val="0060073F"/>
    <w:rsid w:val="00602A93"/>
    <w:rsid w:val="00602B41"/>
    <w:rsid w:val="0060515C"/>
    <w:rsid w:val="0060526A"/>
    <w:rsid w:val="006053F7"/>
    <w:rsid w:val="0060796A"/>
    <w:rsid w:val="0061057D"/>
    <w:rsid w:val="00611231"/>
    <w:rsid w:val="0061302C"/>
    <w:rsid w:val="0061399E"/>
    <w:rsid w:val="00615356"/>
    <w:rsid w:val="00615EC2"/>
    <w:rsid w:val="00617488"/>
    <w:rsid w:val="0062024D"/>
    <w:rsid w:val="006232FA"/>
    <w:rsid w:val="00624250"/>
    <w:rsid w:val="00624D39"/>
    <w:rsid w:val="00627E7F"/>
    <w:rsid w:val="00630B57"/>
    <w:rsid w:val="006316BF"/>
    <w:rsid w:val="00631791"/>
    <w:rsid w:val="00631F30"/>
    <w:rsid w:val="00632A90"/>
    <w:rsid w:val="00634BA4"/>
    <w:rsid w:val="0063510D"/>
    <w:rsid w:val="006355CA"/>
    <w:rsid w:val="00635A9B"/>
    <w:rsid w:val="00635ECF"/>
    <w:rsid w:val="006360B1"/>
    <w:rsid w:val="0063675D"/>
    <w:rsid w:val="00636C6B"/>
    <w:rsid w:val="006410C0"/>
    <w:rsid w:val="00642459"/>
    <w:rsid w:val="0064252F"/>
    <w:rsid w:val="00642C15"/>
    <w:rsid w:val="00643F57"/>
    <w:rsid w:val="0064506F"/>
    <w:rsid w:val="006451EA"/>
    <w:rsid w:val="006472DD"/>
    <w:rsid w:val="00651F42"/>
    <w:rsid w:val="00652118"/>
    <w:rsid w:val="00652A0F"/>
    <w:rsid w:val="00652C89"/>
    <w:rsid w:val="00653142"/>
    <w:rsid w:val="006543C1"/>
    <w:rsid w:val="00654847"/>
    <w:rsid w:val="00655643"/>
    <w:rsid w:val="00656FA0"/>
    <w:rsid w:val="0066124E"/>
    <w:rsid w:val="006627A8"/>
    <w:rsid w:val="006639F9"/>
    <w:rsid w:val="00666CBB"/>
    <w:rsid w:val="00667C61"/>
    <w:rsid w:val="00671C3E"/>
    <w:rsid w:val="00671F01"/>
    <w:rsid w:val="00673310"/>
    <w:rsid w:val="00673D8C"/>
    <w:rsid w:val="00674ACC"/>
    <w:rsid w:val="00675EBE"/>
    <w:rsid w:val="00680844"/>
    <w:rsid w:val="00681707"/>
    <w:rsid w:val="00681A9F"/>
    <w:rsid w:val="00681BB2"/>
    <w:rsid w:val="006826F8"/>
    <w:rsid w:val="006832E6"/>
    <w:rsid w:val="00683D3C"/>
    <w:rsid w:val="0068499F"/>
    <w:rsid w:val="00686AC7"/>
    <w:rsid w:val="00686FDE"/>
    <w:rsid w:val="006871D9"/>
    <w:rsid w:val="00687C79"/>
    <w:rsid w:val="00687EB5"/>
    <w:rsid w:val="00687ED2"/>
    <w:rsid w:val="00687FA3"/>
    <w:rsid w:val="00690627"/>
    <w:rsid w:val="00690702"/>
    <w:rsid w:val="00691DF6"/>
    <w:rsid w:val="00691F14"/>
    <w:rsid w:val="0069228B"/>
    <w:rsid w:val="00692654"/>
    <w:rsid w:val="006932B3"/>
    <w:rsid w:val="00693709"/>
    <w:rsid w:val="0069616C"/>
    <w:rsid w:val="00697A2D"/>
    <w:rsid w:val="006A0BCA"/>
    <w:rsid w:val="006A15B6"/>
    <w:rsid w:val="006A1910"/>
    <w:rsid w:val="006A1F8A"/>
    <w:rsid w:val="006A1FE2"/>
    <w:rsid w:val="006A2398"/>
    <w:rsid w:val="006A316B"/>
    <w:rsid w:val="006A34D3"/>
    <w:rsid w:val="006A420A"/>
    <w:rsid w:val="006A5ED5"/>
    <w:rsid w:val="006A7763"/>
    <w:rsid w:val="006A789E"/>
    <w:rsid w:val="006A78BD"/>
    <w:rsid w:val="006A7B33"/>
    <w:rsid w:val="006A7C35"/>
    <w:rsid w:val="006B0463"/>
    <w:rsid w:val="006B08CC"/>
    <w:rsid w:val="006B1D0A"/>
    <w:rsid w:val="006B219E"/>
    <w:rsid w:val="006B21D9"/>
    <w:rsid w:val="006B2312"/>
    <w:rsid w:val="006B27E2"/>
    <w:rsid w:val="006B34BD"/>
    <w:rsid w:val="006B4CEF"/>
    <w:rsid w:val="006B4F46"/>
    <w:rsid w:val="006B51E4"/>
    <w:rsid w:val="006B73C7"/>
    <w:rsid w:val="006B756C"/>
    <w:rsid w:val="006B7AA0"/>
    <w:rsid w:val="006C0022"/>
    <w:rsid w:val="006C051D"/>
    <w:rsid w:val="006C15A4"/>
    <w:rsid w:val="006C18EB"/>
    <w:rsid w:val="006C2020"/>
    <w:rsid w:val="006C2B85"/>
    <w:rsid w:val="006C2C8C"/>
    <w:rsid w:val="006C50F1"/>
    <w:rsid w:val="006C516E"/>
    <w:rsid w:val="006C5F46"/>
    <w:rsid w:val="006C694C"/>
    <w:rsid w:val="006C74B8"/>
    <w:rsid w:val="006C7850"/>
    <w:rsid w:val="006D161C"/>
    <w:rsid w:val="006D2113"/>
    <w:rsid w:val="006D23C2"/>
    <w:rsid w:val="006D376D"/>
    <w:rsid w:val="006D43BC"/>
    <w:rsid w:val="006D5994"/>
    <w:rsid w:val="006D5BD3"/>
    <w:rsid w:val="006D5FC6"/>
    <w:rsid w:val="006D69BF"/>
    <w:rsid w:val="006D6DFA"/>
    <w:rsid w:val="006D6EB7"/>
    <w:rsid w:val="006D74B7"/>
    <w:rsid w:val="006E01EA"/>
    <w:rsid w:val="006E04AA"/>
    <w:rsid w:val="006E0867"/>
    <w:rsid w:val="006E092A"/>
    <w:rsid w:val="006E0AE2"/>
    <w:rsid w:val="006E0F4C"/>
    <w:rsid w:val="006E1374"/>
    <w:rsid w:val="006E13F8"/>
    <w:rsid w:val="006E1440"/>
    <w:rsid w:val="006E1BA7"/>
    <w:rsid w:val="006E2036"/>
    <w:rsid w:val="006E3618"/>
    <w:rsid w:val="006E3BAE"/>
    <w:rsid w:val="006E40BE"/>
    <w:rsid w:val="006E4CFC"/>
    <w:rsid w:val="006E5042"/>
    <w:rsid w:val="006E536A"/>
    <w:rsid w:val="006E5E86"/>
    <w:rsid w:val="006E6547"/>
    <w:rsid w:val="006F1D70"/>
    <w:rsid w:val="006F1F7C"/>
    <w:rsid w:val="006F2342"/>
    <w:rsid w:val="006F2B38"/>
    <w:rsid w:val="006F3E4A"/>
    <w:rsid w:val="006F4271"/>
    <w:rsid w:val="006F4D50"/>
    <w:rsid w:val="006F50DD"/>
    <w:rsid w:val="0070101C"/>
    <w:rsid w:val="00701DD4"/>
    <w:rsid w:val="0070304B"/>
    <w:rsid w:val="007038E2"/>
    <w:rsid w:val="00703F3A"/>
    <w:rsid w:val="00704ABB"/>
    <w:rsid w:val="00704B3A"/>
    <w:rsid w:val="00704F73"/>
    <w:rsid w:val="00705026"/>
    <w:rsid w:val="00705BB3"/>
    <w:rsid w:val="007061B5"/>
    <w:rsid w:val="007067B4"/>
    <w:rsid w:val="0070712D"/>
    <w:rsid w:val="007075A7"/>
    <w:rsid w:val="00707952"/>
    <w:rsid w:val="00710B23"/>
    <w:rsid w:val="00710BB4"/>
    <w:rsid w:val="007120D2"/>
    <w:rsid w:val="00712593"/>
    <w:rsid w:val="00713989"/>
    <w:rsid w:val="00714002"/>
    <w:rsid w:val="007140B0"/>
    <w:rsid w:val="007144BD"/>
    <w:rsid w:val="0071451E"/>
    <w:rsid w:val="00714CA6"/>
    <w:rsid w:val="00714F71"/>
    <w:rsid w:val="0072010C"/>
    <w:rsid w:val="00720EE7"/>
    <w:rsid w:val="007211BE"/>
    <w:rsid w:val="00722CB7"/>
    <w:rsid w:val="007231C5"/>
    <w:rsid w:val="00723272"/>
    <w:rsid w:val="00723938"/>
    <w:rsid w:val="007239FD"/>
    <w:rsid w:val="007240F8"/>
    <w:rsid w:val="007251ED"/>
    <w:rsid w:val="0072572F"/>
    <w:rsid w:val="00726DF6"/>
    <w:rsid w:val="007270F4"/>
    <w:rsid w:val="00727274"/>
    <w:rsid w:val="00727474"/>
    <w:rsid w:val="00730004"/>
    <w:rsid w:val="00732857"/>
    <w:rsid w:val="00732CE8"/>
    <w:rsid w:val="00735C7F"/>
    <w:rsid w:val="00736399"/>
    <w:rsid w:val="00737294"/>
    <w:rsid w:val="00740A6F"/>
    <w:rsid w:val="00741020"/>
    <w:rsid w:val="007412F4"/>
    <w:rsid w:val="007414D0"/>
    <w:rsid w:val="0074308E"/>
    <w:rsid w:val="00744090"/>
    <w:rsid w:val="00744D19"/>
    <w:rsid w:val="00744F6D"/>
    <w:rsid w:val="00745294"/>
    <w:rsid w:val="0074535F"/>
    <w:rsid w:val="007455D9"/>
    <w:rsid w:val="007458A7"/>
    <w:rsid w:val="00745A0F"/>
    <w:rsid w:val="00746902"/>
    <w:rsid w:val="00751A8B"/>
    <w:rsid w:val="00754820"/>
    <w:rsid w:val="00756587"/>
    <w:rsid w:val="007565B6"/>
    <w:rsid w:val="00756AA4"/>
    <w:rsid w:val="007571BB"/>
    <w:rsid w:val="00760678"/>
    <w:rsid w:val="0076102D"/>
    <w:rsid w:val="00761DDE"/>
    <w:rsid w:val="00762204"/>
    <w:rsid w:val="00764303"/>
    <w:rsid w:val="007651C7"/>
    <w:rsid w:val="00765CF1"/>
    <w:rsid w:val="007673E6"/>
    <w:rsid w:val="00767933"/>
    <w:rsid w:val="00767BAE"/>
    <w:rsid w:val="00771165"/>
    <w:rsid w:val="00773496"/>
    <w:rsid w:val="00773F50"/>
    <w:rsid w:val="00774C30"/>
    <w:rsid w:val="00775D92"/>
    <w:rsid w:val="00776F24"/>
    <w:rsid w:val="0078049F"/>
    <w:rsid w:val="00780F81"/>
    <w:rsid w:val="007813F0"/>
    <w:rsid w:val="00781D41"/>
    <w:rsid w:val="00781DBA"/>
    <w:rsid w:val="00782AC2"/>
    <w:rsid w:val="00783399"/>
    <w:rsid w:val="00783D4B"/>
    <w:rsid w:val="00783E06"/>
    <w:rsid w:val="00785BFD"/>
    <w:rsid w:val="00786357"/>
    <w:rsid w:val="00786923"/>
    <w:rsid w:val="0078692D"/>
    <w:rsid w:val="00787A8D"/>
    <w:rsid w:val="00787AF0"/>
    <w:rsid w:val="00787E1D"/>
    <w:rsid w:val="00790B97"/>
    <w:rsid w:val="00791EC8"/>
    <w:rsid w:val="0079361F"/>
    <w:rsid w:val="00794519"/>
    <w:rsid w:val="007948DD"/>
    <w:rsid w:val="0079641D"/>
    <w:rsid w:val="007972EC"/>
    <w:rsid w:val="00797A68"/>
    <w:rsid w:val="00797C45"/>
    <w:rsid w:val="007A0FB3"/>
    <w:rsid w:val="007A16B9"/>
    <w:rsid w:val="007A2725"/>
    <w:rsid w:val="007A31EF"/>
    <w:rsid w:val="007A372A"/>
    <w:rsid w:val="007A478A"/>
    <w:rsid w:val="007A5773"/>
    <w:rsid w:val="007A5EFB"/>
    <w:rsid w:val="007A6AE5"/>
    <w:rsid w:val="007A77E6"/>
    <w:rsid w:val="007B067A"/>
    <w:rsid w:val="007B17B5"/>
    <w:rsid w:val="007B1F5F"/>
    <w:rsid w:val="007B253C"/>
    <w:rsid w:val="007B269F"/>
    <w:rsid w:val="007B39BE"/>
    <w:rsid w:val="007B7164"/>
    <w:rsid w:val="007B768D"/>
    <w:rsid w:val="007B7C19"/>
    <w:rsid w:val="007C066F"/>
    <w:rsid w:val="007C149E"/>
    <w:rsid w:val="007C23FC"/>
    <w:rsid w:val="007C256C"/>
    <w:rsid w:val="007C2B69"/>
    <w:rsid w:val="007C2E9C"/>
    <w:rsid w:val="007C300C"/>
    <w:rsid w:val="007C3295"/>
    <w:rsid w:val="007C34FF"/>
    <w:rsid w:val="007C4CA5"/>
    <w:rsid w:val="007C53A5"/>
    <w:rsid w:val="007C5639"/>
    <w:rsid w:val="007C7B53"/>
    <w:rsid w:val="007D1D03"/>
    <w:rsid w:val="007D2D51"/>
    <w:rsid w:val="007D301C"/>
    <w:rsid w:val="007D41ED"/>
    <w:rsid w:val="007D4A83"/>
    <w:rsid w:val="007D4CBA"/>
    <w:rsid w:val="007D50C1"/>
    <w:rsid w:val="007D71FD"/>
    <w:rsid w:val="007D74F6"/>
    <w:rsid w:val="007E04F3"/>
    <w:rsid w:val="007E0EB4"/>
    <w:rsid w:val="007E12F7"/>
    <w:rsid w:val="007E15F4"/>
    <w:rsid w:val="007E34C2"/>
    <w:rsid w:val="007E4BF0"/>
    <w:rsid w:val="007E4C74"/>
    <w:rsid w:val="007E5152"/>
    <w:rsid w:val="007E563E"/>
    <w:rsid w:val="007E61EB"/>
    <w:rsid w:val="007E6F4A"/>
    <w:rsid w:val="007E7652"/>
    <w:rsid w:val="007F036A"/>
    <w:rsid w:val="007F04FC"/>
    <w:rsid w:val="007F156E"/>
    <w:rsid w:val="007F2002"/>
    <w:rsid w:val="007F5480"/>
    <w:rsid w:val="007F5C4E"/>
    <w:rsid w:val="007F61AD"/>
    <w:rsid w:val="007F6530"/>
    <w:rsid w:val="007F66A0"/>
    <w:rsid w:val="007F6A70"/>
    <w:rsid w:val="007F6E7A"/>
    <w:rsid w:val="007F76E4"/>
    <w:rsid w:val="007F7C63"/>
    <w:rsid w:val="008015F3"/>
    <w:rsid w:val="00802262"/>
    <w:rsid w:val="008030D7"/>
    <w:rsid w:val="008032D9"/>
    <w:rsid w:val="0080359D"/>
    <w:rsid w:val="00804111"/>
    <w:rsid w:val="00804267"/>
    <w:rsid w:val="0080509E"/>
    <w:rsid w:val="008054BE"/>
    <w:rsid w:val="00805872"/>
    <w:rsid w:val="00805A0D"/>
    <w:rsid w:val="00805D74"/>
    <w:rsid w:val="0080686A"/>
    <w:rsid w:val="008071B3"/>
    <w:rsid w:val="00807389"/>
    <w:rsid w:val="00807600"/>
    <w:rsid w:val="00810AC2"/>
    <w:rsid w:val="00810D15"/>
    <w:rsid w:val="008121D5"/>
    <w:rsid w:val="0081585E"/>
    <w:rsid w:val="00815A13"/>
    <w:rsid w:val="00815D7D"/>
    <w:rsid w:val="008160FC"/>
    <w:rsid w:val="00816628"/>
    <w:rsid w:val="00816957"/>
    <w:rsid w:val="00816BE3"/>
    <w:rsid w:val="00816F50"/>
    <w:rsid w:val="00821746"/>
    <w:rsid w:val="0082250F"/>
    <w:rsid w:val="00822AB9"/>
    <w:rsid w:val="00823613"/>
    <w:rsid w:val="008239C5"/>
    <w:rsid w:val="00823FFC"/>
    <w:rsid w:val="00825171"/>
    <w:rsid w:val="008257A9"/>
    <w:rsid w:val="00826284"/>
    <w:rsid w:val="00827FB8"/>
    <w:rsid w:val="00830BD7"/>
    <w:rsid w:val="008310D1"/>
    <w:rsid w:val="008315AC"/>
    <w:rsid w:val="00831C8B"/>
    <w:rsid w:val="00832605"/>
    <w:rsid w:val="00833185"/>
    <w:rsid w:val="008339E1"/>
    <w:rsid w:val="008346CB"/>
    <w:rsid w:val="00835579"/>
    <w:rsid w:val="00836184"/>
    <w:rsid w:val="0083652A"/>
    <w:rsid w:val="008368D9"/>
    <w:rsid w:val="00836F7F"/>
    <w:rsid w:val="00837069"/>
    <w:rsid w:val="0083758A"/>
    <w:rsid w:val="00837EC5"/>
    <w:rsid w:val="00841913"/>
    <w:rsid w:val="008423A2"/>
    <w:rsid w:val="008424BD"/>
    <w:rsid w:val="0084260F"/>
    <w:rsid w:val="0084295D"/>
    <w:rsid w:val="00842EAB"/>
    <w:rsid w:val="008436AD"/>
    <w:rsid w:val="00843713"/>
    <w:rsid w:val="0084587D"/>
    <w:rsid w:val="0084593B"/>
    <w:rsid w:val="00846E52"/>
    <w:rsid w:val="00847F8B"/>
    <w:rsid w:val="00850A0C"/>
    <w:rsid w:val="00850A31"/>
    <w:rsid w:val="00853404"/>
    <w:rsid w:val="00853B39"/>
    <w:rsid w:val="008549B1"/>
    <w:rsid w:val="00856924"/>
    <w:rsid w:val="00860E29"/>
    <w:rsid w:val="0086295B"/>
    <w:rsid w:val="00863786"/>
    <w:rsid w:val="00866656"/>
    <w:rsid w:val="0086698A"/>
    <w:rsid w:val="00866B25"/>
    <w:rsid w:val="00866E3A"/>
    <w:rsid w:val="00871154"/>
    <w:rsid w:val="00871534"/>
    <w:rsid w:val="00871E4D"/>
    <w:rsid w:val="00872775"/>
    <w:rsid w:val="00873658"/>
    <w:rsid w:val="008739CB"/>
    <w:rsid w:val="008741C7"/>
    <w:rsid w:val="008745D4"/>
    <w:rsid w:val="008762AF"/>
    <w:rsid w:val="008770E5"/>
    <w:rsid w:val="0087716E"/>
    <w:rsid w:val="00877624"/>
    <w:rsid w:val="00880B85"/>
    <w:rsid w:val="00880D91"/>
    <w:rsid w:val="00880F4F"/>
    <w:rsid w:val="00881D91"/>
    <w:rsid w:val="008820AC"/>
    <w:rsid w:val="00884F88"/>
    <w:rsid w:val="008861BE"/>
    <w:rsid w:val="00890369"/>
    <w:rsid w:val="008909F1"/>
    <w:rsid w:val="00890B1F"/>
    <w:rsid w:val="00891FA1"/>
    <w:rsid w:val="0089388B"/>
    <w:rsid w:val="0089412D"/>
    <w:rsid w:val="008944BD"/>
    <w:rsid w:val="0089514B"/>
    <w:rsid w:val="008957EF"/>
    <w:rsid w:val="0089581C"/>
    <w:rsid w:val="00895BA7"/>
    <w:rsid w:val="00896671"/>
    <w:rsid w:val="00896A96"/>
    <w:rsid w:val="00896BB6"/>
    <w:rsid w:val="00897497"/>
    <w:rsid w:val="00897CB9"/>
    <w:rsid w:val="00897D4A"/>
    <w:rsid w:val="008A0435"/>
    <w:rsid w:val="008A0CC3"/>
    <w:rsid w:val="008A28EE"/>
    <w:rsid w:val="008A356E"/>
    <w:rsid w:val="008A3D1C"/>
    <w:rsid w:val="008A4056"/>
    <w:rsid w:val="008A434C"/>
    <w:rsid w:val="008A4748"/>
    <w:rsid w:val="008A76CD"/>
    <w:rsid w:val="008A7AD5"/>
    <w:rsid w:val="008B155E"/>
    <w:rsid w:val="008B29A1"/>
    <w:rsid w:val="008B3DC4"/>
    <w:rsid w:val="008B4048"/>
    <w:rsid w:val="008B4687"/>
    <w:rsid w:val="008B4BA0"/>
    <w:rsid w:val="008B55BD"/>
    <w:rsid w:val="008B7294"/>
    <w:rsid w:val="008B735E"/>
    <w:rsid w:val="008B7E5E"/>
    <w:rsid w:val="008C01C1"/>
    <w:rsid w:val="008C05B1"/>
    <w:rsid w:val="008C1C5B"/>
    <w:rsid w:val="008C3328"/>
    <w:rsid w:val="008C35EF"/>
    <w:rsid w:val="008C418B"/>
    <w:rsid w:val="008C47CD"/>
    <w:rsid w:val="008C492B"/>
    <w:rsid w:val="008C6649"/>
    <w:rsid w:val="008C72F6"/>
    <w:rsid w:val="008C7790"/>
    <w:rsid w:val="008D05E6"/>
    <w:rsid w:val="008D1695"/>
    <w:rsid w:val="008D1BD5"/>
    <w:rsid w:val="008D21A8"/>
    <w:rsid w:val="008D38A5"/>
    <w:rsid w:val="008D4639"/>
    <w:rsid w:val="008D4813"/>
    <w:rsid w:val="008D5A8C"/>
    <w:rsid w:val="008D6C87"/>
    <w:rsid w:val="008E0D3B"/>
    <w:rsid w:val="008E2484"/>
    <w:rsid w:val="008E2BE4"/>
    <w:rsid w:val="008E32ED"/>
    <w:rsid w:val="008E3603"/>
    <w:rsid w:val="008E3DC1"/>
    <w:rsid w:val="008E45A5"/>
    <w:rsid w:val="008E50E6"/>
    <w:rsid w:val="008E5E5E"/>
    <w:rsid w:val="008E6523"/>
    <w:rsid w:val="008E779B"/>
    <w:rsid w:val="008E7EF7"/>
    <w:rsid w:val="008F019D"/>
    <w:rsid w:val="008F0A38"/>
    <w:rsid w:val="008F0A54"/>
    <w:rsid w:val="008F0E7C"/>
    <w:rsid w:val="008F10BE"/>
    <w:rsid w:val="008F2304"/>
    <w:rsid w:val="008F2DBB"/>
    <w:rsid w:val="008F3C49"/>
    <w:rsid w:val="008F40AB"/>
    <w:rsid w:val="008F51B5"/>
    <w:rsid w:val="008F6F0C"/>
    <w:rsid w:val="008F7C16"/>
    <w:rsid w:val="00902353"/>
    <w:rsid w:val="00902B43"/>
    <w:rsid w:val="009042FA"/>
    <w:rsid w:val="00906487"/>
    <w:rsid w:val="00906571"/>
    <w:rsid w:val="00906CCE"/>
    <w:rsid w:val="00907D87"/>
    <w:rsid w:val="0091177B"/>
    <w:rsid w:val="00911975"/>
    <w:rsid w:val="009119A6"/>
    <w:rsid w:val="00911B65"/>
    <w:rsid w:val="0091206B"/>
    <w:rsid w:val="00912417"/>
    <w:rsid w:val="009126D6"/>
    <w:rsid w:val="00912CBC"/>
    <w:rsid w:val="0091352F"/>
    <w:rsid w:val="009136C1"/>
    <w:rsid w:val="00913956"/>
    <w:rsid w:val="00913A3C"/>
    <w:rsid w:val="009141BC"/>
    <w:rsid w:val="0091477D"/>
    <w:rsid w:val="00914B38"/>
    <w:rsid w:val="00914B6A"/>
    <w:rsid w:val="00914BC7"/>
    <w:rsid w:val="00914C0B"/>
    <w:rsid w:val="00914D35"/>
    <w:rsid w:val="00914F30"/>
    <w:rsid w:val="00915CE7"/>
    <w:rsid w:val="00916D31"/>
    <w:rsid w:val="0091716C"/>
    <w:rsid w:val="00920629"/>
    <w:rsid w:val="00920DB8"/>
    <w:rsid w:val="009214D9"/>
    <w:rsid w:val="00921FD0"/>
    <w:rsid w:val="00922C58"/>
    <w:rsid w:val="00923135"/>
    <w:rsid w:val="0092323C"/>
    <w:rsid w:val="009240DA"/>
    <w:rsid w:val="00930A0C"/>
    <w:rsid w:val="00930B38"/>
    <w:rsid w:val="00931B38"/>
    <w:rsid w:val="00932C4F"/>
    <w:rsid w:val="00932E37"/>
    <w:rsid w:val="0093388F"/>
    <w:rsid w:val="0093563E"/>
    <w:rsid w:val="00935A67"/>
    <w:rsid w:val="00935D08"/>
    <w:rsid w:val="009363F9"/>
    <w:rsid w:val="00936729"/>
    <w:rsid w:val="00936BD8"/>
    <w:rsid w:val="00936E4E"/>
    <w:rsid w:val="0094075D"/>
    <w:rsid w:val="009418CF"/>
    <w:rsid w:val="009426DA"/>
    <w:rsid w:val="00942B6D"/>
    <w:rsid w:val="00943194"/>
    <w:rsid w:val="009431A4"/>
    <w:rsid w:val="00943F67"/>
    <w:rsid w:val="00944885"/>
    <w:rsid w:val="009467C5"/>
    <w:rsid w:val="00946BAD"/>
    <w:rsid w:val="009479FF"/>
    <w:rsid w:val="00947A3A"/>
    <w:rsid w:val="00947C40"/>
    <w:rsid w:val="00947C80"/>
    <w:rsid w:val="00951B34"/>
    <w:rsid w:val="00951FB3"/>
    <w:rsid w:val="00952402"/>
    <w:rsid w:val="00953F2D"/>
    <w:rsid w:val="00955D6A"/>
    <w:rsid w:val="009560D7"/>
    <w:rsid w:val="009568EE"/>
    <w:rsid w:val="00961C93"/>
    <w:rsid w:val="00962223"/>
    <w:rsid w:val="009642B5"/>
    <w:rsid w:val="009646B4"/>
    <w:rsid w:val="00965B55"/>
    <w:rsid w:val="00967716"/>
    <w:rsid w:val="009677E0"/>
    <w:rsid w:val="009715EE"/>
    <w:rsid w:val="0097183D"/>
    <w:rsid w:val="00971EE0"/>
    <w:rsid w:val="00973313"/>
    <w:rsid w:val="0097518F"/>
    <w:rsid w:val="00975D43"/>
    <w:rsid w:val="00975F0A"/>
    <w:rsid w:val="009768E7"/>
    <w:rsid w:val="00977A75"/>
    <w:rsid w:val="0098071E"/>
    <w:rsid w:val="00981712"/>
    <w:rsid w:val="00983209"/>
    <w:rsid w:val="0098321A"/>
    <w:rsid w:val="00983352"/>
    <w:rsid w:val="00984C82"/>
    <w:rsid w:val="00985A17"/>
    <w:rsid w:val="00986716"/>
    <w:rsid w:val="00993E98"/>
    <w:rsid w:val="009944E9"/>
    <w:rsid w:val="0099484F"/>
    <w:rsid w:val="00994D97"/>
    <w:rsid w:val="00996443"/>
    <w:rsid w:val="0099669E"/>
    <w:rsid w:val="00996738"/>
    <w:rsid w:val="00997481"/>
    <w:rsid w:val="009976F5"/>
    <w:rsid w:val="009A18DF"/>
    <w:rsid w:val="009A2164"/>
    <w:rsid w:val="009A3E7A"/>
    <w:rsid w:val="009A3FBC"/>
    <w:rsid w:val="009A5D35"/>
    <w:rsid w:val="009A5ECC"/>
    <w:rsid w:val="009A7111"/>
    <w:rsid w:val="009A738B"/>
    <w:rsid w:val="009A778A"/>
    <w:rsid w:val="009A794B"/>
    <w:rsid w:val="009B0AE1"/>
    <w:rsid w:val="009B11EF"/>
    <w:rsid w:val="009B2216"/>
    <w:rsid w:val="009B3CC1"/>
    <w:rsid w:val="009C090A"/>
    <w:rsid w:val="009C0FF7"/>
    <w:rsid w:val="009C12D1"/>
    <w:rsid w:val="009C1690"/>
    <w:rsid w:val="009C29A1"/>
    <w:rsid w:val="009C2E44"/>
    <w:rsid w:val="009C571D"/>
    <w:rsid w:val="009C71F1"/>
    <w:rsid w:val="009C7303"/>
    <w:rsid w:val="009D2547"/>
    <w:rsid w:val="009D3299"/>
    <w:rsid w:val="009D345B"/>
    <w:rsid w:val="009D3732"/>
    <w:rsid w:val="009D3962"/>
    <w:rsid w:val="009D3ED0"/>
    <w:rsid w:val="009D4D69"/>
    <w:rsid w:val="009D560E"/>
    <w:rsid w:val="009D5F5C"/>
    <w:rsid w:val="009D6729"/>
    <w:rsid w:val="009D6E72"/>
    <w:rsid w:val="009E1338"/>
    <w:rsid w:val="009E16D2"/>
    <w:rsid w:val="009E2E86"/>
    <w:rsid w:val="009E3632"/>
    <w:rsid w:val="009E5233"/>
    <w:rsid w:val="009E6130"/>
    <w:rsid w:val="009E629D"/>
    <w:rsid w:val="009E6602"/>
    <w:rsid w:val="009E7EC1"/>
    <w:rsid w:val="009E7F26"/>
    <w:rsid w:val="009F07B9"/>
    <w:rsid w:val="009F1229"/>
    <w:rsid w:val="009F2333"/>
    <w:rsid w:val="009F2B56"/>
    <w:rsid w:val="009F31BE"/>
    <w:rsid w:val="009F3291"/>
    <w:rsid w:val="009F43D8"/>
    <w:rsid w:val="009F51E9"/>
    <w:rsid w:val="009F5A9C"/>
    <w:rsid w:val="009F7820"/>
    <w:rsid w:val="00A006A5"/>
    <w:rsid w:val="00A010B6"/>
    <w:rsid w:val="00A02AD5"/>
    <w:rsid w:val="00A033AF"/>
    <w:rsid w:val="00A066EE"/>
    <w:rsid w:val="00A068AB"/>
    <w:rsid w:val="00A06A2F"/>
    <w:rsid w:val="00A101A6"/>
    <w:rsid w:val="00A10896"/>
    <w:rsid w:val="00A10A58"/>
    <w:rsid w:val="00A10BA6"/>
    <w:rsid w:val="00A11256"/>
    <w:rsid w:val="00A11924"/>
    <w:rsid w:val="00A12DF2"/>
    <w:rsid w:val="00A13DB5"/>
    <w:rsid w:val="00A14046"/>
    <w:rsid w:val="00A14136"/>
    <w:rsid w:val="00A1466C"/>
    <w:rsid w:val="00A15702"/>
    <w:rsid w:val="00A159FA"/>
    <w:rsid w:val="00A1634A"/>
    <w:rsid w:val="00A17388"/>
    <w:rsid w:val="00A20327"/>
    <w:rsid w:val="00A2162F"/>
    <w:rsid w:val="00A21875"/>
    <w:rsid w:val="00A218B7"/>
    <w:rsid w:val="00A23669"/>
    <w:rsid w:val="00A23FB6"/>
    <w:rsid w:val="00A24E56"/>
    <w:rsid w:val="00A25928"/>
    <w:rsid w:val="00A25D32"/>
    <w:rsid w:val="00A27647"/>
    <w:rsid w:val="00A301DF"/>
    <w:rsid w:val="00A30319"/>
    <w:rsid w:val="00A31BE3"/>
    <w:rsid w:val="00A33069"/>
    <w:rsid w:val="00A33B87"/>
    <w:rsid w:val="00A3400F"/>
    <w:rsid w:val="00A353DB"/>
    <w:rsid w:val="00A35EEF"/>
    <w:rsid w:val="00A36D06"/>
    <w:rsid w:val="00A372C5"/>
    <w:rsid w:val="00A374B5"/>
    <w:rsid w:val="00A37B77"/>
    <w:rsid w:val="00A40661"/>
    <w:rsid w:val="00A412C8"/>
    <w:rsid w:val="00A42A6D"/>
    <w:rsid w:val="00A4402F"/>
    <w:rsid w:val="00A44127"/>
    <w:rsid w:val="00A452D1"/>
    <w:rsid w:val="00A476DE"/>
    <w:rsid w:val="00A50086"/>
    <w:rsid w:val="00A503FD"/>
    <w:rsid w:val="00A50798"/>
    <w:rsid w:val="00A50A4A"/>
    <w:rsid w:val="00A51117"/>
    <w:rsid w:val="00A5114C"/>
    <w:rsid w:val="00A511EC"/>
    <w:rsid w:val="00A51C32"/>
    <w:rsid w:val="00A5285A"/>
    <w:rsid w:val="00A5418D"/>
    <w:rsid w:val="00A54D43"/>
    <w:rsid w:val="00A562B6"/>
    <w:rsid w:val="00A564E6"/>
    <w:rsid w:val="00A56D53"/>
    <w:rsid w:val="00A570FB"/>
    <w:rsid w:val="00A57693"/>
    <w:rsid w:val="00A57A29"/>
    <w:rsid w:val="00A60785"/>
    <w:rsid w:val="00A61958"/>
    <w:rsid w:val="00A6385B"/>
    <w:rsid w:val="00A638DB"/>
    <w:rsid w:val="00A64233"/>
    <w:rsid w:val="00A66361"/>
    <w:rsid w:val="00A663FD"/>
    <w:rsid w:val="00A66AB6"/>
    <w:rsid w:val="00A70CD2"/>
    <w:rsid w:val="00A71A26"/>
    <w:rsid w:val="00A7243B"/>
    <w:rsid w:val="00A72C33"/>
    <w:rsid w:val="00A73E36"/>
    <w:rsid w:val="00A7627E"/>
    <w:rsid w:val="00A767AE"/>
    <w:rsid w:val="00A76B6B"/>
    <w:rsid w:val="00A80756"/>
    <w:rsid w:val="00A80CC6"/>
    <w:rsid w:val="00A80D3B"/>
    <w:rsid w:val="00A81A26"/>
    <w:rsid w:val="00A82254"/>
    <w:rsid w:val="00A82409"/>
    <w:rsid w:val="00A82576"/>
    <w:rsid w:val="00A84F45"/>
    <w:rsid w:val="00A872AE"/>
    <w:rsid w:val="00A87A4F"/>
    <w:rsid w:val="00A87BBF"/>
    <w:rsid w:val="00A91A73"/>
    <w:rsid w:val="00A91BD1"/>
    <w:rsid w:val="00A92932"/>
    <w:rsid w:val="00A929FE"/>
    <w:rsid w:val="00A92F09"/>
    <w:rsid w:val="00A944B0"/>
    <w:rsid w:val="00A945A8"/>
    <w:rsid w:val="00A95176"/>
    <w:rsid w:val="00A953BB"/>
    <w:rsid w:val="00A95EBB"/>
    <w:rsid w:val="00A96384"/>
    <w:rsid w:val="00A96587"/>
    <w:rsid w:val="00A97986"/>
    <w:rsid w:val="00AA0168"/>
    <w:rsid w:val="00AA0ADD"/>
    <w:rsid w:val="00AA2466"/>
    <w:rsid w:val="00AA2663"/>
    <w:rsid w:val="00AA29A7"/>
    <w:rsid w:val="00AA29FD"/>
    <w:rsid w:val="00AA3EEC"/>
    <w:rsid w:val="00AA56CC"/>
    <w:rsid w:val="00AA5729"/>
    <w:rsid w:val="00AA6E70"/>
    <w:rsid w:val="00AA7B5E"/>
    <w:rsid w:val="00AB0B59"/>
    <w:rsid w:val="00AB1163"/>
    <w:rsid w:val="00AB252F"/>
    <w:rsid w:val="00AB2A37"/>
    <w:rsid w:val="00AB2DA5"/>
    <w:rsid w:val="00AB3106"/>
    <w:rsid w:val="00AB3704"/>
    <w:rsid w:val="00AB40BC"/>
    <w:rsid w:val="00AB41DD"/>
    <w:rsid w:val="00AB4647"/>
    <w:rsid w:val="00AB46E4"/>
    <w:rsid w:val="00AB52EC"/>
    <w:rsid w:val="00AB620E"/>
    <w:rsid w:val="00AB7AB7"/>
    <w:rsid w:val="00AC004F"/>
    <w:rsid w:val="00AC04C7"/>
    <w:rsid w:val="00AC06CD"/>
    <w:rsid w:val="00AC160C"/>
    <w:rsid w:val="00AC1BF5"/>
    <w:rsid w:val="00AC3DE8"/>
    <w:rsid w:val="00AC5AA5"/>
    <w:rsid w:val="00AC5BC1"/>
    <w:rsid w:val="00AC5EBD"/>
    <w:rsid w:val="00AC7C71"/>
    <w:rsid w:val="00AD09C0"/>
    <w:rsid w:val="00AD0AA3"/>
    <w:rsid w:val="00AD1A50"/>
    <w:rsid w:val="00AD2615"/>
    <w:rsid w:val="00AD415B"/>
    <w:rsid w:val="00AD4616"/>
    <w:rsid w:val="00AD4A70"/>
    <w:rsid w:val="00AD5A48"/>
    <w:rsid w:val="00AD65CE"/>
    <w:rsid w:val="00AD69C0"/>
    <w:rsid w:val="00AE0629"/>
    <w:rsid w:val="00AE0D69"/>
    <w:rsid w:val="00AE0EB6"/>
    <w:rsid w:val="00AE1F3B"/>
    <w:rsid w:val="00AE2C12"/>
    <w:rsid w:val="00AE3119"/>
    <w:rsid w:val="00AE41C7"/>
    <w:rsid w:val="00AE45D9"/>
    <w:rsid w:val="00AE48A9"/>
    <w:rsid w:val="00AE4FFA"/>
    <w:rsid w:val="00AE5531"/>
    <w:rsid w:val="00AE6685"/>
    <w:rsid w:val="00AE6BA6"/>
    <w:rsid w:val="00AE7524"/>
    <w:rsid w:val="00AE75C8"/>
    <w:rsid w:val="00AF02E6"/>
    <w:rsid w:val="00AF1A71"/>
    <w:rsid w:val="00AF1BDC"/>
    <w:rsid w:val="00AF2481"/>
    <w:rsid w:val="00AF36FE"/>
    <w:rsid w:val="00AF4A26"/>
    <w:rsid w:val="00AF53CC"/>
    <w:rsid w:val="00AF561F"/>
    <w:rsid w:val="00AF5BD3"/>
    <w:rsid w:val="00AF6E6B"/>
    <w:rsid w:val="00AF7325"/>
    <w:rsid w:val="00AF74EB"/>
    <w:rsid w:val="00AF7947"/>
    <w:rsid w:val="00B00306"/>
    <w:rsid w:val="00B00F1C"/>
    <w:rsid w:val="00B01A3F"/>
    <w:rsid w:val="00B02284"/>
    <w:rsid w:val="00B02563"/>
    <w:rsid w:val="00B0336E"/>
    <w:rsid w:val="00B06A7E"/>
    <w:rsid w:val="00B06EB2"/>
    <w:rsid w:val="00B07280"/>
    <w:rsid w:val="00B116EA"/>
    <w:rsid w:val="00B11F42"/>
    <w:rsid w:val="00B122C6"/>
    <w:rsid w:val="00B1301B"/>
    <w:rsid w:val="00B13313"/>
    <w:rsid w:val="00B13AC5"/>
    <w:rsid w:val="00B1402E"/>
    <w:rsid w:val="00B140DE"/>
    <w:rsid w:val="00B1530D"/>
    <w:rsid w:val="00B15671"/>
    <w:rsid w:val="00B15B7F"/>
    <w:rsid w:val="00B1662C"/>
    <w:rsid w:val="00B16DD7"/>
    <w:rsid w:val="00B17F3B"/>
    <w:rsid w:val="00B204A5"/>
    <w:rsid w:val="00B2073C"/>
    <w:rsid w:val="00B20B3F"/>
    <w:rsid w:val="00B216D4"/>
    <w:rsid w:val="00B2194C"/>
    <w:rsid w:val="00B22975"/>
    <w:rsid w:val="00B22A93"/>
    <w:rsid w:val="00B230A2"/>
    <w:rsid w:val="00B23C03"/>
    <w:rsid w:val="00B24435"/>
    <w:rsid w:val="00B244A7"/>
    <w:rsid w:val="00B24BD5"/>
    <w:rsid w:val="00B24F31"/>
    <w:rsid w:val="00B2508D"/>
    <w:rsid w:val="00B25315"/>
    <w:rsid w:val="00B2573B"/>
    <w:rsid w:val="00B26D2B"/>
    <w:rsid w:val="00B3029D"/>
    <w:rsid w:val="00B30E5F"/>
    <w:rsid w:val="00B321E5"/>
    <w:rsid w:val="00B32A1E"/>
    <w:rsid w:val="00B32B38"/>
    <w:rsid w:val="00B34044"/>
    <w:rsid w:val="00B34263"/>
    <w:rsid w:val="00B34303"/>
    <w:rsid w:val="00B352E6"/>
    <w:rsid w:val="00B35ADE"/>
    <w:rsid w:val="00B35B55"/>
    <w:rsid w:val="00B3686E"/>
    <w:rsid w:val="00B37AE2"/>
    <w:rsid w:val="00B41BCD"/>
    <w:rsid w:val="00B421AA"/>
    <w:rsid w:val="00B42249"/>
    <w:rsid w:val="00B42DB9"/>
    <w:rsid w:val="00B450B4"/>
    <w:rsid w:val="00B463D7"/>
    <w:rsid w:val="00B46645"/>
    <w:rsid w:val="00B46AB5"/>
    <w:rsid w:val="00B517E4"/>
    <w:rsid w:val="00B51B9E"/>
    <w:rsid w:val="00B5354F"/>
    <w:rsid w:val="00B55221"/>
    <w:rsid w:val="00B55AC3"/>
    <w:rsid w:val="00B5616D"/>
    <w:rsid w:val="00B5742B"/>
    <w:rsid w:val="00B57EFC"/>
    <w:rsid w:val="00B60E50"/>
    <w:rsid w:val="00B610F6"/>
    <w:rsid w:val="00B61AB7"/>
    <w:rsid w:val="00B61EE6"/>
    <w:rsid w:val="00B6273A"/>
    <w:rsid w:val="00B64636"/>
    <w:rsid w:val="00B647AF"/>
    <w:rsid w:val="00B6496F"/>
    <w:rsid w:val="00B64D7D"/>
    <w:rsid w:val="00B64E72"/>
    <w:rsid w:val="00B64F06"/>
    <w:rsid w:val="00B6618E"/>
    <w:rsid w:val="00B67602"/>
    <w:rsid w:val="00B67939"/>
    <w:rsid w:val="00B67D62"/>
    <w:rsid w:val="00B71741"/>
    <w:rsid w:val="00B749CB"/>
    <w:rsid w:val="00B74F58"/>
    <w:rsid w:val="00B750B1"/>
    <w:rsid w:val="00B755D0"/>
    <w:rsid w:val="00B7651E"/>
    <w:rsid w:val="00B768EA"/>
    <w:rsid w:val="00B77A7A"/>
    <w:rsid w:val="00B77C23"/>
    <w:rsid w:val="00B8139A"/>
    <w:rsid w:val="00B8157F"/>
    <w:rsid w:val="00B820BE"/>
    <w:rsid w:val="00B83111"/>
    <w:rsid w:val="00B839F4"/>
    <w:rsid w:val="00B84D95"/>
    <w:rsid w:val="00B84EE9"/>
    <w:rsid w:val="00B85222"/>
    <w:rsid w:val="00B8664F"/>
    <w:rsid w:val="00B906DA"/>
    <w:rsid w:val="00B910B3"/>
    <w:rsid w:val="00B927BD"/>
    <w:rsid w:val="00B943B4"/>
    <w:rsid w:val="00B94F59"/>
    <w:rsid w:val="00B96AE8"/>
    <w:rsid w:val="00B96C78"/>
    <w:rsid w:val="00B96F94"/>
    <w:rsid w:val="00B96FBE"/>
    <w:rsid w:val="00B979D3"/>
    <w:rsid w:val="00BA0D3D"/>
    <w:rsid w:val="00BA174A"/>
    <w:rsid w:val="00BA2750"/>
    <w:rsid w:val="00BA278D"/>
    <w:rsid w:val="00BA34F6"/>
    <w:rsid w:val="00BA3BF3"/>
    <w:rsid w:val="00BA4119"/>
    <w:rsid w:val="00BB052D"/>
    <w:rsid w:val="00BB093E"/>
    <w:rsid w:val="00BB14CA"/>
    <w:rsid w:val="00BB2D22"/>
    <w:rsid w:val="00BB34C3"/>
    <w:rsid w:val="00BB5C02"/>
    <w:rsid w:val="00BB6123"/>
    <w:rsid w:val="00BB79D2"/>
    <w:rsid w:val="00BB79F6"/>
    <w:rsid w:val="00BB7AF2"/>
    <w:rsid w:val="00BB7EE0"/>
    <w:rsid w:val="00BC0A7C"/>
    <w:rsid w:val="00BC1751"/>
    <w:rsid w:val="00BC183D"/>
    <w:rsid w:val="00BC30ED"/>
    <w:rsid w:val="00BC35F2"/>
    <w:rsid w:val="00BC40AB"/>
    <w:rsid w:val="00BC4D9F"/>
    <w:rsid w:val="00BC5291"/>
    <w:rsid w:val="00BC5324"/>
    <w:rsid w:val="00BC5EA5"/>
    <w:rsid w:val="00BC73EA"/>
    <w:rsid w:val="00BC7993"/>
    <w:rsid w:val="00BC7EDD"/>
    <w:rsid w:val="00BD00C3"/>
    <w:rsid w:val="00BD148D"/>
    <w:rsid w:val="00BD1944"/>
    <w:rsid w:val="00BD30B3"/>
    <w:rsid w:val="00BD30D3"/>
    <w:rsid w:val="00BD3AB2"/>
    <w:rsid w:val="00BD463E"/>
    <w:rsid w:val="00BD4866"/>
    <w:rsid w:val="00BD4EF7"/>
    <w:rsid w:val="00BD503E"/>
    <w:rsid w:val="00BD55FD"/>
    <w:rsid w:val="00BD5F70"/>
    <w:rsid w:val="00BD6D0E"/>
    <w:rsid w:val="00BD70DE"/>
    <w:rsid w:val="00BD77F0"/>
    <w:rsid w:val="00BD78AE"/>
    <w:rsid w:val="00BD7FEB"/>
    <w:rsid w:val="00BE1781"/>
    <w:rsid w:val="00BE1E09"/>
    <w:rsid w:val="00BE2354"/>
    <w:rsid w:val="00BE2534"/>
    <w:rsid w:val="00BE2FC3"/>
    <w:rsid w:val="00BE3F22"/>
    <w:rsid w:val="00BE4269"/>
    <w:rsid w:val="00BE5383"/>
    <w:rsid w:val="00BE5A10"/>
    <w:rsid w:val="00BE73A9"/>
    <w:rsid w:val="00BF016C"/>
    <w:rsid w:val="00BF089D"/>
    <w:rsid w:val="00BF175D"/>
    <w:rsid w:val="00BF1AAC"/>
    <w:rsid w:val="00BF2419"/>
    <w:rsid w:val="00BF49AF"/>
    <w:rsid w:val="00BF540B"/>
    <w:rsid w:val="00BF5819"/>
    <w:rsid w:val="00BF5C51"/>
    <w:rsid w:val="00BF61D6"/>
    <w:rsid w:val="00BF69FB"/>
    <w:rsid w:val="00BF7F54"/>
    <w:rsid w:val="00C00285"/>
    <w:rsid w:val="00C00B08"/>
    <w:rsid w:val="00C01079"/>
    <w:rsid w:val="00C0138D"/>
    <w:rsid w:val="00C02B63"/>
    <w:rsid w:val="00C03229"/>
    <w:rsid w:val="00C073F2"/>
    <w:rsid w:val="00C07720"/>
    <w:rsid w:val="00C10CFA"/>
    <w:rsid w:val="00C10FEC"/>
    <w:rsid w:val="00C11547"/>
    <w:rsid w:val="00C11957"/>
    <w:rsid w:val="00C120C1"/>
    <w:rsid w:val="00C126CF"/>
    <w:rsid w:val="00C12DCE"/>
    <w:rsid w:val="00C13AE1"/>
    <w:rsid w:val="00C15918"/>
    <w:rsid w:val="00C15B79"/>
    <w:rsid w:val="00C15B7C"/>
    <w:rsid w:val="00C15CF1"/>
    <w:rsid w:val="00C17D22"/>
    <w:rsid w:val="00C20068"/>
    <w:rsid w:val="00C207E4"/>
    <w:rsid w:val="00C2161B"/>
    <w:rsid w:val="00C21E52"/>
    <w:rsid w:val="00C22CF5"/>
    <w:rsid w:val="00C22FE6"/>
    <w:rsid w:val="00C231FE"/>
    <w:rsid w:val="00C250E3"/>
    <w:rsid w:val="00C25426"/>
    <w:rsid w:val="00C26491"/>
    <w:rsid w:val="00C26AB0"/>
    <w:rsid w:val="00C27328"/>
    <w:rsid w:val="00C32327"/>
    <w:rsid w:val="00C32423"/>
    <w:rsid w:val="00C32435"/>
    <w:rsid w:val="00C33824"/>
    <w:rsid w:val="00C339A0"/>
    <w:rsid w:val="00C33A61"/>
    <w:rsid w:val="00C33AA0"/>
    <w:rsid w:val="00C34843"/>
    <w:rsid w:val="00C355CC"/>
    <w:rsid w:val="00C363AB"/>
    <w:rsid w:val="00C374C9"/>
    <w:rsid w:val="00C4040E"/>
    <w:rsid w:val="00C42403"/>
    <w:rsid w:val="00C42593"/>
    <w:rsid w:val="00C427FD"/>
    <w:rsid w:val="00C4284A"/>
    <w:rsid w:val="00C43AFE"/>
    <w:rsid w:val="00C44944"/>
    <w:rsid w:val="00C45421"/>
    <w:rsid w:val="00C45658"/>
    <w:rsid w:val="00C45F09"/>
    <w:rsid w:val="00C479E3"/>
    <w:rsid w:val="00C47C1A"/>
    <w:rsid w:val="00C5117A"/>
    <w:rsid w:val="00C512BC"/>
    <w:rsid w:val="00C52016"/>
    <w:rsid w:val="00C520FB"/>
    <w:rsid w:val="00C5260F"/>
    <w:rsid w:val="00C5351B"/>
    <w:rsid w:val="00C54A94"/>
    <w:rsid w:val="00C5555B"/>
    <w:rsid w:val="00C55887"/>
    <w:rsid w:val="00C558EF"/>
    <w:rsid w:val="00C55919"/>
    <w:rsid w:val="00C55EB2"/>
    <w:rsid w:val="00C56A5A"/>
    <w:rsid w:val="00C56D8C"/>
    <w:rsid w:val="00C5704B"/>
    <w:rsid w:val="00C63186"/>
    <w:rsid w:val="00C63C5C"/>
    <w:rsid w:val="00C64307"/>
    <w:rsid w:val="00C669AD"/>
    <w:rsid w:val="00C66BC6"/>
    <w:rsid w:val="00C70753"/>
    <w:rsid w:val="00C71497"/>
    <w:rsid w:val="00C7195D"/>
    <w:rsid w:val="00C72C57"/>
    <w:rsid w:val="00C72F4C"/>
    <w:rsid w:val="00C72F99"/>
    <w:rsid w:val="00C72FDC"/>
    <w:rsid w:val="00C73DB0"/>
    <w:rsid w:val="00C74FB1"/>
    <w:rsid w:val="00C755C3"/>
    <w:rsid w:val="00C7576B"/>
    <w:rsid w:val="00C76CA5"/>
    <w:rsid w:val="00C80D74"/>
    <w:rsid w:val="00C816E8"/>
    <w:rsid w:val="00C81756"/>
    <w:rsid w:val="00C8214F"/>
    <w:rsid w:val="00C821A5"/>
    <w:rsid w:val="00C82A2C"/>
    <w:rsid w:val="00C82A9B"/>
    <w:rsid w:val="00C845AC"/>
    <w:rsid w:val="00C84E74"/>
    <w:rsid w:val="00C84FFA"/>
    <w:rsid w:val="00C8511A"/>
    <w:rsid w:val="00C858F9"/>
    <w:rsid w:val="00C85EF2"/>
    <w:rsid w:val="00C874F5"/>
    <w:rsid w:val="00C876DF"/>
    <w:rsid w:val="00C929A3"/>
    <w:rsid w:val="00C92A8D"/>
    <w:rsid w:val="00C940ED"/>
    <w:rsid w:val="00C9424E"/>
    <w:rsid w:val="00C9440E"/>
    <w:rsid w:val="00C94D5E"/>
    <w:rsid w:val="00C95567"/>
    <w:rsid w:val="00CA0E9D"/>
    <w:rsid w:val="00CA1051"/>
    <w:rsid w:val="00CA1B63"/>
    <w:rsid w:val="00CA34D8"/>
    <w:rsid w:val="00CA373E"/>
    <w:rsid w:val="00CA3827"/>
    <w:rsid w:val="00CA4ADB"/>
    <w:rsid w:val="00CA4F15"/>
    <w:rsid w:val="00CA5762"/>
    <w:rsid w:val="00CA6B51"/>
    <w:rsid w:val="00CA77D3"/>
    <w:rsid w:val="00CA7B23"/>
    <w:rsid w:val="00CB1A7F"/>
    <w:rsid w:val="00CB1E2A"/>
    <w:rsid w:val="00CB22FF"/>
    <w:rsid w:val="00CB2FB2"/>
    <w:rsid w:val="00CB3016"/>
    <w:rsid w:val="00CB382C"/>
    <w:rsid w:val="00CB3C4E"/>
    <w:rsid w:val="00CB4243"/>
    <w:rsid w:val="00CB4F3B"/>
    <w:rsid w:val="00CB57B4"/>
    <w:rsid w:val="00CB5D8B"/>
    <w:rsid w:val="00CB798C"/>
    <w:rsid w:val="00CC07E6"/>
    <w:rsid w:val="00CC0D68"/>
    <w:rsid w:val="00CC1455"/>
    <w:rsid w:val="00CC2262"/>
    <w:rsid w:val="00CC26A0"/>
    <w:rsid w:val="00CC2B28"/>
    <w:rsid w:val="00CC2E18"/>
    <w:rsid w:val="00CC35DD"/>
    <w:rsid w:val="00CC62D5"/>
    <w:rsid w:val="00CC6894"/>
    <w:rsid w:val="00CC6BAA"/>
    <w:rsid w:val="00CD148E"/>
    <w:rsid w:val="00CD216A"/>
    <w:rsid w:val="00CD2530"/>
    <w:rsid w:val="00CD273C"/>
    <w:rsid w:val="00CD2969"/>
    <w:rsid w:val="00CD2E87"/>
    <w:rsid w:val="00CD32E8"/>
    <w:rsid w:val="00CD3319"/>
    <w:rsid w:val="00CD3ABA"/>
    <w:rsid w:val="00CD3D0A"/>
    <w:rsid w:val="00CD42C1"/>
    <w:rsid w:val="00CD4731"/>
    <w:rsid w:val="00CD4B11"/>
    <w:rsid w:val="00CD535D"/>
    <w:rsid w:val="00CD545B"/>
    <w:rsid w:val="00CD55F1"/>
    <w:rsid w:val="00CD64EA"/>
    <w:rsid w:val="00CD6C5D"/>
    <w:rsid w:val="00CD7E90"/>
    <w:rsid w:val="00CE0512"/>
    <w:rsid w:val="00CE102F"/>
    <w:rsid w:val="00CE1046"/>
    <w:rsid w:val="00CE203B"/>
    <w:rsid w:val="00CE2113"/>
    <w:rsid w:val="00CE21E5"/>
    <w:rsid w:val="00CE2202"/>
    <w:rsid w:val="00CE2A30"/>
    <w:rsid w:val="00CE2B11"/>
    <w:rsid w:val="00CE3335"/>
    <w:rsid w:val="00CE3BED"/>
    <w:rsid w:val="00CE4BE7"/>
    <w:rsid w:val="00CE514F"/>
    <w:rsid w:val="00CE561E"/>
    <w:rsid w:val="00CE5D42"/>
    <w:rsid w:val="00CE682E"/>
    <w:rsid w:val="00CF11D1"/>
    <w:rsid w:val="00CF1592"/>
    <w:rsid w:val="00CF1768"/>
    <w:rsid w:val="00CF1DC3"/>
    <w:rsid w:val="00CF2054"/>
    <w:rsid w:val="00CF231E"/>
    <w:rsid w:val="00CF24AC"/>
    <w:rsid w:val="00CF300F"/>
    <w:rsid w:val="00CF3591"/>
    <w:rsid w:val="00CF39B2"/>
    <w:rsid w:val="00CF44D7"/>
    <w:rsid w:val="00CF48E7"/>
    <w:rsid w:val="00CF4FD5"/>
    <w:rsid w:val="00CF5183"/>
    <w:rsid w:val="00CF6088"/>
    <w:rsid w:val="00CF65AC"/>
    <w:rsid w:val="00CF669B"/>
    <w:rsid w:val="00CF715C"/>
    <w:rsid w:val="00CF76F5"/>
    <w:rsid w:val="00CF78B7"/>
    <w:rsid w:val="00CF7FA0"/>
    <w:rsid w:val="00D0048D"/>
    <w:rsid w:val="00D02594"/>
    <w:rsid w:val="00D07086"/>
    <w:rsid w:val="00D11933"/>
    <w:rsid w:val="00D12431"/>
    <w:rsid w:val="00D127C8"/>
    <w:rsid w:val="00D12DF8"/>
    <w:rsid w:val="00D13C02"/>
    <w:rsid w:val="00D1459C"/>
    <w:rsid w:val="00D14B6E"/>
    <w:rsid w:val="00D14F76"/>
    <w:rsid w:val="00D150D9"/>
    <w:rsid w:val="00D1536B"/>
    <w:rsid w:val="00D16130"/>
    <w:rsid w:val="00D167AB"/>
    <w:rsid w:val="00D17172"/>
    <w:rsid w:val="00D1724F"/>
    <w:rsid w:val="00D17E12"/>
    <w:rsid w:val="00D20F64"/>
    <w:rsid w:val="00D21773"/>
    <w:rsid w:val="00D21B60"/>
    <w:rsid w:val="00D21D12"/>
    <w:rsid w:val="00D22265"/>
    <w:rsid w:val="00D23072"/>
    <w:rsid w:val="00D2372F"/>
    <w:rsid w:val="00D2512F"/>
    <w:rsid w:val="00D25749"/>
    <w:rsid w:val="00D25AC9"/>
    <w:rsid w:val="00D25E4E"/>
    <w:rsid w:val="00D268C2"/>
    <w:rsid w:val="00D26DFC"/>
    <w:rsid w:val="00D2738A"/>
    <w:rsid w:val="00D27916"/>
    <w:rsid w:val="00D300F1"/>
    <w:rsid w:val="00D30603"/>
    <w:rsid w:val="00D31974"/>
    <w:rsid w:val="00D31AE8"/>
    <w:rsid w:val="00D32410"/>
    <w:rsid w:val="00D331F4"/>
    <w:rsid w:val="00D3324A"/>
    <w:rsid w:val="00D338CA"/>
    <w:rsid w:val="00D33E77"/>
    <w:rsid w:val="00D3439E"/>
    <w:rsid w:val="00D3587C"/>
    <w:rsid w:val="00D35A6F"/>
    <w:rsid w:val="00D366C6"/>
    <w:rsid w:val="00D36A57"/>
    <w:rsid w:val="00D36D01"/>
    <w:rsid w:val="00D36DC3"/>
    <w:rsid w:val="00D37768"/>
    <w:rsid w:val="00D37DC5"/>
    <w:rsid w:val="00D40762"/>
    <w:rsid w:val="00D40ADE"/>
    <w:rsid w:val="00D40D75"/>
    <w:rsid w:val="00D410F3"/>
    <w:rsid w:val="00D41A32"/>
    <w:rsid w:val="00D41DA3"/>
    <w:rsid w:val="00D425C0"/>
    <w:rsid w:val="00D4355E"/>
    <w:rsid w:val="00D43AAD"/>
    <w:rsid w:val="00D44ABD"/>
    <w:rsid w:val="00D458EB"/>
    <w:rsid w:val="00D45F70"/>
    <w:rsid w:val="00D461EC"/>
    <w:rsid w:val="00D46586"/>
    <w:rsid w:val="00D47971"/>
    <w:rsid w:val="00D47C02"/>
    <w:rsid w:val="00D50576"/>
    <w:rsid w:val="00D517A7"/>
    <w:rsid w:val="00D519D4"/>
    <w:rsid w:val="00D538E9"/>
    <w:rsid w:val="00D539EF"/>
    <w:rsid w:val="00D54436"/>
    <w:rsid w:val="00D54A9F"/>
    <w:rsid w:val="00D54B0A"/>
    <w:rsid w:val="00D54E25"/>
    <w:rsid w:val="00D563B6"/>
    <w:rsid w:val="00D564F4"/>
    <w:rsid w:val="00D57B99"/>
    <w:rsid w:val="00D57E28"/>
    <w:rsid w:val="00D613FF"/>
    <w:rsid w:val="00D615CD"/>
    <w:rsid w:val="00D61B36"/>
    <w:rsid w:val="00D62926"/>
    <w:rsid w:val="00D638A2"/>
    <w:rsid w:val="00D6523E"/>
    <w:rsid w:val="00D65751"/>
    <w:rsid w:val="00D6611C"/>
    <w:rsid w:val="00D6747E"/>
    <w:rsid w:val="00D70527"/>
    <w:rsid w:val="00D7099F"/>
    <w:rsid w:val="00D71E1D"/>
    <w:rsid w:val="00D71F49"/>
    <w:rsid w:val="00D72FA9"/>
    <w:rsid w:val="00D73958"/>
    <w:rsid w:val="00D7481C"/>
    <w:rsid w:val="00D7612D"/>
    <w:rsid w:val="00D7791E"/>
    <w:rsid w:val="00D77F57"/>
    <w:rsid w:val="00D80184"/>
    <w:rsid w:val="00D80692"/>
    <w:rsid w:val="00D8186D"/>
    <w:rsid w:val="00D82525"/>
    <w:rsid w:val="00D82F3A"/>
    <w:rsid w:val="00D83590"/>
    <w:rsid w:val="00D83DC6"/>
    <w:rsid w:val="00D850D9"/>
    <w:rsid w:val="00D8567E"/>
    <w:rsid w:val="00D85C30"/>
    <w:rsid w:val="00D85E00"/>
    <w:rsid w:val="00D85FEC"/>
    <w:rsid w:val="00D874E4"/>
    <w:rsid w:val="00D87E1E"/>
    <w:rsid w:val="00D9060C"/>
    <w:rsid w:val="00D90CF9"/>
    <w:rsid w:val="00D90EB3"/>
    <w:rsid w:val="00D90FAC"/>
    <w:rsid w:val="00D92455"/>
    <w:rsid w:val="00D9296E"/>
    <w:rsid w:val="00D92A7A"/>
    <w:rsid w:val="00D937FF"/>
    <w:rsid w:val="00D9402A"/>
    <w:rsid w:val="00D943F4"/>
    <w:rsid w:val="00D9704F"/>
    <w:rsid w:val="00DA04D7"/>
    <w:rsid w:val="00DA33EB"/>
    <w:rsid w:val="00DA3667"/>
    <w:rsid w:val="00DA3F6D"/>
    <w:rsid w:val="00DA47A3"/>
    <w:rsid w:val="00DA5293"/>
    <w:rsid w:val="00DA5BF2"/>
    <w:rsid w:val="00DA7155"/>
    <w:rsid w:val="00DA73BB"/>
    <w:rsid w:val="00DB017B"/>
    <w:rsid w:val="00DB031D"/>
    <w:rsid w:val="00DB1875"/>
    <w:rsid w:val="00DB28D3"/>
    <w:rsid w:val="00DB29CC"/>
    <w:rsid w:val="00DB3793"/>
    <w:rsid w:val="00DB4D44"/>
    <w:rsid w:val="00DB593D"/>
    <w:rsid w:val="00DB5B3E"/>
    <w:rsid w:val="00DB7309"/>
    <w:rsid w:val="00DC0375"/>
    <w:rsid w:val="00DC0D9E"/>
    <w:rsid w:val="00DC0E2D"/>
    <w:rsid w:val="00DC2347"/>
    <w:rsid w:val="00DC2754"/>
    <w:rsid w:val="00DC335B"/>
    <w:rsid w:val="00DC3855"/>
    <w:rsid w:val="00DC3D39"/>
    <w:rsid w:val="00DC49B1"/>
    <w:rsid w:val="00DC4BE7"/>
    <w:rsid w:val="00DC4D87"/>
    <w:rsid w:val="00DC70DD"/>
    <w:rsid w:val="00DC728B"/>
    <w:rsid w:val="00DD0D49"/>
    <w:rsid w:val="00DD100D"/>
    <w:rsid w:val="00DD1B38"/>
    <w:rsid w:val="00DD202E"/>
    <w:rsid w:val="00DD2262"/>
    <w:rsid w:val="00DD2AC7"/>
    <w:rsid w:val="00DD30EF"/>
    <w:rsid w:val="00DD4225"/>
    <w:rsid w:val="00DD5167"/>
    <w:rsid w:val="00DD5562"/>
    <w:rsid w:val="00DD6149"/>
    <w:rsid w:val="00DD647C"/>
    <w:rsid w:val="00DD6A0A"/>
    <w:rsid w:val="00DE0714"/>
    <w:rsid w:val="00DE0F46"/>
    <w:rsid w:val="00DE203B"/>
    <w:rsid w:val="00DE390A"/>
    <w:rsid w:val="00DE45A6"/>
    <w:rsid w:val="00DE5176"/>
    <w:rsid w:val="00DE573D"/>
    <w:rsid w:val="00DE5A17"/>
    <w:rsid w:val="00DE6F6A"/>
    <w:rsid w:val="00DF041F"/>
    <w:rsid w:val="00DF1423"/>
    <w:rsid w:val="00DF2224"/>
    <w:rsid w:val="00DF3D0A"/>
    <w:rsid w:val="00DF479E"/>
    <w:rsid w:val="00DF53B6"/>
    <w:rsid w:val="00DF664A"/>
    <w:rsid w:val="00DF6879"/>
    <w:rsid w:val="00DF6DBB"/>
    <w:rsid w:val="00DF76CB"/>
    <w:rsid w:val="00DF78FC"/>
    <w:rsid w:val="00DF7EBF"/>
    <w:rsid w:val="00E00412"/>
    <w:rsid w:val="00E00F26"/>
    <w:rsid w:val="00E00F68"/>
    <w:rsid w:val="00E0108F"/>
    <w:rsid w:val="00E01C24"/>
    <w:rsid w:val="00E02089"/>
    <w:rsid w:val="00E03B96"/>
    <w:rsid w:val="00E044B5"/>
    <w:rsid w:val="00E04F6F"/>
    <w:rsid w:val="00E058CA"/>
    <w:rsid w:val="00E070F6"/>
    <w:rsid w:val="00E1063C"/>
    <w:rsid w:val="00E10938"/>
    <w:rsid w:val="00E10DF9"/>
    <w:rsid w:val="00E1147C"/>
    <w:rsid w:val="00E137C6"/>
    <w:rsid w:val="00E13CC4"/>
    <w:rsid w:val="00E140D9"/>
    <w:rsid w:val="00E14255"/>
    <w:rsid w:val="00E152A2"/>
    <w:rsid w:val="00E15B63"/>
    <w:rsid w:val="00E16686"/>
    <w:rsid w:val="00E16834"/>
    <w:rsid w:val="00E171F6"/>
    <w:rsid w:val="00E20D8F"/>
    <w:rsid w:val="00E21A54"/>
    <w:rsid w:val="00E21CC1"/>
    <w:rsid w:val="00E2208B"/>
    <w:rsid w:val="00E23028"/>
    <w:rsid w:val="00E23990"/>
    <w:rsid w:val="00E248D1"/>
    <w:rsid w:val="00E24AA2"/>
    <w:rsid w:val="00E252B8"/>
    <w:rsid w:val="00E27A8A"/>
    <w:rsid w:val="00E27BD9"/>
    <w:rsid w:val="00E300A6"/>
    <w:rsid w:val="00E3210B"/>
    <w:rsid w:val="00E322CE"/>
    <w:rsid w:val="00E32CD7"/>
    <w:rsid w:val="00E33B41"/>
    <w:rsid w:val="00E33FBF"/>
    <w:rsid w:val="00E34047"/>
    <w:rsid w:val="00E34541"/>
    <w:rsid w:val="00E35050"/>
    <w:rsid w:val="00E350C0"/>
    <w:rsid w:val="00E35311"/>
    <w:rsid w:val="00E359D3"/>
    <w:rsid w:val="00E37B4E"/>
    <w:rsid w:val="00E37EA5"/>
    <w:rsid w:val="00E40EC8"/>
    <w:rsid w:val="00E42744"/>
    <w:rsid w:val="00E430F3"/>
    <w:rsid w:val="00E44456"/>
    <w:rsid w:val="00E44931"/>
    <w:rsid w:val="00E44D56"/>
    <w:rsid w:val="00E44EA4"/>
    <w:rsid w:val="00E4706B"/>
    <w:rsid w:val="00E47399"/>
    <w:rsid w:val="00E47959"/>
    <w:rsid w:val="00E47EF0"/>
    <w:rsid w:val="00E503A8"/>
    <w:rsid w:val="00E515DE"/>
    <w:rsid w:val="00E53A22"/>
    <w:rsid w:val="00E54F8C"/>
    <w:rsid w:val="00E55850"/>
    <w:rsid w:val="00E5587A"/>
    <w:rsid w:val="00E57792"/>
    <w:rsid w:val="00E61395"/>
    <w:rsid w:val="00E61A7D"/>
    <w:rsid w:val="00E62101"/>
    <w:rsid w:val="00E62DD5"/>
    <w:rsid w:val="00E62F7B"/>
    <w:rsid w:val="00E63864"/>
    <w:rsid w:val="00E63CD0"/>
    <w:rsid w:val="00E63E0C"/>
    <w:rsid w:val="00E64917"/>
    <w:rsid w:val="00E64B6E"/>
    <w:rsid w:val="00E64D13"/>
    <w:rsid w:val="00E6501F"/>
    <w:rsid w:val="00E6662C"/>
    <w:rsid w:val="00E67918"/>
    <w:rsid w:val="00E70FB7"/>
    <w:rsid w:val="00E75306"/>
    <w:rsid w:val="00E763C5"/>
    <w:rsid w:val="00E77298"/>
    <w:rsid w:val="00E77B42"/>
    <w:rsid w:val="00E803E0"/>
    <w:rsid w:val="00E831DA"/>
    <w:rsid w:val="00E84D1E"/>
    <w:rsid w:val="00E86768"/>
    <w:rsid w:val="00E877C1"/>
    <w:rsid w:val="00E9095F"/>
    <w:rsid w:val="00E926BE"/>
    <w:rsid w:val="00E92ACD"/>
    <w:rsid w:val="00E937E7"/>
    <w:rsid w:val="00E93BA5"/>
    <w:rsid w:val="00E95406"/>
    <w:rsid w:val="00E958E4"/>
    <w:rsid w:val="00E96963"/>
    <w:rsid w:val="00E97567"/>
    <w:rsid w:val="00EA1318"/>
    <w:rsid w:val="00EA1963"/>
    <w:rsid w:val="00EA23C5"/>
    <w:rsid w:val="00EA328F"/>
    <w:rsid w:val="00EA40A7"/>
    <w:rsid w:val="00EA46D5"/>
    <w:rsid w:val="00EA4C42"/>
    <w:rsid w:val="00EA4DE2"/>
    <w:rsid w:val="00EB158F"/>
    <w:rsid w:val="00EB2CD4"/>
    <w:rsid w:val="00EB36F2"/>
    <w:rsid w:val="00EB37AD"/>
    <w:rsid w:val="00EB3B70"/>
    <w:rsid w:val="00EB4239"/>
    <w:rsid w:val="00EB5BB9"/>
    <w:rsid w:val="00EB6822"/>
    <w:rsid w:val="00EC0F21"/>
    <w:rsid w:val="00EC15EF"/>
    <w:rsid w:val="00EC1A37"/>
    <w:rsid w:val="00EC27E6"/>
    <w:rsid w:val="00EC42AC"/>
    <w:rsid w:val="00EC5CE4"/>
    <w:rsid w:val="00EC5CF4"/>
    <w:rsid w:val="00EC5D8C"/>
    <w:rsid w:val="00EC6088"/>
    <w:rsid w:val="00EC697C"/>
    <w:rsid w:val="00EC7B3A"/>
    <w:rsid w:val="00ED0093"/>
    <w:rsid w:val="00ED080F"/>
    <w:rsid w:val="00ED0AE2"/>
    <w:rsid w:val="00ED0BD8"/>
    <w:rsid w:val="00ED1EA3"/>
    <w:rsid w:val="00ED2BEE"/>
    <w:rsid w:val="00ED3CE8"/>
    <w:rsid w:val="00ED3D29"/>
    <w:rsid w:val="00ED4727"/>
    <w:rsid w:val="00ED4CAB"/>
    <w:rsid w:val="00ED5DC3"/>
    <w:rsid w:val="00ED71F3"/>
    <w:rsid w:val="00ED759F"/>
    <w:rsid w:val="00ED7803"/>
    <w:rsid w:val="00ED7EB8"/>
    <w:rsid w:val="00EE09B0"/>
    <w:rsid w:val="00EE0DDC"/>
    <w:rsid w:val="00EE1012"/>
    <w:rsid w:val="00EE1488"/>
    <w:rsid w:val="00EE16D7"/>
    <w:rsid w:val="00EE2334"/>
    <w:rsid w:val="00EE2593"/>
    <w:rsid w:val="00EE297A"/>
    <w:rsid w:val="00EE2CF7"/>
    <w:rsid w:val="00EE4A68"/>
    <w:rsid w:val="00EE4CE7"/>
    <w:rsid w:val="00EE505D"/>
    <w:rsid w:val="00EE57B0"/>
    <w:rsid w:val="00EE5D8B"/>
    <w:rsid w:val="00EE7CEC"/>
    <w:rsid w:val="00EF059D"/>
    <w:rsid w:val="00EF69DD"/>
    <w:rsid w:val="00EF7DD3"/>
    <w:rsid w:val="00F00EA4"/>
    <w:rsid w:val="00F01328"/>
    <w:rsid w:val="00F01E0A"/>
    <w:rsid w:val="00F03216"/>
    <w:rsid w:val="00F043BF"/>
    <w:rsid w:val="00F05A18"/>
    <w:rsid w:val="00F105B6"/>
    <w:rsid w:val="00F10D70"/>
    <w:rsid w:val="00F11239"/>
    <w:rsid w:val="00F118AD"/>
    <w:rsid w:val="00F12045"/>
    <w:rsid w:val="00F1319D"/>
    <w:rsid w:val="00F14A0D"/>
    <w:rsid w:val="00F15FB2"/>
    <w:rsid w:val="00F20318"/>
    <w:rsid w:val="00F214FE"/>
    <w:rsid w:val="00F2326B"/>
    <w:rsid w:val="00F2359C"/>
    <w:rsid w:val="00F2375C"/>
    <w:rsid w:val="00F24385"/>
    <w:rsid w:val="00F269F4"/>
    <w:rsid w:val="00F26B44"/>
    <w:rsid w:val="00F26D75"/>
    <w:rsid w:val="00F26FD6"/>
    <w:rsid w:val="00F275F4"/>
    <w:rsid w:val="00F32147"/>
    <w:rsid w:val="00F3224E"/>
    <w:rsid w:val="00F3275E"/>
    <w:rsid w:val="00F32822"/>
    <w:rsid w:val="00F33C3E"/>
    <w:rsid w:val="00F33E98"/>
    <w:rsid w:val="00F35B22"/>
    <w:rsid w:val="00F364D4"/>
    <w:rsid w:val="00F366B7"/>
    <w:rsid w:val="00F3714B"/>
    <w:rsid w:val="00F37674"/>
    <w:rsid w:val="00F404EC"/>
    <w:rsid w:val="00F41D8D"/>
    <w:rsid w:val="00F421D3"/>
    <w:rsid w:val="00F42B99"/>
    <w:rsid w:val="00F4469F"/>
    <w:rsid w:val="00F44937"/>
    <w:rsid w:val="00F456A2"/>
    <w:rsid w:val="00F45B6A"/>
    <w:rsid w:val="00F50500"/>
    <w:rsid w:val="00F507EA"/>
    <w:rsid w:val="00F5176C"/>
    <w:rsid w:val="00F53E6A"/>
    <w:rsid w:val="00F54EDF"/>
    <w:rsid w:val="00F56D9C"/>
    <w:rsid w:val="00F578E4"/>
    <w:rsid w:val="00F57E65"/>
    <w:rsid w:val="00F61067"/>
    <w:rsid w:val="00F62CA0"/>
    <w:rsid w:val="00F63072"/>
    <w:rsid w:val="00F63809"/>
    <w:rsid w:val="00F65A8E"/>
    <w:rsid w:val="00F65F84"/>
    <w:rsid w:val="00F66184"/>
    <w:rsid w:val="00F666F6"/>
    <w:rsid w:val="00F6777D"/>
    <w:rsid w:val="00F705E2"/>
    <w:rsid w:val="00F70957"/>
    <w:rsid w:val="00F70A62"/>
    <w:rsid w:val="00F71130"/>
    <w:rsid w:val="00F71F4E"/>
    <w:rsid w:val="00F7231F"/>
    <w:rsid w:val="00F72D3F"/>
    <w:rsid w:val="00F73321"/>
    <w:rsid w:val="00F75EC0"/>
    <w:rsid w:val="00F771E6"/>
    <w:rsid w:val="00F774AD"/>
    <w:rsid w:val="00F77E99"/>
    <w:rsid w:val="00F803CD"/>
    <w:rsid w:val="00F813DB"/>
    <w:rsid w:val="00F8293C"/>
    <w:rsid w:val="00F83538"/>
    <w:rsid w:val="00F8377E"/>
    <w:rsid w:val="00F8397B"/>
    <w:rsid w:val="00F83B3E"/>
    <w:rsid w:val="00F83B67"/>
    <w:rsid w:val="00F84B0E"/>
    <w:rsid w:val="00F8687C"/>
    <w:rsid w:val="00F87329"/>
    <w:rsid w:val="00F87B80"/>
    <w:rsid w:val="00F92BE2"/>
    <w:rsid w:val="00F92FC7"/>
    <w:rsid w:val="00F945D7"/>
    <w:rsid w:val="00F967A9"/>
    <w:rsid w:val="00FA0716"/>
    <w:rsid w:val="00FA1FA1"/>
    <w:rsid w:val="00FA239E"/>
    <w:rsid w:val="00FA24A0"/>
    <w:rsid w:val="00FA2EE2"/>
    <w:rsid w:val="00FA3821"/>
    <w:rsid w:val="00FA3A5D"/>
    <w:rsid w:val="00FA3ADA"/>
    <w:rsid w:val="00FA3E83"/>
    <w:rsid w:val="00FA40E5"/>
    <w:rsid w:val="00FA530F"/>
    <w:rsid w:val="00FA5F01"/>
    <w:rsid w:val="00FA7188"/>
    <w:rsid w:val="00FA73D0"/>
    <w:rsid w:val="00FA7CD8"/>
    <w:rsid w:val="00FA7E81"/>
    <w:rsid w:val="00FB07FB"/>
    <w:rsid w:val="00FB1755"/>
    <w:rsid w:val="00FB23FD"/>
    <w:rsid w:val="00FB240B"/>
    <w:rsid w:val="00FB3E91"/>
    <w:rsid w:val="00FB496F"/>
    <w:rsid w:val="00FB7E9E"/>
    <w:rsid w:val="00FC032D"/>
    <w:rsid w:val="00FC060E"/>
    <w:rsid w:val="00FC3580"/>
    <w:rsid w:val="00FC3632"/>
    <w:rsid w:val="00FC3A40"/>
    <w:rsid w:val="00FC444C"/>
    <w:rsid w:val="00FC54CF"/>
    <w:rsid w:val="00FC5E2C"/>
    <w:rsid w:val="00FC6BB9"/>
    <w:rsid w:val="00FC6C50"/>
    <w:rsid w:val="00FC7ABB"/>
    <w:rsid w:val="00FC7CA9"/>
    <w:rsid w:val="00FD0F07"/>
    <w:rsid w:val="00FD1EC8"/>
    <w:rsid w:val="00FD2A0C"/>
    <w:rsid w:val="00FD2BA6"/>
    <w:rsid w:val="00FD53E6"/>
    <w:rsid w:val="00FD577D"/>
    <w:rsid w:val="00FD5FAC"/>
    <w:rsid w:val="00FD6D82"/>
    <w:rsid w:val="00FD7310"/>
    <w:rsid w:val="00FD7497"/>
    <w:rsid w:val="00FE2898"/>
    <w:rsid w:val="00FE29E0"/>
    <w:rsid w:val="00FE2C72"/>
    <w:rsid w:val="00FE3B0F"/>
    <w:rsid w:val="00FE4E57"/>
    <w:rsid w:val="00FE5100"/>
    <w:rsid w:val="00FE52B9"/>
    <w:rsid w:val="00FE543A"/>
    <w:rsid w:val="00FE644B"/>
    <w:rsid w:val="00FE669A"/>
    <w:rsid w:val="00FE72E2"/>
    <w:rsid w:val="00FE7D15"/>
    <w:rsid w:val="00FE7E7F"/>
    <w:rsid w:val="00FF0FF1"/>
    <w:rsid w:val="00FF155E"/>
    <w:rsid w:val="00FF2211"/>
    <w:rsid w:val="00FF2A4F"/>
    <w:rsid w:val="00FF2C5A"/>
    <w:rsid w:val="00FF377D"/>
    <w:rsid w:val="00FF3E80"/>
    <w:rsid w:val="00FF4CC4"/>
    <w:rsid w:val="00FF53C6"/>
    <w:rsid w:val="00FF699F"/>
    <w:rsid w:val="00FF6A33"/>
    <w:rsid w:val="00FF6B50"/>
    <w:rsid w:val="00FF70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9F6C058"/>
  <w14:defaultImageDpi w14:val="32767"/>
  <w15:chartTrackingRefBased/>
  <w15:docId w15:val="{77BC2B58-B3B8-4CBB-97C4-5C631C83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15AB"/>
    <w:rPr>
      <w:rFonts w:ascii="ETH Light" w:hAnsi="ETH Light"/>
      <w:lang w:val="en-GB" w:eastAsia="en-US"/>
    </w:rPr>
  </w:style>
  <w:style w:type="paragraph" w:styleId="Heading1">
    <w:name w:val="heading 1"/>
    <w:basedOn w:val="ETHFliesstext"/>
    <w:next w:val="ETHFliesstext"/>
    <w:qFormat/>
    <w:rsid w:val="00FE32D2"/>
    <w:pPr>
      <w:keepNext/>
      <w:spacing w:before="270" w:after="0"/>
      <w:outlineLvl w:val="0"/>
    </w:pPr>
    <w:rPr>
      <w:b/>
      <w:kern w:val="28"/>
      <w:sz w:val="32"/>
    </w:rPr>
  </w:style>
  <w:style w:type="paragraph" w:styleId="Heading2">
    <w:name w:val="heading 2"/>
    <w:basedOn w:val="Heading1"/>
    <w:next w:val="ETHFliesstext"/>
    <w:qFormat/>
    <w:rsid w:val="00FE32D2"/>
    <w:pPr>
      <w:outlineLvl w:val="1"/>
    </w:pPr>
    <w:rPr>
      <w:sz w:val="24"/>
    </w:rPr>
  </w:style>
  <w:style w:type="paragraph" w:styleId="Heading3">
    <w:name w:val="heading 3"/>
    <w:basedOn w:val="Heading1"/>
    <w:next w:val="ETHFliesstext"/>
    <w:qFormat/>
    <w:rsid w:val="00FE32D2"/>
    <w:pPr>
      <w:outlineLvl w:val="2"/>
    </w:pPr>
    <w:rPr>
      <w:sz w:val="20"/>
    </w:rPr>
  </w:style>
  <w:style w:type="paragraph" w:styleId="Heading4">
    <w:name w:val="heading 4"/>
    <w:basedOn w:val="Heading1"/>
    <w:next w:val="ETHFliesstext"/>
    <w:qFormat/>
    <w:rsid w:val="00FE32D2"/>
    <w:pPr>
      <w:outlineLvl w:val="3"/>
    </w:pPr>
    <w:rPr>
      <w:i/>
      <w:sz w:val="20"/>
    </w:rPr>
  </w:style>
  <w:style w:type="paragraph" w:styleId="Heading5">
    <w:name w:val="heading 5"/>
    <w:basedOn w:val="Heading4"/>
    <w:next w:val="Normal"/>
    <w:qFormat/>
    <w:rsid w:val="00FE32D2"/>
    <w:pPr>
      <w:outlineLvl w:val="4"/>
    </w:pPr>
  </w:style>
  <w:style w:type="paragraph" w:styleId="Heading6">
    <w:name w:val="heading 6"/>
    <w:basedOn w:val="Heading4"/>
    <w:next w:val="ETHFliesstext"/>
    <w:qFormat/>
    <w:rsid w:val="00FE32D2"/>
    <w:pPr>
      <w:outlineLvl w:val="5"/>
    </w:pPr>
  </w:style>
  <w:style w:type="paragraph" w:styleId="Heading7">
    <w:name w:val="heading 7"/>
    <w:basedOn w:val="Heading4"/>
    <w:next w:val="ETHFliesstext"/>
    <w:qFormat/>
    <w:rsid w:val="00FE32D2"/>
    <w:pPr>
      <w:outlineLvl w:val="6"/>
    </w:pPr>
  </w:style>
  <w:style w:type="paragraph" w:styleId="Heading8">
    <w:name w:val="heading 8"/>
    <w:basedOn w:val="Heading4"/>
    <w:next w:val="ETHFliesstext"/>
    <w:qFormat/>
    <w:rsid w:val="00FE32D2"/>
    <w:pPr>
      <w:outlineLvl w:val="7"/>
    </w:pPr>
  </w:style>
  <w:style w:type="paragraph" w:styleId="Heading9">
    <w:name w:val="heading 9"/>
    <w:basedOn w:val="Heading4"/>
    <w:next w:val="ETHFliesstext"/>
    <w:qFormat/>
    <w:rsid w:val="00FE32D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FE32D2"/>
    <w:pPr>
      <w:spacing w:after="230" w:line="230" w:lineRule="exact"/>
    </w:pPr>
    <w:rPr>
      <w:rFonts w:ascii="ETH Light" w:hAnsi="ETH Light"/>
      <w:b/>
      <w:spacing w:val="6"/>
      <w:sz w:val="17"/>
      <w:lang w:eastAsia="en-US"/>
    </w:rPr>
  </w:style>
  <w:style w:type="paragraph" w:styleId="EnvelopeReturn">
    <w:name w:val="envelope return"/>
    <w:basedOn w:val="Normal"/>
    <w:rsid w:val="00FE32D2"/>
  </w:style>
  <w:style w:type="paragraph" w:styleId="DocumentMap">
    <w:name w:val="Document Map"/>
    <w:basedOn w:val="Normal"/>
    <w:rsid w:val="00FE32D2"/>
    <w:pPr>
      <w:shd w:val="clear" w:color="auto" w:fill="000080"/>
    </w:pPr>
  </w:style>
  <w:style w:type="paragraph" w:styleId="Index1">
    <w:name w:val="index 1"/>
    <w:basedOn w:val="Normal"/>
    <w:next w:val="Normal"/>
    <w:autoRedefine/>
    <w:rsid w:val="00FE32D2"/>
    <w:pPr>
      <w:ind w:left="200" w:hanging="200"/>
    </w:pPr>
  </w:style>
  <w:style w:type="paragraph" w:styleId="IndexHeading">
    <w:name w:val="index heading"/>
    <w:basedOn w:val="Normal"/>
    <w:next w:val="Index1"/>
    <w:rsid w:val="00FE32D2"/>
    <w:rPr>
      <w:b/>
    </w:rPr>
  </w:style>
  <w:style w:type="paragraph" w:styleId="MessageHeader">
    <w:name w:val="Message Header"/>
    <w:basedOn w:val="Normal"/>
    <w:rsid w:val="00FE32D2"/>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PlainText">
    <w:name w:val="Plain Text"/>
    <w:basedOn w:val="Normal"/>
    <w:link w:val="PlainTextChar"/>
    <w:uiPriority w:val="99"/>
    <w:rsid w:val="00FE32D2"/>
  </w:style>
  <w:style w:type="paragraph" w:styleId="Title">
    <w:name w:val="Title"/>
    <w:basedOn w:val="Heading1"/>
    <w:next w:val="ETHFliesstext"/>
    <w:qFormat/>
    <w:rsid w:val="00FE32D2"/>
  </w:style>
  <w:style w:type="paragraph" w:customStyle="1" w:styleId="ETHFaxKopftext">
    <w:name w:val="ETH_Fax_Kopftext"/>
    <w:rsid w:val="00FE32D2"/>
    <w:pPr>
      <w:tabs>
        <w:tab w:val="left" w:pos="1021"/>
        <w:tab w:val="left" w:pos="5557"/>
      </w:tabs>
      <w:spacing w:line="270" w:lineRule="exact"/>
    </w:pPr>
    <w:rPr>
      <w:rFonts w:ascii="ETH Light" w:hAnsi="ETH Light"/>
      <w:lang w:val="de-CH" w:eastAsia="en-US"/>
    </w:rPr>
  </w:style>
  <w:style w:type="paragraph" w:customStyle="1" w:styleId="ETHFliesstext">
    <w:name w:val="ETH_Fliesstext"/>
    <w:rsid w:val="00FE32D2"/>
    <w:pPr>
      <w:spacing w:after="270" w:line="270" w:lineRule="exact"/>
    </w:pPr>
    <w:rPr>
      <w:rFonts w:ascii="ETH Light" w:hAnsi="ETH Light"/>
      <w:lang w:val="de-CH" w:eastAsia="en-US"/>
    </w:rPr>
  </w:style>
  <w:style w:type="paragraph" w:styleId="Caption">
    <w:name w:val="caption"/>
    <w:basedOn w:val="ETHFliesstext"/>
    <w:next w:val="ETHFliesstext"/>
    <w:qFormat/>
    <w:rsid w:val="00FE32D2"/>
    <w:rPr>
      <w:b/>
    </w:rPr>
  </w:style>
  <w:style w:type="paragraph" w:customStyle="1" w:styleId="ETHAbsFliesstext">
    <w:name w:val="ETH_Abs_Fliesstext"/>
    <w:basedOn w:val="ETHAbsAbteilung"/>
    <w:rsid w:val="00FE32D2"/>
    <w:pPr>
      <w:spacing w:after="0"/>
    </w:pPr>
    <w:rPr>
      <w:b w:val="0"/>
    </w:rPr>
  </w:style>
  <w:style w:type="paragraph" w:customStyle="1" w:styleId="ETHAbsName">
    <w:name w:val="ETH_Abs_Name"/>
    <w:basedOn w:val="ETHAbsAbteilung"/>
    <w:next w:val="ETHAbsFliesstext"/>
    <w:rsid w:val="00FE32D2"/>
    <w:pPr>
      <w:spacing w:before="230" w:after="0"/>
    </w:pPr>
  </w:style>
  <w:style w:type="paragraph" w:customStyle="1" w:styleId="ETHAufzhlung">
    <w:name w:val="ETH_Aufzählung"/>
    <w:basedOn w:val="ETHFliesstext"/>
    <w:rsid w:val="00FE32D2"/>
    <w:pPr>
      <w:numPr>
        <w:numId w:val="11"/>
      </w:numPr>
      <w:tabs>
        <w:tab w:val="clear" w:pos="360"/>
        <w:tab w:val="left" w:pos="284"/>
      </w:tabs>
      <w:spacing w:after="135"/>
      <w:ind w:left="284" w:hanging="284"/>
    </w:pPr>
  </w:style>
  <w:style w:type="paragraph" w:customStyle="1" w:styleId="ETHBeilagen">
    <w:name w:val="ETH_Beilagen"/>
    <w:basedOn w:val="ETHFliesstext"/>
    <w:rsid w:val="00FE32D2"/>
    <w:pPr>
      <w:spacing w:after="0"/>
    </w:pPr>
  </w:style>
  <w:style w:type="paragraph" w:customStyle="1" w:styleId="ETHBriefAdresse">
    <w:name w:val="ETH_Brief_Adresse"/>
    <w:basedOn w:val="ETHFliesstext"/>
    <w:rsid w:val="00FE32D2"/>
    <w:pPr>
      <w:spacing w:after="0"/>
      <w:ind w:right="4820"/>
    </w:pPr>
  </w:style>
  <w:style w:type="paragraph" w:customStyle="1" w:styleId="ETHBriefBetreff">
    <w:name w:val="ETH_Brief_Betreff"/>
    <w:basedOn w:val="ETHFliesstext"/>
    <w:next w:val="ETHFliesstext"/>
    <w:rsid w:val="00FE32D2"/>
    <w:pPr>
      <w:spacing w:before="270" w:after="540"/>
    </w:pPr>
    <w:rPr>
      <w:b/>
    </w:rPr>
  </w:style>
  <w:style w:type="paragraph" w:customStyle="1" w:styleId="ETHBriefDatum">
    <w:name w:val="ETH_Brief_Datum"/>
    <w:basedOn w:val="ETHFliesstext"/>
    <w:next w:val="ETHBriefBetreff"/>
    <w:rsid w:val="00FE32D2"/>
    <w:pPr>
      <w:spacing w:before="1080" w:after="0"/>
    </w:pPr>
  </w:style>
  <w:style w:type="paragraph" w:customStyle="1" w:styleId="ETHBriefKopf1">
    <w:name w:val="ETH_Brief_Kopf1"/>
    <w:basedOn w:val="ETHFliesstext"/>
    <w:rsid w:val="00FE32D2"/>
    <w:pPr>
      <w:spacing w:after="1666"/>
    </w:pPr>
    <w:rPr>
      <w:b/>
      <w:noProof/>
    </w:rPr>
  </w:style>
  <w:style w:type="paragraph" w:customStyle="1" w:styleId="ETHBriefKopf2">
    <w:name w:val="ETH_Brief_Kopf2"/>
    <w:basedOn w:val="ETHBriefKopf1"/>
    <w:rsid w:val="00FE32D2"/>
    <w:pPr>
      <w:tabs>
        <w:tab w:val="right" w:pos="9441"/>
      </w:tabs>
      <w:spacing w:after="0"/>
    </w:pPr>
  </w:style>
  <w:style w:type="paragraph" w:customStyle="1" w:styleId="ETHBriefSeite">
    <w:name w:val="ETH_Brief_Seite"/>
    <w:basedOn w:val="ETHFliesstext"/>
    <w:rsid w:val="00FE32D2"/>
    <w:pPr>
      <w:spacing w:after="0"/>
      <w:jc w:val="right"/>
    </w:pPr>
  </w:style>
  <w:style w:type="paragraph" w:customStyle="1" w:styleId="ETHFaxBetreff">
    <w:name w:val="ETH_Fax_Betreff"/>
    <w:basedOn w:val="ETHFaxKopftext"/>
    <w:next w:val="ETHFliesstext"/>
    <w:rsid w:val="00FE32D2"/>
    <w:pPr>
      <w:pBdr>
        <w:bottom w:val="single" w:sz="8" w:space="7" w:color="auto"/>
      </w:pBdr>
      <w:spacing w:after="760"/>
    </w:pPr>
    <w:rPr>
      <w:b/>
    </w:rPr>
  </w:style>
  <w:style w:type="paragraph" w:customStyle="1" w:styleId="ETHFaxFax">
    <w:name w:val="ETH_Fax_Fax"/>
    <w:basedOn w:val="ETHFaxKopftext"/>
    <w:next w:val="ETHFaxKopftext"/>
    <w:rsid w:val="00FE32D2"/>
    <w:pPr>
      <w:spacing w:before="540"/>
    </w:pPr>
  </w:style>
  <w:style w:type="paragraph" w:customStyle="1" w:styleId="ETHFaxTitel">
    <w:name w:val="ETH_Fax_Titel"/>
    <w:basedOn w:val="ETHFaxKopftext"/>
    <w:next w:val="ETHFaxKopftext"/>
    <w:rsid w:val="00FE32D2"/>
    <w:pPr>
      <w:tabs>
        <w:tab w:val="clear" w:pos="1021"/>
        <w:tab w:val="clear" w:pos="5557"/>
      </w:tabs>
      <w:spacing w:after="160" w:line="240" w:lineRule="auto"/>
    </w:pPr>
    <w:rPr>
      <w:b/>
      <w:sz w:val="36"/>
    </w:rPr>
  </w:style>
  <w:style w:type="paragraph" w:customStyle="1" w:styleId="ETHGruss">
    <w:name w:val="ETH_Gruss"/>
    <w:basedOn w:val="ETHFliesstext"/>
    <w:next w:val="Normal"/>
    <w:rsid w:val="00FE32D2"/>
    <w:pPr>
      <w:keepNext/>
      <w:spacing w:before="270" w:after="540"/>
    </w:pPr>
  </w:style>
  <w:style w:type="paragraph" w:customStyle="1" w:styleId="ETHUnterschrift">
    <w:name w:val="ETH_Unterschrift"/>
    <w:basedOn w:val="ETHFliesstext"/>
    <w:next w:val="ETHBeilagen"/>
    <w:rsid w:val="00FE32D2"/>
    <w:pPr>
      <w:spacing w:after="540"/>
    </w:pPr>
  </w:style>
  <w:style w:type="paragraph" w:styleId="Footer">
    <w:name w:val="footer"/>
    <w:basedOn w:val="ETHFliesstext"/>
    <w:rsid w:val="00FE32D2"/>
    <w:pPr>
      <w:tabs>
        <w:tab w:val="right" w:pos="9441"/>
      </w:tabs>
      <w:spacing w:after="0"/>
    </w:pPr>
  </w:style>
  <w:style w:type="character" w:styleId="FollowedHyperlink">
    <w:name w:val="FollowedHyperlink"/>
    <w:rsid w:val="00FE32D2"/>
    <w:rPr>
      <w:rFonts w:ascii="ETH Light" w:hAnsi="ETH Light"/>
      <w:color w:val="800080"/>
      <w:u w:val="single"/>
    </w:rPr>
  </w:style>
  <w:style w:type="character" w:styleId="Hyperlink">
    <w:name w:val="Hyperlink"/>
    <w:uiPriority w:val="99"/>
    <w:rsid w:val="00FE32D2"/>
    <w:rPr>
      <w:rFonts w:ascii="ETH Light" w:hAnsi="ETH Light"/>
      <w:color w:val="0000FF"/>
      <w:u w:val="single"/>
    </w:rPr>
  </w:style>
  <w:style w:type="character" w:styleId="CommentReference">
    <w:name w:val="annotation reference"/>
    <w:uiPriority w:val="99"/>
    <w:rsid w:val="00FE32D2"/>
    <w:rPr>
      <w:rFonts w:ascii="ETH Light" w:hAnsi="ETH Light"/>
      <w:sz w:val="16"/>
    </w:rPr>
  </w:style>
  <w:style w:type="paragraph" w:styleId="Header">
    <w:name w:val="header"/>
    <w:basedOn w:val="ETHFliesstext"/>
    <w:rsid w:val="00FE32D2"/>
    <w:pPr>
      <w:spacing w:after="0"/>
    </w:pPr>
    <w:rPr>
      <w:b/>
    </w:rPr>
  </w:style>
  <w:style w:type="paragraph" w:styleId="MacroText">
    <w:name w:val="macro"/>
    <w:basedOn w:val="Normal"/>
    <w:rsid w:val="00FE32D2"/>
    <w:pPr>
      <w:tabs>
        <w:tab w:val="left" w:pos="480"/>
        <w:tab w:val="left" w:pos="960"/>
        <w:tab w:val="left" w:pos="1440"/>
        <w:tab w:val="left" w:pos="1920"/>
        <w:tab w:val="left" w:pos="2400"/>
        <w:tab w:val="left" w:pos="2880"/>
        <w:tab w:val="left" w:pos="3360"/>
        <w:tab w:val="left" w:pos="3840"/>
        <w:tab w:val="left" w:pos="4320"/>
      </w:tabs>
    </w:pPr>
  </w:style>
  <w:style w:type="character" w:styleId="PageNumber">
    <w:name w:val="page number"/>
    <w:rsid w:val="00FE32D2"/>
    <w:rPr>
      <w:rFonts w:ascii="ETH Light" w:hAnsi="ETH Light"/>
    </w:rPr>
  </w:style>
  <w:style w:type="character" w:styleId="Strong">
    <w:name w:val="Strong"/>
    <w:uiPriority w:val="22"/>
    <w:qFormat/>
    <w:rsid w:val="00FE32D2"/>
    <w:rPr>
      <w:rFonts w:ascii="ETH Light" w:hAnsi="ETH Light"/>
      <w:b/>
    </w:rPr>
  </w:style>
  <w:style w:type="paragraph" w:styleId="EnvelopeAddress">
    <w:name w:val="envelope address"/>
    <w:basedOn w:val="ETHFliesstext"/>
    <w:next w:val="ETHFliesstext"/>
    <w:rsid w:val="00FE32D2"/>
    <w:pPr>
      <w:framePr w:w="4321" w:h="2160" w:hRule="exact" w:hSpace="142" w:vSpace="142" w:wrap="notBeside" w:hAnchor="page" w:xAlign="center" w:yAlign="bottom"/>
    </w:pPr>
  </w:style>
  <w:style w:type="paragraph" w:styleId="Subtitle">
    <w:name w:val="Subtitle"/>
    <w:basedOn w:val="Heading3"/>
    <w:next w:val="ETHFliesstext"/>
    <w:qFormat/>
    <w:rsid w:val="00FE32D2"/>
  </w:style>
  <w:style w:type="character" w:styleId="LineNumber">
    <w:name w:val="line number"/>
    <w:rsid w:val="00FE32D2"/>
    <w:rPr>
      <w:rFonts w:ascii="ETH Light" w:hAnsi="ETH Light"/>
    </w:rPr>
  </w:style>
  <w:style w:type="paragraph" w:styleId="TOAHeading">
    <w:name w:val="toa heading"/>
    <w:basedOn w:val="ETHFliesstext"/>
    <w:next w:val="ETHFliesstext"/>
    <w:rsid w:val="00FE32D2"/>
  </w:style>
  <w:style w:type="paragraph" w:styleId="TableofAuthorities">
    <w:name w:val="table of authorities"/>
    <w:basedOn w:val="ETHFliesstext"/>
    <w:next w:val="ETHFliesstext"/>
    <w:rsid w:val="00FE32D2"/>
  </w:style>
  <w:style w:type="paragraph" w:styleId="BodyTextIndent">
    <w:name w:val="Body Text Indent"/>
    <w:basedOn w:val="Normal"/>
    <w:link w:val="BodyTextIndentChar"/>
    <w:rsid w:val="00F62CA0"/>
    <w:pPr>
      <w:spacing w:before="120" w:line="288" w:lineRule="auto"/>
      <w:ind w:firstLine="142"/>
      <w:jc w:val="both"/>
    </w:pPr>
    <w:rPr>
      <w:rFonts w:ascii="Book Antiqua" w:hAnsi="Book Antiqua"/>
      <w:sz w:val="22"/>
      <w:lang w:eastAsia="x-none"/>
    </w:rPr>
  </w:style>
  <w:style w:type="character" w:customStyle="1" w:styleId="BodyTextIndentChar">
    <w:name w:val="Body Text Indent Char"/>
    <w:link w:val="BodyTextIndent"/>
    <w:rsid w:val="00F62CA0"/>
    <w:rPr>
      <w:rFonts w:ascii="Book Antiqua" w:hAnsi="Book Antiqua"/>
      <w:sz w:val="22"/>
      <w:lang w:val="en-GB"/>
    </w:rPr>
  </w:style>
  <w:style w:type="paragraph" w:customStyle="1" w:styleId="DefinitionTerm">
    <w:name w:val="Definition Term"/>
    <w:basedOn w:val="Normal"/>
    <w:next w:val="DefinitionList"/>
    <w:rsid w:val="00F62CA0"/>
    <w:rPr>
      <w:rFonts w:ascii="Times New Roman" w:hAnsi="Times New Roman"/>
      <w:snapToGrid w:val="0"/>
      <w:sz w:val="24"/>
    </w:rPr>
  </w:style>
  <w:style w:type="paragraph" w:customStyle="1" w:styleId="DefinitionList">
    <w:name w:val="Definition List"/>
    <w:basedOn w:val="Normal"/>
    <w:next w:val="DefinitionTerm"/>
    <w:rsid w:val="00F62CA0"/>
    <w:pPr>
      <w:ind w:left="360"/>
    </w:pPr>
    <w:rPr>
      <w:rFonts w:ascii="Times New Roman" w:hAnsi="Times New Roman"/>
      <w:snapToGrid w:val="0"/>
      <w:sz w:val="24"/>
    </w:rPr>
  </w:style>
  <w:style w:type="paragraph" w:styleId="BodyText">
    <w:name w:val="Body Text"/>
    <w:basedOn w:val="Normal"/>
    <w:link w:val="BodyTextChar"/>
    <w:rsid w:val="00F62CA0"/>
    <w:rPr>
      <w:rFonts w:ascii="Book Antiqua" w:hAnsi="Book Antiqua"/>
      <w:sz w:val="24"/>
      <w:lang w:eastAsia="x-none"/>
    </w:rPr>
  </w:style>
  <w:style w:type="character" w:customStyle="1" w:styleId="BodyTextChar">
    <w:name w:val="Body Text Char"/>
    <w:link w:val="BodyText"/>
    <w:rsid w:val="00F62CA0"/>
    <w:rPr>
      <w:rFonts w:ascii="Book Antiqua" w:hAnsi="Book Antiqua"/>
      <w:sz w:val="24"/>
      <w:lang w:val="en-GB"/>
    </w:rPr>
  </w:style>
  <w:style w:type="paragraph" w:styleId="BalloonText">
    <w:name w:val="Balloon Text"/>
    <w:basedOn w:val="Normal"/>
    <w:link w:val="BalloonTextChar"/>
    <w:uiPriority w:val="99"/>
    <w:semiHidden/>
    <w:unhideWhenUsed/>
    <w:rsid w:val="00F62CA0"/>
    <w:rPr>
      <w:rFonts w:ascii="Tahoma" w:hAnsi="Tahoma"/>
      <w:sz w:val="16"/>
      <w:szCs w:val="16"/>
      <w:lang w:eastAsia="x-none"/>
    </w:rPr>
  </w:style>
  <w:style w:type="character" w:customStyle="1" w:styleId="BalloonTextChar">
    <w:name w:val="Balloon Text Char"/>
    <w:link w:val="BalloonText"/>
    <w:uiPriority w:val="99"/>
    <w:semiHidden/>
    <w:rsid w:val="00F62CA0"/>
    <w:rPr>
      <w:rFonts w:ascii="Tahoma" w:hAnsi="Tahoma" w:cs="Tahoma"/>
      <w:sz w:val="16"/>
      <w:szCs w:val="16"/>
      <w:lang w:val="de-CH"/>
    </w:rPr>
  </w:style>
  <w:style w:type="character" w:customStyle="1" w:styleId="PlainTextChar">
    <w:name w:val="Plain Text Char"/>
    <w:link w:val="PlainText"/>
    <w:uiPriority w:val="99"/>
    <w:locked/>
    <w:rsid w:val="00C00285"/>
    <w:rPr>
      <w:rFonts w:ascii="ETH Light" w:hAnsi="ETH Light"/>
      <w:lang w:val="de-CH" w:eastAsia="en-US" w:bidi="ar-SA"/>
    </w:rPr>
  </w:style>
  <w:style w:type="character" w:customStyle="1" w:styleId="CharChar3">
    <w:name w:val="Char Char3"/>
    <w:rsid w:val="00B42DB9"/>
    <w:rPr>
      <w:rFonts w:ascii="Times New Roman" w:eastAsia="Times New Roman" w:hAnsi="Times New Roman" w:cs="Calibri"/>
      <w:iCs/>
      <w:color w:val="000000"/>
      <w:sz w:val="24"/>
      <w:szCs w:val="24"/>
      <w:lang w:val="en-GB"/>
    </w:rPr>
  </w:style>
  <w:style w:type="paragraph" w:styleId="CommentText">
    <w:name w:val="annotation text"/>
    <w:basedOn w:val="Normal"/>
    <w:link w:val="CommentTextChar"/>
    <w:uiPriority w:val="99"/>
    <w:unhideWhenUsed/>
    <w:rsid w:val="008B55BD"/>
    <w:rPr>
      <w:lang w:eastAsia="x-none"/>
    </w:rPr>
  </w:style>
  <w:style w:type="character" w:customStyle="1" w:styleId="CommentTextChar">
    <w:name w:val="Comment Text Char"/>
    <w:link w:val="CommentText"/>
    <w:uiPriority w:val="99"/>
    <w:rsid w:val="008B55BD"/>
    <w:rPr>
      <w:rFonts w:ascii="ETH Light" w:hAnsi="ETH Light"/>
      <w:lang w:val="de-CH"/>
    </w:rPr>
  </w:style>
  <w:style w:type="paragraph" w:styleId="CommentSubject">
    <w:name w:val="annotation subject"/>
    <w:basedOn w:val="CommentText"/>
    <w:next w:val="CommentText"/>
    <w:link w:val="CommentSubjectChar"/>
    <w:uiPriority w:val="99"/>
    <w:semiHidden/>
    <w:unhideWhenUsed/>
    <w:rsid w:val="008B55BD"/>
    <w:rPr>
      <w:b/>
      <w:bCs/>
    </w:rPr>
  </w:style>
  <w:style w:type="character" w:customStyle="1" w:styleId="CommentSubjectChar">
    <w:name w:val="Comment Subject Char"/>
    <w:link w:val="CommentSubject"/>
    <w:uiPriority w:val="99"/>
    <w:semiHidden/>
    <w:rsid w:val="008B55BD"/>
    <w:rPr>
      <w:rFonts w:ascii="ETH Light" w:hAnsi="ETH Light"/>
      <w:b/>
      <w:bCs/>
      <w:lang w:val="de-CH"/>
    </w:rPr>
  </w:style>
  <w:style w:type="character" w:styleId="Emphasis">
    <w:name w:val="Emphasis"/>
    <w:uiPriority w:val="20"/>
    <w:qFormat/>
    <w:rsid w:val="004F0104"/>
    <w:rPr>
      <w:i/>
      <w:iCs/>
    </w:rPr>
  </w:style>
  <w:style w:type="paragraph" w:customStyle="1" w:styleId="ColorfulShading-Accent11">
    <w:name w:val="Colorful Shading - Accent 11"/>
    <w:hidden/>
    <w:uiPriority w:val="99"/>
    <w:semiHidden/>
    <w:rsid w:val="00653142"/>
    <w:rPr>
      <w:rFonts w:ascii="ETH Light" w:hAnsi="ETH Light"/>
      <w:lang w:val="de-CH" w:eastAsia="en-US"/>
    </w:rPr>
  </w:style>
  <w:style w:type="paragraph" w:customStyle="1" w:styleId="MediumGrid2-Accent11">
    <w:name w:val="Medium Grid 2 - Accent 11"/>
    <w:uiPriority w:val="1"/>
    <w:qFormat/>
    <w:rsid w:val="00643F57"/>
    <w:rPr>
      <w:rFonts w:ascii="Calibri" w:eastAsia="Calibri" w:hAnsi="Calibri"/>
      <w:sz w:val="22"/>
      <w:szCs w:val="22"/>
      <w:lang w:eastAsia="en-US"/>
    </w:rPr>
  </w:style>
  <w:style w:type="paragraph" w:customStyle="1" w:styleId="LightList-Accent31">
    <w:name w:val="Light List - Accent 31"/>
    <w:hidden/>
    <w:uiPriority w:val="99"/>
    <w:semiHidden/>
    <w:rsid w:val="00D83590"/>
    <w:rPr>
      <w:rFonts w:ascii="ETH Light" w:hAnsi="ETH Light"/>
      <w:lang w:val="de-CH" w:eastAsia="en-US"/>
    </w:rPr>
  </w:style>
  <w:style w:type="table" w:styleId="TableGrid">
    <w:name w:val="Table Grid"/>
    <w:basedOn w:val="TableNormal"/>
    <w:uiPriority w:val="59"/>
    <w:rsid w:val="000B6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MainText">
    <w:name w:val="TA_Main_Text"/>
    <w:basedOn w:val="Normal"/>
    <w:link w:val="TAMainTextChar"/>
    <w:rsid w:val="00444A76"/>
    <w:pPr>
      <w:spacing w:line="480" w:lineRule="auto"/>
      <w:ind w:firstLine="202"/>
      <w:jc w:val="both"/>
    </w:pPr>
    <w:rPr>
      <w:rFonts w:ascii="Times" w:hAnsi="Times"/>
      <w:sz w:val="24"/>
      <w:lang w:val="en-US"/>
    </w:rPr>
  </w:style>
  <w:style w:type="character" w:customStyle="1" w:styleId="TAMainTextChar">
    <w:name w:val="TA_Main_Text Char"/>
    <w:link w:val="TAMainText"/>
    <w:rsid w:val="00444A76"/>
    <w:rPr>
      <w:rFonts w:ascii="Times" w:hAnsi="Times"/>
      <w:sz w:val="24"/>
      <w:lang w:val="en-US" w:eastAsia="en-US"/>
    </w:rPr>
  </w:style>
  <w:style w:type="paragraph" w:styleId="Revision">
    <w:name w:val="Revision"/>
    <w:hidden/>
    <w:uiPriority w:val="99"/>
    <w:unhideWhenUsed/>
    <w:rsid w:val="005376B4"/>
    <w:rPr>
      <w:rFonts w:ascii="ETH Light" w:hAnsi="ETH Light"/>
      <w:lang w:val="de-CH" w:eastAsia="en-US"/>
    </w:rPr>
  </w:style>
  <w:style w:type="character" w:customStyle="1" w:styleId="apple-converted-space">
    <w:name w:val="apple-converted-space"/>
    <w:basedOn w:val="DefaultParagraphFont"/>
    <w:rsid w:val="008E2484"/>
  </w:style>
  <w:style w:type="character" w:customStyle="1" w:styleId="institution">
    <w:name w:val="institution"/>
    <w:rsid w:val="00D40D75"/>
  </w:style>
  <w:style w:type="character" w:customStyle="1" w:styleId="UnresolvedMention1">
    <w:name w:val="Unresolved Mention1"/>
    <w:basedOn w:val="DefaultParagraphFont"/>
    <w:uiPriority w:val="99"/>
    <w:semiHidden/>
    <w:unhideWhenUsed/>
    <w:rsid w:val="00AE6BA6"/>
    <w:rPr>
      <w:color w:val="605E5C"/>
      <w:shd w:val="clear" w:color="auto" w:fill="E1DFDD"/>
    </w:rPr>
  </w:style>
  <w:style w:type="character" w:customStyle="1" w:styleId="UnresolvedMention2">
    <w:name w:val="Unresolved Mention2"/>
    <w:basedOn w:val="DefaultParagraphFont"/>
    <w:uiPriority w:val="99"/>
    <w:semiHidden/>
    <w:unhideWhenUsed/>
    <w:rsid w:val="00091AE5"/>
    <w:rPr>
      <w:color w:val="605E5C"/>
      <w:shd w:val="clear" w:color="auto" w:fill="E1DFDD"/>
    </w:rPr>
  </w:style>
  <w:style w:type="character" w:customStyle="1" w:styleId="UnresolvedMention3">
    <w:name w:val="Unresolved Mention3"/>
    <w:basedOn w:val="DefaultParagraphFont"/>
    <w:uiPriority w:val="99"/>
    <w:semiHidden/>
    <w:unhideWhenUsed/>
    <w:rsid w:val="007B7164"/>
    <w:rPr>
      <w:color w:val="605E5C"/>
      <w:shd w:val="clear" w:color="auto" w:fill="E1DFDD"/>
    </w:rPr>
  </w:style>
  <w:style w:type="character" w:customStyle="1" w:styleId="UnresolvedMention4">
    <w:name w:val="Unresolved Mention4"/>
    <w:basedOn w:val="DefaultParagraphFont"/>
    <w:uiPriority w:val="99"/>
    <w:semiHidden/>
    <w:unhideWhenUsed/>
    <w:rsid w:val="00921FD0"/>
    <w:rPr>
      <w:color w:val="605E5C"/>
      <w:shd w:val="clear" w:color="auto" w:fill="E1DFDD"/>
    </w:rPr>
  </w:style>
  <w:style w:type="character" w:customStyle="1" w:styleId="UnresolvedMention5">
    <w:name w:val="Unresolved Mention5"/>
    <w:basedOn w:val="DefaultParagraphFont"/>
    <w:uiPriority w:val="99"/>
    <w:semiHidden/>
    <w:unhideWhenUsed/>
    <w:rsid w:val="00404883"/>
    <w:rPr>
      <w:color w:val="605E5C"/>
      <w:shd w:val="clear" w:color="auto" w:fill="E1DFDD"/>
    </w:rPr>
  </w:style>
  <w:style w:type="character" w:customStyle="1" w:styleId="UnresolvedMention6">
    <w:name w:val="Unresolved Mention6"/>
    <w:basedOn w:val="DefaultParagraphFont"/>
    <w:uiPriority w:val="99"/>
    <w:semiHidden/>
    <w:unhideWhenUsed/>
    <w:rsid w:val="000626A1"/>
    <w:rPr>
      <w:color w:val="605E5C"/>
      <w:shd w:val="clear" w:color="auto" w:fill="E1DFDD"/>
    </w:rPr>
  </w:style>
  <w:style w:type="paragraph" w:customStyle="1" w:styleId="definitionlist0">
    <w:name w:val="definitionlist"/>
    <w:basedOn w:val="Normal"/>
    <w:rsid w:val="001C6D42"/>
    <w:rPr>
      <w:rFonts w:ascii="Calibri" w:eastAsiaTheme="minorHAnsi" w:hAnsi="Calibri" w:cs="Calibri"/>
      <w:sz w:val="22"/>
      <w:szCs w:val="22"/>
    </w:rPr>
  </w:style>
  <w:style w:type="paragraph" w:customStyle="1" w:styleId="definitionterm0">
    <w:name w:val="definitionterm"/>
    <w:basedOn w:val="Normal"/>
    <w:rsid w:val="001C6D42"/>
    <w:rPr>
      <w:rFonts w:ascii="Calibri" w:eastAsiaTheme="minorHAnsi" w:hAnsi="Calibri" w:cs="Calibri"/>
      <w:sz w:val="22"/>
      <w:szCs w:val="22"/>
    </w:rPr>
  </w:style>
  <w:style w:type="paragraph" w:customStyle="1" w:styleId="sm-accountitem">
    <w:name w:val="sm-account__item"/>
    <w:basedOn w:val="Normal"/>
    <w:rsid w:val="00CC6BAA"/>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99"/>
    <w:qFormat/>
    <w:rsid w:val="00D6747E"/>
    <w:pPr>
      <w:ind w:left="720"/>
      <w:contextualSpacing/>
    </w:pPr>
  </w:style>
  <w:style w:type="character" w:styleId="UnresolvedMention">
    <w:name w:val="Unresolved Mention"/>
    <w:basedOn w:val="DefaultParagraphFont"/>
    <w:uiPriority w:val="99"/>
    <w:semiHidden/>
    <w:unhideWhenUsed/>
    <w:rsid w:val="00291AB6"/>
    <w:rPr>
      <w:color w:val="605E5C"/>
      <w:shd w:val="clear" w:color="auto" w:fill="E1DFDD"/>
    </w:rPr>
  </w:style>
  <w:style w:type="paragraph" w:customStyle="1" w:styleId="pf0">
    <w:name w:val="pf0"/>
    <w:basedOn w:val="Normal"/>
    <w:rsid w:val="009944E9"/>
    <w:pPr>
      <w:spacing w:before="100" w:beforeAutospacing="1" w:after="100" w:afterAutospacing="1"/>
      <w:ind w:left="360"/>
    </w:pPr>
    <w:rPr>
      <w:rFonts w:ascii="Times New Roman" w:eastAsia="Times New Roman" w:hAnsi="Times New Roman"/>
      <w:sz w:val="24"/>
      <w:szCs w:val="24"/>
    </w:rPr>
  </w:style>
  <w:style w:type="character" w:customStyle="1" w:styleId="cf01">
    <w:name w:val="cf01"/>
    <w:basedOn w:val="DefaultParagraphFont"/>
    <w:rsid w:val="009944E9"/>
    <w:rPr>
      <w:rFonts w:ascii="Segoe UI" w:hAnsi="Segoe UI" w:cs="Segoe UI" w:hint="default"/>
      <w:sz w:val="18"/>
      <w:szCs w:val="18"/>
    </w:rPr>
  </w:style>
  <w:style w:type="character" w:customStyle="1" w:styleId="cf11">
    <w:name w:val="cf11"/>
    <w:basedOn w:val="DefaultParagraphFont"/>
    <w:rsid w:val="009944E9"/>
    <w:rPr>
      <w:rFonts w:ascii="Segoe UI" w:hAnsi="Segoe UI" w:cs="Segoe UI" w:hint="default"/>
      <w:i/>
      <w:iCs/>
      <w:sz w:val="18"/>
      <w:szCs w:val="18"/>
    </w:rPr>
  </w:style>
  <w:style w:type="paragraph" w:styleId="NormalWeb">
    <w:name w:val="Normal (Web)"/>
    <w:basedOn w:val="Normal"/>
    <w:uiPriority w:val="99"/>
    <w:semiHidden/>
    <w:unhideWhenUsed/>
    <w:rsid w:val="009944E9"/>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64956">
      <w:bodyDiv w:val="1"/>
      <w:marLeft w:val="0"/>
      <w:marRight w:val="0"/>
      <w:marTop w:val="0"/>
      <w:marBottom w:val="0"/>
      <w:divBdr>
        <w:top w:val="none" w:sz="0" w:space="0" w:color="auto"/>
        <w:left w:val="none" w:sz="0" w:space="0" w:color="auto"/>
        <w:bottom w:val="none" w:sz="0" w:space="0" w:color="auto"/>
        <w:right w:val="none" w:sz="0" w:space="0" w:color="auto"/>
      </w:divBdr>
    </w:div>
    <w:div w:id="78604483">
      <w:bodyDiv w:val="1"/>
      <w:marLeft w:val="0"/>
      <w:marRight w:val="0"/>
      <w:marTop w:val="0"/>
      <w:marBottom w:val="0"/>
      <w:divBdr>
        <w:top w:val="none" w:sz="0" w:space="0" w:color="auto"/>
        <w:left w:val="none" w:sz="0" w:space="0" w:color="auto"/>
        <w:bottom w:val="none" w:sz="0" w:space="0" w:color="auto"/>
        <w:right w:val="none" w:sz="0" w:space="0" w:color="auto"/>
      </w:divBdr>
    </w:div>
    <w:div w:id="119618980">
      <w:bodyDiv w:val="1"/>
      <w:marLeft w:val="0"/>
      <w:marRight w:val="0"/>
      <w:marTop w:val="0"/>
      <w:marBottom w:val="0"/>
      <w:divBdr>
        <w:top w:val="none" w:sz="0" w:space="0" w:color="auto"/>
        <w:left w:val="none" w:sz="0" w:space="0" w:color="auto"/>
        <w:bottom w:val="none" w:sz="0" w:space="0" w:color="auto"/>
        <w:right w:val="none" w:sz="0" w:space="0" w:color="auto"/>
      </w:divBdr>
    </w:div>
    <w:div w:id="277756412">
      <w:bodyDiv w:val="1"/>
      <w:marLeft w:val="0"/>
      <w:marRight w:val="0"/>
      <w:marTop w:val="0"/>
      <w:marBottom w:val="0"/>
      <w:divBdr>
        <w:top w:val="none" w:sz="0" w:space="0" w:color="auto"/>
        <w:left w:val="none" w:sz="0" w:space="0" w:color="auto"/>
        <w:bottom w:val="none" w:sz="0" w:space="0" w:color="auto"/>
        <w:right w:val="none" w:sz="0" w:space="0" w:color="auto"/>
      </w:divBdr>
      <w:divsChild>
        <w:div w:id="551844389">
          <w:marLeft w:val="0"/>
          <w:marRight w:val="0"/>
          <w:marTop w:val="0"/>
          <w:marBottom w:val="0"/>
          <w:divBdr>
            <w:top w:val="none" w:sz="0" w:space="0" w:color="auto"/>
            <w:left w:val="none" w:sz="0" w:space="0" w:color="auto"/>
            <w:bottom w:val="none" w:sz="0" w:space="0" w:color="auto"/>
            <w:right w:val="none" w:sz="0" w:space="0" w:color="auto"/>
          </w:divBdr>
          <w:divsChild>
            <w:div w:id="1824856587">
              <w:marLeft w:val="0"/>
              <w:marRight w:val="0"/>
              <w:marTop w:val="0"/>
              <w:marBottom w:val="0"/>
              <w:divBdr>
                <w:top w:val="none" w:sz="0" w:space="0" w:color="auto"/>
                <w:left w:val="none" w:sz="0" w:space="0" w:color="auto"/>
                <w:bottom w:val="none" w:sz="0" w:space="0" w:color="auto"/>
                <w:right w:val="none" w:sz="0" w:space="0" w:color="auto"/>
              </w:divBdr>
              <w:divsChild>
                <w:div w:id="11656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81679">
      <w:bodyDiv w:val="1"/>
      <w:marLeft w:val="0"/>
      <w:marRight w:val="0"/>
      <w:marTop w:val="0"/>
      <w:marBottom w:val="0"/>
      <w:divBdr>
        <w:top w:val="none" w:sz="0" w:space="0" w:color="auto"/>
        <w:left w:val="none" w:sz="0" w:space="0" w:color="auto"/>
        <w:bottom w:val="none" w:sz="0" w:space="0" w:color="auto"/>
        <w:right w:val="none" w:sz="0" w:space="0" w:color="auto"/>
      </w:divBdr>
    </w:div>
    <w:div w:id="561253877">
      <w:bodyDiv w:val="1"/>
      <w:marLeft w:val="0"/>
      <w:marRight w:val="0"/>
      <w:marTop w:val="0"/>
      <w:marBottom w:val="0"/>
      <w:divBdr>
        <w:top w:val="none" w:sz="0" w:space="0" w:color="auto"/>
        <w:left w:val="none" w:sz="0" w:space="0" w:color="auto"/>
        <w:bottom w:val="none" w:sz="0" w:space="0" w:color="auto"/>
        <w:right w:val="none" w:sz="0" w:space="0" w:color="auto"/>
      </w:divBdr>
    </w:div>
    <w:div w:id="587889398">
      <w:bodyDiv w:val="1"/>
      <w:marLeft w:val="0"/>
      <w:marRight w:val="0"/>
      <w:marTop w:val="0"/>
      <w:marBottom w:val="0"/>
      <w:divBdr>
        <w:top w:val="none" w:sz="0" w:space="0" w:color="auto"/>
        <w:left w:val="none" w:sz="0" w:space="0" w:color="auto"/>
        <w:bottom w:val="none" w:sz="0" w:space="0" w:color="auto"/>
        <w:right w:val="none" w:sz="0" w:space="0" w:color="auto"/>
      </w:divBdr>
    </w:div>
    <w:div w:id="590049566">
      <w:bodyDiv w:val="1"/>
      <w:marLeft w:val="0"/>
      <w:marRight w:val="0"/>
      <w:marTop w:val="0"/>
      <w:marBottom w:val="0"/>
      <w:divBdr>
        <w:top w:val="none" w:sz="0" w:space="0" w:color="auto"/>
        <w:left w:val="none" w:sz="0" w:space="0" w:color="auto"/>
        <w:bottom w:val="none" w:sz="0" w:space="0" w:color="auto"/>
        <w:right w:val="none" w:sz="0" w:space="0" w:color="auto"/>
      </w:divBdr>
    </w:div>
    <w:div w:id="615065429">
      <w:bodyDiv w:val="1"/>
      <w:marLeft w:val="0"/>
      <w:marRight w:val="0"/>
      <w:marTop w:val="0"/>
      <w:marBottom w:val="0"/>
      <w:divBdr>
        <w:top w:val="none" w:sz="0" w:space="0" w:color="auto"/>
        <w:left w:val="none" w:sz="0" w:space="0" w:color="auto"/>
        <w:bottom w:val="none" w:sz="0" w:space="0" w:color="auto"/>
        <w:right w:val="none" w:sz="0" w:space="0" w:color="auto"/>
      </w:divBdr>
    </w:div>
    <w:div w:id="692923000">
      <w:bodyDiv w:val="1"/>
      <w:marLeft w:val="0"/>
      <w:marRight w:val="0"/>
      <w:marTop w:val="0"/>
      <w:marBottom w:val="0"/>
      <w:divBdr>
        <w:top w:val="none" w:sz="0" w:space="0" w:color="auto"/>
        <w:left w:val="none" w:sz="0" w:space="0" w:color="auto"/>
        <w:bottom w:val="none" w:sz="0" w:space="0" w:color="auto"/>
        <w:right w:val="none" w:sz="0" w:space="0" w:color="auto"/>
      </w:divBdr>
    </w:div>
    <w:div w:id="704645669">
      <w:bodyDiv w:val="1"/>
      <w:marLeft w:val="0"/>
      <w:marRight w:val="0"/>
      <w:marTop w:val="0"/>
      <w:marBottom w:val="0"/>
      <w:divBdr>
        <w:top w:val="none" w:sz="0" w:space="0" w:color="auto"/>
        <w:left w:val="none" w:sz="0" w:space="0" w:color="auto"/>
        <w:bottom w:val="none" w:sz="0" w:space="0" w:color="auto"/>
        <w:right w:val="none" w:sz="0" w:space="0" w:color="auto"/>
      </w:divBdr>
    </w:div>
    <w:div w:id="716003244">
      <w:bodyDiv w:val="1"/>
      <w:marLeft w:val="0"/>
      <w:marRight w:val="0"/>
      <w:marTop w:val="0"/>
      <w:marBottom w:val="0"/>
      <w:divBdr>
        <w:top w:val="none" w:sz="0" w:space="0" w:color="auto"/>
        <w:left w:val="none" w:sz="0" w:space="0" w:color="auto"/>
        <w:bottom w:val="none" w:sz="0" w:space="0" w:color="auto"/>
        <w:right w:val="none" w:sz="0" w:space="0" w:color="auto"/>
      </w:divBdr>
    </w:div>
    <w:div w:id="827669463">
      <w:bodyDiv w:val="1"/>
      <w:marLeft w:val="0"/>
      <w:marRight w:val="0"/>
      <w:marTop w:val="0"/>
      <w:marBottom w:val="0"/>
      <w:divBdr>
        <w:top w:val="none" w:sz="0" w:space="0" w:color="auto"/>
        <w:left w:val="none" w:sz="0" w:space="0" w:color="auto"/>
        <w:bottom w:val="none" w:sz="0" w:space="0" w:color="auto"/>
        <w:right w:val="none" w:sz="0" w:space="0" w:color="auto"/>
      </w:divBdr>
    </w:div>
    <w:div w:id="934049747">
      <w:bodyDiv w:val="1"/>
      <w:marLeft w:val="0"/>
      <w:marRight w:val="0"/>
      <w:marTop w:val="0"/>
      <w:marBottom w:val="0"/>
      <w:divBdr>
        <w:top w:val="none" w:sz="0" w:space="0" w:color="auto"/>
        <w:left w:val="none" w:sz="0" w:space="0" w:color="auto"/>
        <w:bottom w:val="none" w:sz="0" w:space="0" w:color="auto"/>
        <w:right w:val="none" w:sz="0" w:space="0" w:color="auto"/>
      </w:divBdr>
    </w:div>
    <w:div w:id="967666600">
      <w:bodyDiv w:val="1"/>
      <w:marLeft w:val="0"/>
      <w:marRight w:val="0"/>
      <w:marTop w:val="0"/>
      <w:marBottom w:val="0"/>
      <w:divBdr>
        <w:top w:val="none" w:sz="0" w:space="0" w:color="auto"/>
        <w:left w:val="none" w:sz="0" w:space="0" w:color="auto"/>
        <w:bottom w:val="none" w:sz="0" w:space="0" w:color="auto"/>
        <w:right w:val="none" w:sz="0" w:space="0" w:color="auto"/>
      </w:divBdr>
    </w:div>
    <w:div w:id="1121529777">
      <w:bodyDiv w:val="1"/>
      <w:marLeft w:val="150"/>
      <w:marRight w:val="2400"/>
      <w:marTop w:val="120"/>
      <w:marBottom w:val="0"/>
      <w:divBdr>
        <w:top w:val="none" w:sz="0" w:space="0" w:color="auto"/>
        <w:left w:val="none" w:sz="0" w:space="0" w:color="auto"/>
        <w:bottom w:val="none" w:sz="0" w:space="0" w:color="auto"/>
        <w:right w:val="none" w:sz="0" w:space="0" w:color="auto"/>
      </w:divBdr>
      <w:divsChild>
        <w:div w:id="2073850900">
          <w:marLeft w:val="0"/>
          <w:marRight w:val="0"/>
          <w:marTop w:val="15"/>
          <w:marBottom w:val="120"/>
          <w:divBdr>
            <w:top w:val="none" w:sz="0" w:space="0" w:color="auto"/>
            <w:left w:val="none" w:sz="0" w:space="0" w:color="auto"/>
            <w:bottom w:val="none" w:sz="0" w:space="0" w:color="auto"/>
            <w:right w:val="none" w:sz="0" w:space="0" w:color="auto"/>
          </w:divBdr>
          <w:divsChild>
            <w:div w:id="2029333667">
              <w:marLeft w:val="0"/>
              <w:marRight w:val="0"/>
              <w:marTop w:val="0"/>
              <w:marBottom w:val="0"/>
              <w:divBdr>
                <w:top w:val="none" w:sz="0" w:space="0" w:color="auto"/>
                <w:left w:val="none" w:sz="0" w:space="0" w:color="auto"/>
                <w:bottom w:val="none" w:sz="0" w:space="0" w:color="auto"/>
                <w:right w:val="none" w:sz="0" w:space="0" w:color="auto"/>
              </w:divBdr>
              <w:divsChild>
                <w:div w:id="65225486">
                  <w:marLeft w:val="0"/>
                  <w:marRight w:val="0"/>
                  <w:marTop w:val="0"/>
                  <w:marBottom w:val="0"/>
                  <w:divBdr>
                    <w:top w:val="none" w:sz="0" w:space="0" w:color="auto"/>
                    <w:left w:val="none" w:sz="0" w:space="0" w:color="auto"/>
                    <w:bottom w:val="none" w:sz="0" w:space="0" w:color="auto"/>
                    <w:right w:val="none" w:sz="0" w:space="0" w:color="auto"/>
                  </w:divBdr>
                  <w:divsChild>
                    <w:div w:id="1309094215">
                      <w:marLeft w:val="0"/>
                      <w:marRight w:val="0"/>
                      <w:marTop w:val="0"/>
                      <w:marBottom w:val="0"/>
                      <w:divBdr>
                        <w:top w:val="none" w:sz="0" w:space="0" w:color="auto"/>
                        <w:left w:val="none" w:sz="0" w:space="0" w:color="auto"/>
                        <w:bottom w:val="none" w:sz="0" w:space="0" w:color="auto"/>
                        <w:right w:val="none" w:sz="0" w:space="0" w:color="auto"/>
                      </w:divBdr>
                    </w:div>
                    <w:div w:id="17284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0282">
      <w:bodyDiv w:val="1"/>
      <w:marLeft w:val="0"/>
      <w:marRight w:val="0"/>
      <w:marTop w:val="0"/>
      <w:marBottom w:val="0"/>
      <w:divBdr>
        <w:top w:val="none" w:sz="0" w:space="0" w:color="auto"/>
        <w:left w:val="none" w:sz="0" w:space="0" w:color="auto"/>
        <w:bottom w:val="none" w:sz="0" w:space="0" w:color="auto"/>
        <w:right w:val="none" w:sz="0" w:space="0" w:color="auto"/>
      </w:divBdr>
    </w:div>
    <w:div w:id="1216353259">
      <w:bodyDiv w:val="1"/>
      <w:marLeft w:val="0"/>
      <w:marRight w:val="0"/>
      <w:marTop w:val="0"/>
      <w:marBottom w:val="0"/>
      <w:divBdr>
        <w:top w:val="none" w:sz="0" w:space="0" w:color="auto"/>
        <w:left w:val="none" w:sz="0" w:space="0" w:color="auto"/>
        <w:bottom w:val="none" w:sz="0" w:space="0" w:color="auto"/>
        <w:right w:val="none" w:sz="0" w:space="0" w:color="auto"/>
      </w:divBdr>
    </w:div>
    <w:div w:id="1278756850">
      <w:bodyDiv w:val="1"/>
      <w:marLeft w:val="0"/>
      <w:marRight w:val="0"/>
      <w:marTop w:val="0"/>
      <w:marBottom w:val="0"/>
      <w:divBdr>
        <w:top w:val="none" w:sz="0" w:space="0" w:color="auto"/>
        <w:left w:val="none" w:sz="0" w:space="0" w:color="auto"/>
        <w:bottom w:val="none" w:sz="0" w:space="0" w:color="auto"/>
        <w:right w:val="none" w:sz="0" w:space="0" w:color="auto"/>
      </w:divBdr>
    </w:div>
    <w:div w:id="1383405147">
      <w:bodyDiv w:val="1"/>
      <w:marLeft w:val="0"/>
      <w:marRight w:val="0"/>
      <w:marTop w:val="0"/>
      <w:marBottom w:val="0"/>
      <w:divBdr>
        <w:top w:val="none" w:sz="0" w:space="0" w:color="auto"/>
        <w:left w:val="none" w:sz="0" w:space="0" w:color="auto"/>
        <w:bottom w:val="none" w:sz="0" w:space="0" w:color="auto"/>
        <w:right w:val="none" w:sz="0" w:space="0" w:color="auto"/>
      </w:divBdr>
    </w:div>
    <w:div w:id="1468162333">
      <w:bodyDiv w:val="1"/>
      <w:marLeft w:val="0"/>
      <w:marRight w:val="0"/>
      <w:marTop w:val="0"/>
      <w:marBottom w:val="0"/>
      <w:divBdr>
        <w:top w:val="none" w:sz="0" w:space="0" w:color="auto"/>
        <w:left w:val="none" w:sz="0" w:space="0" w:color="auto"/>
        <w:bottom w:val="none" w:sz="0" w:space="0" w:color="auto"/>
        <w:right w:val="none" w:sz="0" w:space="0" w:color="auto"/>
      </w:divBdr>
    </w:div>
    <w:div w:id="1471939015">
      <w:bodyDiv w:val="1"/>
      <w:marLeft w:val="0"/>
      <w:marRight w:val="0"/>
      <w:marTop w:val="0"/>
      <w:marBottom w:val="0"/>
      <w:divBdr>
        <w:top w:val="none" w:sz="0" w:space="0" w:color="auto"/>
        <w:left w:val="none" w:sz="0" w:space="0" w:color="auto"/>
        <w:bottom w:val="none" w:sz="0" w:space="0" w:color="auto"/>
        <w:right w:val="none" w:sz="0" w:space="0" w:color="auto"/>
      </w:divBdr>
    </w:div>
    <w:div w:id="1508865350">
      <w:bodyDiv w:val="1"/>
      <w:marLeft w:val="0"/>
      <w:marRight w:val="0"/>
      <w:marTop w:val="0"/>
      <w:marBottom w:val="0"/>
      <w:divBdr>
        <w:top w:val="none" w:sz="0" w:space="0" w:color="auto"/>
        <w:left w:val="none" w:sz="0" w:space="0" w:color="auto"/>
        <w:bottom w:val="none" w:sz="0" w:space="0" w:color="auto"/>
        <w:right w:val="none" w:sz="0" w:space="0" w:color="auto"/>
      </w:divBdr>
    </w:div>
    <w:div w:id="1518153614">
      <w:bodyDiv w:val="1"/>
      <w:marLeft w:val="0"/>
      <w:marRight w:val="0"/>
      <w:marTop w:val="0"/>
      <w:marBottom w:val="0"/>
      <w:divBdr>
        <w:top w:val="none" w:sz="0" w:space="0" w:color="auto"/>
        <w:left w:val="none" w:sz="0" w:space="0" w:color="auto"/>
        <w:bottom w:val="none" w:sz="0" w:space="0" w:color="auto"/>
        <w:right w:val="none" w:sz="0" w:space="0" w:color="auto"/>
      </w:divBdr>
    </w:div>
    <w:div w:id="1566452180">
      <w:bodyDiv w:val="1"/>
      <w:marLeft w:val="0"/>
      <w:marRight w:val="0"/>
      <w:marTop w:val="0"/>
      <w:marBottom w:val="0"/>
      <w:divBdr>
        <w:top w:val="none" w:sz="0" w:space="0" w:color="auto"/>
        <w:left w:val="none" w:sz="0" w:space="0" w:color="auto"/>
        <w:bottom w:val="none" w:sz="0" w:space="0" w:color="auto"/>
        <w:right w:val="none" w:sz="0" w:space="0" w:color="auto"/>
      </w:divBdr>
      <w:divsChild>
        <w:div w:id="1229611978">
          <w:marLeft w:val="0"/>
          <w:marRight w:val="0"/>
          <w:marTop w:val="0"/>
          <w:marBottom w:val="0"/>
          <w:divBdr>
            <w:top w:val="none" w:sz="0" w:space="0" w:color="auto"/>
            <w:left w:val="none" w:sz="0" w:space="0" w:color="auto"/>
            <w:bottom w:val="none" w:sz="0" w:space="0" w:color="auto"/>
            <w:right w:val="none" w:sz="0" w:space="0" w:color="auto"/>
          </w:divBdr>
          <w:divsChild>
            <w:div w:id="1395666379">
              <w:marLeft w:val="0"/>
              <w:marRight w:val="0"/>
              <w:marTop w:val="0"/>
              <w:marBottom w:val="0"/>
              <w:divBdr>
                <w:top w:val="none" w:sz="0" w:space="0" w:color="auto"/>
                <w:left w:val="none" w:sz="0" w:space="0" w:color="auto"/>
                <w:bottom w:val="none" w:sz="0" w:space="0" w:color="auto"/>
                <w:right w:val="none" w:sz="0" w:space="0" w:color="auto"/>
              </w:divBdr>
              <w:divsChild>
                <w:div w:id="17020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1335">
      <w:bodyDiv w:val="1"/>
      <w:marLeft w:val="0"/>
      <w:marRight w:val="0"/>
      <w:marTop w:val="0"/>
      <w:marBottom w:val="0"/>
      <w:divBdr>
        <w:top w:val="none" w:sz="0" w:space="0" w:color="auto"/>
        <w:left w:val="none" w:sz="0" w:space="0" w:color="auto"/>
        <w:bottom w:val="none" w:sz="0" w:space="0" w:color="auto"/>
        <w:right w:val="none" w:sz="0" w:space="0" w:color="auto"/>
      </w:divBdr>
    </w:div>
    <w:div w:id="1683782858">
      <w:bodyDiv w:val="1"/>
      <w:marLeft w:val="0"/>
      <w:marRight w:val="0"/>
      <w:marTop w:val="0"/>
      <w:marBottom w:val="0"/>
      <w:divBdr>
        <w:top w:val="none" w:sz="0" w:space="0" w:color="auto"/>
        <w:left w:val="none" w:sz="0" w:space="0" w:color="auto"/>
        <w:bottom w:val="none" w:sz="0" w:space="0" w:color="auto"/>
        <w:right w:val="none" w:sz="0" w:space="0" w:color="auto"/>
      </w:divBdr>
    </w:div>
    <w:div w:id="1734963146">
      <w:bodyDiv w:val="1"/>
      <w:marLeft w:val="0"/>
      <w:marRight w:val="0"/>
      <w:marTop w:val="0"/>
      <w:marBottom w:val="0"/>
      <w:divBdr>
        <w:top w:val="none" w:sz="0" w:space="0" w:color="auto"/>
        <w:left w:val="none" w:sz="0" w:space="0" w:color="auto"/>
        <w:bottom w:val="none" w:sz="0" w:space="0" w:color="auto"/>
        <w:right w:val="none" w:sz="0" w:space="0" w:color="auto"/>
      </w:divBdr>
    </w:div>
    <w:div w:id="1798136163">
      <w:bodyDiv w:val="1"/>
      <w:marLeft w:val="0"/>
      <w:marRight w:val="0"/>
      <w:marTop w:val="0"/>
      <w:marBottom w:val="0"/>
      <w:divBdr>
        <w:top w:val="none" w:sz="0" w:space="0" w:color="auto"/>
        <w:left w:val="none" w:sz="0" w:space="0" w:color="auto"/>
        <w:bottom w:val="none" w:sz="0" w:space="0" w:color="auto"/>
        <w:right w:val="none" w:sz="0" w:space="0" w:color="auto"/>
      </w:divBdr>
      <w:divsChild>
        <w:div w:id="1129518604">
          <w:marLeft w:val="0"/>
          <w:marRight w:val="0"/>
          <w:marTop w:val="0"/>
          <w:marBottom w:val="0"/>
          <w:divBdr>
            <w:top w:val="none" w:sz="0" w:space="0" w:color="auto"/>
            <w:left w:val="none" w:sz="0" w:space="0" w:color="auto"/>
            <w:bottom w:val="none" w:sz="0" w:space="0" w:color="auto"/>
            <w:right w:val="none" w:sz="0" w:space="0" w:color="auto"/>
          </w:divBdr>
        </w:div>
      </w:divsChild>
    </w:div>
    <w:div w:id="1805080570">
      <w:bodyDiv w:val="1"/>
      <w:marLeft w:val="0"/>
      <w:marRight w:val="0"/>
      <w:marTop w:val="0"/>
      <w:marBottom w:val="0"/>
      <w:divBdr>
        <w:top w:val="none" w:sz="0" w:space="0" w:color="auto"/>
        <w:left w:val="none" w:sz="0" w:space="0" w:color="auto"/>
        <w:bottom w:val="none" w:sz="0" w:space="0" w:color="auto"/>
        <w:right w:val="none" w:sz="0" w:space="0" w:color="auto"/>
      </w:divBdr>
    </w:div>
    <w:div w:id="1858957601">
      <w:bodyDiv w:val="1"/>
      <w:marLeft w:val="150"/>
      <w:marRight w:val="2400"/>
      <w:marTop w:val="120"/>
      <w:marBottom w:val="0"/>
      <w:divBdr>
        <w:top w:val="none" w:sz="0" w:space="0" w:color="auto"/>
        <w:left w:val="none" w:sz="0" w:space="0" w:color="auto"/>
        <w:bottom w:val="none" w:sz="0" w:space="0" w:color="auto"/>
        <w:right w:val="none" w:sz="0" w:space="0" w:color="auto"/>
      </w:divBdr>
      <w:divsChild>
        <w:div w:id="2101290807">
          <w:marLeft w:val="0"/>
          <w:marRight w:val="0"/>
          <w:marTop w:val="15"/>
          <w:marBottom w:val="120"/>
          <w:divBdr>
            <w:top w:val="none" w:sz="0" w:space="0" w:color="auto"/>
            <w:left w:val="none" w:sz="0" w:space="0" w:color="auto"/>
            <w:bottom w:val="none" w:sz="0" w:space="0" w:color="auto"/>
            <w:right w:val="none" w:sz="0" w:space="0" w:color="auto"/>
          </w:divBdr>
          <w:divsChild>
            <w:div w:id="387730340">
              <w:marLeft w:val="0"/>
              <w:marRight w:val="0"/>
              <w:marTop w:val="0"/>
              <w:marBottom w:val="0"/>
              <w:divBdr>
                <w:top w:val="none" w:sz="0" w:space="0" w:color="auto"/>
                <w:left w:val="none" w:sz="0" w:space="0" w:color="auto"/>
                <w:bottom w:val="none" w:sz="0" w:space="0" w:color="auto"/>
                <w:right w:val="none" w:sz="0" w:space="0" w:color="auto"/>
              </w:divBdr>
              <w:divsChild>
                <w:div w:id="1556313544">
                  <w:marLeft w:val="0"/>
                  <w:marRight w:val="0"/>
                  <w:marTop w:val="0"/>
                  <w:marBottom w:val="0"/>
                  <w:divBdr>
                    <w:top w:val="none" w:sz="0" w:space="0" w:color="auto"/>
                    <w:left w:val="none" w:sz="0" w:space="0" w:color="auto"/>
                    <w:bottom w:val="none" w:sz="0" w:space="0" w:color="auto"/>
                    <w:right w:val="none" w:sz="0" w:space="0" w:color="auto"/>
                  </w:divBdr>
                  <w:divsChild>
                    <w:div w:id="1694071772">
                      <w:marLeft w:val="0"/>
                      <w:marRight w:val="0"/>
                      <w:marTop w:val="0"/>
                      <w:marBottom w:val="0"/>
                      <w:divBdr>
                        <w:top w:val="none" w:sz="0" w:space="0" w:color="auto"/>
                        <w:left w:val="none" w:sz="0" w:space="0" w:color="auto"/>
                        <w:bottom w:val="none" w:sz="0" w:space="0" w:color="auto"/>
                        <w:right w:val="none" w:sz="0" w:space="0" w:color="auto"/>
                      </w:divBdr>
                    </w:div>
                    <w:div w:id="1799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37350">
      <w:bodyDiv w:val="1"/>
      <w:marLeft w:val="0"/>
      <w:marRight w:val="0"/>
      <w:marTop w:val="0"/>
      <w:marBottom w:val="0"/>
      <w:divBdr>
        <w:top w:val="none" w:sz="0" w:space="0" w:color="auto"/>
        <w:left w:val="none" w:sz="0" w:space="0" w:color="auto"/>
        <w:bottom w:val="none" w:sz="0" w:space="0" w:color="auto"/>
        <w:right w:val="none" w:sz="0" w:space="0" w:color="auto"/>
      </w:divBdr>
    </w:div>
    <w:div w:id="2045785608">
      <w:bodyDiv w:val="1"/>
      <w:marLeft w:val="0"/>
      <w:marRight w:val="0"/>
      <w:marTop w:val="0"/>
      <w:marBottom w:val="0"/>
      <w:divBdr>
        <w:top w:val="none" w:sz="0" w:space="0" w:color="auto"/>
        <w:left w:val="none" w:sz="0" w:space="0" w:color="auto"/>
        <w:bottom w:val="none" w:sz="0" w:space="0" w:color="auto"/>
        <w:right w:val="none" w:sz="0" w:space="0" w:color="auto"/>
      </w:divBdr>
    </w:div>
    <w:div w:id="2105223136">
      <w:bodyDiv w:val="1"/>
      <w:marLeft w:val="0"/>
      <w:marRight w:val="0"/>
      <w:marTop w:val="0"/>
      <w:marBottom w:val="0"/>
      <w:divBdr>
        <w:top w:val="none" w:sz="0" w:space="0" w:color="auto"/>
        <w:left w:val="none" w:sz="0" w:space="0" w:color="auto"/>
        <w:bottom w:val="none" w:sz="0" w:space="0" w:color="auto"/>
        <w:right w:val="none" w:sz="0" w:space="0" w:color="auto"/>
      </w:divBdr>
    </w:div>
    <w:div w:id="2117553095">
      <w:bodyDiv w:val="1"/>
      <w:marLeft w:val="0"/>
      <w:marRight w:val="0"/>
      <w:marTop w:val="0"/>
      <w:marBottom w:val="0"/>
      <w:divBdr>
        <w:top w:val="none" w:sz="0" w:space="0" w:color="auto"/>
        <w:left w:val="none" w:sz="0" w:space="0" w:color="auto"/>
        <w:bottom w:val="none" w:sz="0" w:space="0" w:color="auto"/>
        <w:right w:val="none" w:sz="0" w:space="0" w:color="auto"/>
      </w:divBdr>
    </w:div>
    <w:div w:id="2141914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rmans@chem.wisc.ed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b.m.weckhuysen@uu.n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gianvito.vile@polimi.i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ianvito.vile@polimi.it"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AppData\Local\Microsoft\Windows\Temporary%20Internet%20Files\Content.Outlook\UW15YQNK\Perez_Ramirez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6615fda-88ce-4143-8815-31c82837ba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F6D30A3C36C134FAEEF983E41323DB8" ma:contentTypeVersion="12" ma:contentTypeDescription="Ein neues Dokument erstellen." ma:contentTypeScope="" ma:versionID="20c7192fb2a15f7cc3f0422d07cb6d71">
  <xsd:schema xmlns:xsd="http://www.w3.org/2001/XMLSchema" xmlns:xs="http://www.w3.org/2001/XMLSchema" xmlns:p="http://schemas.microsoft.com/office/2006/metadata/properties" xmlns:ns3="16615fda-88ce-4143-8815-31c82837bac0" targetNamespace="http://schemas.microsoft.com/office/2006/metadata/properties" ma:root="true" ma:fieldsID="7bd3912767fb96e4c7a1a80214ee35a7" ns3:_="">
    <xsd:import namespace="16615fda-88ce-4143-8815-31c82837ba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15fda-88ce-4143-8815-31c82837ba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AFDF7-2970-403F-9F6B-DF240B6E3A16}">
  <ds:schemaRefs>
    <ds:schemaRef ds:uri="http://schemas.microsoft.com/sharepoint/v3/contenttype/forms"/>
  </ds:schemaRefs>
</ds:datastoreItem>
</file>

<file path=customXml/itemProps2.xml><?xml version="1.0" encoding="utf-8"?>
<ds:datastoreItem xmlns:ds="http://schemas.openxmlformats.org/officeDocument/2006/customXml" ds:itemID="{FB9E0855-7CE2-42E8-9B97-7C4E9E0C50F0}">
  <ds:schemaRefs>
    <ds:schemaRef ds:uri="http://schemas.microsoft.com/office/2006/metadata/properties"/>
    <ds:schemaRef ds:uri="http://schemas.microsoft.com/office/infopath/2007/PartnerControls"/>
    <ds:schemaRef ds:uri="16615fda-88ce-4143-8815-31c82837bac0"/>
  </ds:schemaRefs>
</ds:datastoreItem>
</file>

<file path=customXml/itemProps3.xml><?xml version="1.0" encoding="utf-8"?>
<ds:datastoreItem xmlns:ds="http://schemas.openxmlformats.org/officeDocument/2006/customXml" ds:itemID="{E7FFC635-FAE6-41A3-9504-68828417B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15fda-88ce-4143-8815-31c82837ba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056F08-3334-4CD2-AE58-866A5A68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Perez_Ramirez_letterhead</Template>
  <TotalTime>0</TotalTime>
  <Pages>2</Pages>
  <Words>629</Words>
  <Characters>3589</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cover_letter</vt:lpstr>
      <vt:lpstr>cover_letter</vt:lpstr>
    </vt:vector>
  </TitlesOfParts>
  <Company>ETH Zürich</Company>
  <LinksUpToDate>false</LinksUpToDate>
  <CharactersWithSpaces>4210</CharactersWithSpaces>
  <SharedDoc>false</SharedDoc>
  <HLinks>
    <vt:vector size="12" baseType="variant">
      <vt:variant>
        <vt:i4>1835051</vt:i4>
      </vt:variant>
      <vt:variant>
        <vt:i4>6</vt:i4>
      </vt:variant>
      <vt:variant>
        <vt:i4>0</vt:i4>
      </vt:variant>
      <vt:variant>
        <vt:i4>5</vt:i4>
      </vt:variant>
      <vt:variant>
        <vt:lpwstr>mailto:mneurock@umn.edu</vt:lpwstr>
      </vt:variant>
      <vt:variant>
        <vt:lpwstr/>
      </vt:variant>
      <vt:variant>
        <vt:i4>2687007</vt:i4>
      </vt:variant>
      <vt:variant>
        <vt:i4>3</vt:i4>
      </vt:variant>
      <vt:variant>
        <vt:i4>0</vt:i4>
      </vt:variant>
      <vt:variant>
        <vt:i4>5</vt:i4>
      </vt:variant>
      <vt:variant>
        <vt:lpwstr>mailto:emavrikakis@wisc.edu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Kaiser  Selina Katharina</dc:creator>
  <cp:keywords/>
  <dc:description/>
  <cp:lastModifiedBy>Nabera  Abhinandan</cp:lastModifiedBy>
  <cp:revision>38</cp:revision>
  <cp:lastPrinted>2025-02-08T12:51:00Z</cp:lastPrinted>
  <dcterms:created xsi:type="dcterms:W3CDTF">2025-03-26T16:07:00Z</dcterms:created>
  <dcterms:modified xsi:type="dcterms:W3CDTF">2025-06-05T12:42:00Z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0x0101003F6D30A3C36C134FAEEF983E41323DB8</vt:lpwstr>
  </property>
  <property fmtid="{D5CDD505-2E9C-101B-9397-08002B2CF9AE}" pid="3" name="GrammarlyDocumentId">
    <vt:lpwstr>50108f0ae97c3b0d252be714a8e2fae8e200e07575f08b90c4790ba68b422292</vt:lpwstr>
  </property>
</Properties>
</file>