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Feature Extraction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PSA-Graded Pokemon Card Condition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agentic-card-seller-os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Summary — June 2026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Srinivas Doddi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summarizes the feature extraction pipeline built for training a regression model that predicts PSA grades (5-10) for Pokemon trading cards. Instead of having a VLM (Vision Language Model) directly output grades, the pipeline uses Claude to extract structured condition features from card images, which are then used as input features (X) for a downstream ML model with actual PSA grades as labels (y).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Goal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a training dataset where each row contains: (1) a fixed-width numeric feature vector extracted by Claude from card images, (2) deterministic centering features from CV, and (3) the known PSA grade as the label. This dataset trains a regression model to predict PSA grades from observable card condition.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pipeline has four stages for each card: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Card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 (Roboflow seg) + YOLO fallback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Warped 630x880 card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Centering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Hybrid CV: analytical palette + color_vote_wide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L/R and T/B deviation (2 features)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Feature 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VLM (locked JSON schema)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 condition features per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Adversarial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 Claude pass (optional, currently OFF)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Adjusted severity + confidence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 Collection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Image Sources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Card images were collected from three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 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(card_*, ex_*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WebP converted to JPEG; PSA 8/9/10 originally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eBay bulk scraper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headless (active listings)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grades mixed; sorted by title-parsed grade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eBay SIR scraper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(sold listing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PSA Special Illustration Rare cards; visited individual /itm/ pages for real photos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eBay lower-grade scraper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sold-listing technique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Targeted PSA 5/6/7 queries to fill grade gaps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Scraping Challenges Solved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eBay image scraping required solving several technical challenges: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Sold listings show placeholder images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eBay replaces seller photos with catalog placeholders in sold-listing search result thumbnails. Fix: collect item IDs from search results, then visit each individual listing page (/itm/XXXXXXXX) where the original seller photo is preserved. This two-step approach works for both SIR and standard cards.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WebP masquerading as JPEG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eBay CDN serves WebP regardless of URL extension. Fix: detect RIFF/WEBP magic bytes and convert via macOS sips (always available, no Python dependency).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Grade mislabeling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eBay search for 'PSA 5' returns many PSA 9/10 cards. Fix: Claude Vision (Haiku) reads the actual PSA label from each downloaded slab photo and moves misfiles to the correct folder. Verified 240 scraped images; found and corrected 76 misfiles.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Final Training Dataset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notebooks/feature_extraction_dataset/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4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Non-SIR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PSA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PSA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PSA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PSA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PSA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PSA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Metadata CSV tracks: filename, actual_psa, is_sir, grading_company, ebay_title, card_name_guess, source_type, source_path.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SIR Card Distribution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Special Illustration Rare cards are concentrated at PSA 8-10 because they are modern cards (2022+) that rarely arrive damaged from packs. PSA 5-7 SIR cards essentially do not exist in quantity on the market. The model learns SIR-specific condition features from the 132 SIR cards at grades where they are submitted to PSA.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Staging Workflow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two-folder workflow separates downloading from training: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notebooks/staging/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staging area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scraped images land here; sorted to grade folders when classified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notebooks/feature_extraction_dataset/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training 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labeled, verified images; organized by grade subfolder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Feature Extraction (VLM)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Approach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Instead of asking the VLM to score cards directly (old pipeline), the new approach uses Claude as a feature extractor. The VLM reports observable physical condition features with severity and confidence; a downstream ML model maps those features to PSA grades.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Why: VLM scores were inconsistent and hard to calibrate. Feature extraction gives structured, reproducible data that a regression model can learn from with actual PSA-labeled examples.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CONDITION_PROMPT (Locked JSON Schema)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prompt instructs Claude to report defects per location with exactly these keys — every card returns the same structure: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Corners (4 locations x 4 defects + confidence)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top_left, top_right, bottom_right, bottom_left — each with: whitening, fraying, bending, deformation, confidence.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Edges (4 locations x 4 defects + confidence)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top, right, bottom, left — each with: whitening, nick, chip, fraying, confidence.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Surface (6 defects + confidence)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scratches, print_lines, dents, creases, holo_disruption, stains, confidence.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Severity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visible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Barely visible under close inspection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 but small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Clearly visible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heavy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Prominent damage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Vectorizer (features_to_vector)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Flattens the LLM JSON into a fixed 56-column numeric 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Per-defect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Ordinal: none=0 ... heavy=4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Per-region 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 0.0-1.0 (raw from VLM)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Per-pillar max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max(all defects in pillar)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Per-pillar sum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sum(all defects in pillar)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Per-pillar n_minor_plus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defects &gt;= minor (2)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Centering (det)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cen.lr_deviation, cen.tb_deviation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Missing/garbled LLM fields default to severity 0 / confidence 0.5 — every row is full-width with no NaNs.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Adversarial Review (Optional)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second Claude pass reviews extracted features for false positives (e.g., colored borders reported as whitening, holo texture reported as scratches). Currently disabled (skip_adversarial=True) to reduce cost. Uses a nested JSON schema matching the extraction output, with per-defect agree/recommended_severity/adjusted_confidence/adjusted_artifact_risk fields.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enabled: apply_adversarial() merges the review into the feature dict using recommended_severity directly (not a fixed step-down), with per-region confidence set to min(adjusted_confidence) across reviewed defects.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Centering Pipeline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Hybrid Approach with Per-Side Reconciliation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Centering is fully deterministic (no VLM). Two methods run independently and are reconciled per-side: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1: analytical_centering (palette matching)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Matches the card border color against known Pokemon type palettes (Grass, Fire, Water, Lightning, etc.) using HSV. When a palette matches, scans inward to find where palette coverage drops below threshold. Works well for standard bordered cards.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2: color_vote_wide (LAB departure)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Measures LAB color distance from the card edge reference. Detects the border-to-artwork transition using a two-stage crossing: (1) threshold crossing for high-contrast borders, (2) gradient peak for low-contrast borders (tan Fossil, silver EX). Uses frac=0.22 with floor=6 to detect the onset of the transition, not the saturation point.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Per-side reconciliation (_reconcile)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Instead of choosing one method wholesale, reconciles per-side: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agree (within 3%)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found the same 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disagree (&gt;3% apart)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smaller inset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Over-extension is the failure mode; earlier crossing = true border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one plausible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the plausible 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method failed on this 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Neither plausible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smaller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Conservative fallback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solved the Aerodactyl Fossil bug where the dragon palette matched the gold holo artwork on the left side, over-extending to 10.4% (should be 4%). The right side was correct in both methods. Per-side reconciliation took the color_vote_wide's 4.0% left, analytical's 4.4% right — fixing L/R from 70/30 to 44/56.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Known Limitations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Full-art, borderless, and gold cards have no printed frame to detect. Both methods over-extend, and reconciliation cannot fix it because they agree on the wrong answer. The reliable flag and det.centering_reliable column let the downstream model down-weight these cases. Proper fix would require template registration or printed-frame edge detection.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Cost Optimization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Changes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73% cheaper per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Adversarial 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(2 calls/card)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 (1 call/card)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 fewer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image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630x880 (36,400 tok)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315x440 (9,100 tok)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75% fewer image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Corner crop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277x277 (5,265 tok)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200x200 (3,185 tok)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 fewer per crop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$0.40/card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$0.021/card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95% reduction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Estimated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(694 cards x $0.021)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$14.58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Roboflow segmentation (694 calls)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~$16.60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Headroom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$3.40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Checkpoint/Resume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completed card is written to diag/feature_dataset_progress.jsonl immediately. On re-run, cached cards are skipped. Error rows are NOT checkpointed so they retry on resume. A fail-fast mechanism stops after 3 consecutive errors (API credits exhausted) with a message to top up and re-run.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Key Files and Scripts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Notebooks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notebooks/17_final_pipeline-feature-extraction.ipynb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feature extraction pipeline — run this to generate training data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notebooks/17_final_pipeline.ipynb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 grading pipeline (scores, not features) — for reference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Scraping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scripts/scrape-ebay-bulk.mjs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 eBay scraper (active listings); outputs to staging/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scripts/scrape-ebay-sir.mjs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SIR + grade-targeted scraper (sold listing pages); --lower-grades flag for PSA 5/6/7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scripts/sort_staged_images.py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Sorts staging/ images into grade folders using Claude Vision label reading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scripts/verify_scraped_grades.py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Verifies already-sorted images; moves misfiles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scripts/diagnose_centering.py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on any image to debug centering — saves annotated /tmp/centering_diag.jpg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Backend (grader.py)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_detect_seg()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Roboflow Model C segmentation — returns card contour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card_boundary_analytical()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Computes outer card boundary in warped space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analytical_centering()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Palette-based inner boundary detection with gradient fallback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_build_corner_crops_from_contour()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Extracts 4 corner crops using Model C rounded corners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encode_image()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Base64 encodes image for Claude API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Data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notebooks/feature_extraction_dataset/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dataset: 694 labeled images in grade subfolders + metadata.csv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notebooks/feature_extraction_dataset/{5-10}/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Grade-labeled card images (scraped_NNN_front.jpeg)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notebooks/staging/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staging area: unsorted images + metadata.csv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notebooks/diag/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outputs: feature_dataset.csv, checkpoint JSONL, calibration results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Running the Pipeline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Environment variables in .env.local: ANTHROPIC_API_KEY, ROBOFLOW_API_KEY. Python backend venv with: anthropic, cv2, numpy, PIL. CARD_DETECTOR=seg in notebook cell 1.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Steps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Open notebooks/17_final_pipeline-feature-extraction.ipynb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Kernel &gt; Restart &amp; Clear Output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Run cells 1-9 (imports + function definitions)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Run cell 29 (smoke test — 2 cards/grade, ~12 calls, verifies pipeline works)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Run cell 30 (full run — 694 cards, ~$16.60, ~45-60 min with Haiku + resize)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Run cells 31-33 (explore results, build X/y split, correlation analysis)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Output: diag/feature_dataset.csv — ready for sklearn/XGBoost/etc.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Recovering from Credit Exhaustion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Roboflow or Anthropic credits run out mid-run, the pipeline stops after 3 consecutive errors. Top up credits and re-run cell 30 — the checkpoint resumes from where it stopped. Completed cards are cached; failed cards are retried.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Adding More Training 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Run scrape-ebay-sir.mjs or scrape-ebay-bulk.mjs to download new images to staging/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Run sort_staged_images.py to classify by grade (or sort manually)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Copy sorted images into feature_extraction_dataset/{grade}/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Delete diag/feature_dataset_progress.jsonl to reset checkpoint (or keep it to only process new cards)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Re-run cell 30 in the notebook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Next Steps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Run the full feature extraction pipeline on all 694 cards (~$16.60 with current optimizations)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Train a regression model (Ridge/Lasso/XGBoost) on the 58-feature vector (56 VLM + 2 centering) with actual_psa as label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Evaluate: correlation per pillar, MAE, exact-match rate, within-1 accuracy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If performance is weak on PSA 6/7 (small sample), consider class weighting or augmenting with Claude Vision-sorted staging images ($2-3 for 474 Haiku calls)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Fix metadata.csv is_sir/ebay_title column misalignment (caused by sort-order matching during file renames)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Optional: re-enable adversarial pass on the trained model's worst predictions (targeted quality improvement at low cost)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Optional: frame-edge detection for full-art/borderless cards (improves centering for SIR cards)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Deploy updated grader to Railway with feature-extraction mode for production grading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Agentic Card Seller OS — Feature Extraction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2026-06-03T15:36:26.831Z</dcterms:created>
  <dcterms:modified xsi:type="dcterms:W3CDTF">2026-06-03T15:36:26.831Z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