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07BEF" w:rsidP="00207BEF">
      <w:pPr>
        <w:jc w:val="center"/>
        <w:rPr>
          <w:b/>
          <w:sz w:val="36"/>
        </w:rPr>
      </w:pPr>
      <w:r w:rsidRPr="00207BEF">
        <w:rPr>
          <w:b/>
          <w:sz w:val="36"/>
        </w:rPr>
        <w:t>NIS Que</w:t>
      </w:r>
    </w:p>
    <w:p w:rsidR="00207BEF" w:rsidRDefault="00207BEF" w:rsidP="00207BEF">
      <w:pPr>
        <w:rPr>
          <w:b/>
          <w:sz w:val="36"/>
        </w:rPr>
      </w:pPr>
    </w:p>
    <w:p w:rsidR="00207BEF" w:rsidRDefault="00347A93" w:rsidP="00207BEF">
      <w:pPr>
        <w:rPr>
          <w:b/>
          <w:sz w:val="36"/>
        </w:rPr>
      </w:pPr>
      <w:r>
        <w:rPr>
          <w:b/>
          <w:sz w:val="36"/>
        </w:rPr>
        <w:t>Q. what is NIS</w:t>
      </w:r>
    </w:p>
    <w:p w:rsidR="00347A93" w:rsidRPr="00207BEF" w:rsidRDefault="00347A93" w:rsidP="00347A93">
      <w:pPr>
        <w:jc w:val="both"/>
        <w:rPr>
          <w:b/>
          <w:sz w:val="36"/>
        </w:rPr>
      </w:pPr>
      <w:r>
        <w:t xml:space="preserve">NIS is a service that provides any user on that network with the same working environment irrespective of the system on that network which has been used for login purpose.For example if NIS server is set up in a single system and configured to hold user accounts and their passwords and access information. Then any user on that network can login to his/her account that is set up in the NIS server from </w:t>
      </w:r>
      <w:r>
        <w:br/>
        <w:t>any system (with nis client running) on that configured network. This gives a look and feel that the user is logged into his/her own system. But actually its the account on the NIS server that is mounted on the local sytem on user login .</w:t>
      </w:r>
    </w:p>
    <w:sectPr w:rsidR="00347A93" w:rsidRPr="00207B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207BEF"/>
    <w:rsid w:val="00207BEF"/>
    <w:rsid w:val="00347A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cp:revision>
  <dcterms:created xsi:type="dcterms:W3CDTF">2017-03-09T13:00:00Z</dcterms:created>
  <dcterms:modified xsi:type="dcterms:W3CDTF">2017-03-09T13:26:00Z</dcterms:modified>
</cp:coreProperties>
</file>