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>Document for: Give me a roadmap for this chat in ms words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Exploration</w:t>
            </w:r>
          </w:p>
        </w:tc>
        <w:tc>
          <w:tcPr>
            <w:tcW w:type="dxa" w:w="2880"/>
          </w:tcPr>
          <w:p>
            <w:r>
              <w:t>Consider different options for future after graduation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Learning</w:t>
            </w:r>
          </w:p>
        </w:tc>
        <w:tc>
          <w:tcPr>
            <w:tcW w:type="dxa" w:w="2880"/>
          </w:tcPr>
          <w:p>
            <w:r>
              <w:t>Watch videos and try out new things (e.g. game development, app development)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Explore AWS alternatives due to expense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Pursue a PhD in Computer Science or MCA (Master of Computer Applications)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Career Development</w:t>
            </w:r>
          </w:p>
        </w:tc>
        <w:tc>
          <w:tcPr>
            <w:tcW w:type="dxa" w:w="2880"/>
          </w:tcPr>
          <w:p>
            <w:r>
              <w:t>Focus on computer networks, game development, frontend, backend, app development, cybersecurity, and AI/ML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