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</w:t>
      </w:r>
      <w:r w:rsidR="00066A04">
        <w:t xml:space="preserve"> Pokermons</w:t>
      </w:r>
    </w:p>
    <w:p w14:paraId="128E5794" w14:textId="44E68798" w:rsidR="00A127C4" w:rsidRDefault="00BB66B1">
      <w:r>
        <w:t>Project / Product Name:</w:t>
      </w:r>
      <w:r w:rsidR="00066A04">
        <w:t xml:space="preserve"> DuplexRAG - Streaming Live RAG Engine</w:t>
      </w:r>
    </w:p>
    <w:p w14:paraId="79C27D10" w14:textId="0D156429" w:rsidR="00A127C4" w:rsidRDefault="00BB66B1">
      <w:r>
        <w:t>Organization / Institution (if any):</w:t>
      </w:r>
      <w:r w:rsidR="00066A04">
        <w:t xml:space="preserve"> VITV</w:t>
      </w:r>
    </w:p>
    <w:p w14:paraId="3544C6C6" w14:textId="3EF9E479" w:rsidR="00A127C4" w:rsidRDefault="00BB66B1">
      <w:r>
        <w:t>Submission Date:</w:t>
      </w:r>
      <w:r w:rsidR="00066A04">
        <w:t xml:space="preserve"> 30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rPr>
          <w:b/>
        </w:rPr>
        <w:t>Yes</w:t>
      </w:r>
    </w:p>
    <w:p w14:paraId="597EA384" w14:textId="47EE214E" w:rsidR="00A127C4" w:rsidRDefault="00066A04">
      <w:r>
        <w:t>An AI coding agent was used extensively to design, implement, test and document this project. Tool: Claude Code (Anthropic's AI coding agent, model Claude Opus 5.5), run on the team's laptop; sub-agents of the same tool were used for corpus and benchmark authoring.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 xml:space="preserve">Idea generation / </w:t>
      </w:r>
      <w:proofErr w:type="gramStart"/>
      <w:r>
        <w:t>brainstorming</w:t>
      </w:r>
      <w:r w:rsidR="00066A04"/>
      <w:proofErr w:type="gramEnd"/>
      <w:r w:rsidR="00066A04"/>
      <w:r>
        <w:t xml:space="preserve"> - Yes - the architecture (speculative per-clause retrieval, turn gate, versioned answers, entity x aspect uncertainty) was proposed by the AI assistant from the Theme 4 guide and adopted by the team.</w:t>
      </w:r>
    </w:p>
    <w:p w14:paraId="4B1DE582" w14:textId="0AFB9FA9" w:rsidR="00A127C4" w:rsidRDefault="00BB66B1">
      <w:r>
        <w:t>Code generation or assistance</w:t>
      </w:r>
      <w:r w:rsidR="00066A04"/>
      <w:r>
        <w:t xml:space="preserve"> - Yes - most of the Python engine, benchmark harness, CLI, server and scripts were written by the AI coding agent and iteratively tested/refined against our dev benchmark.</w:t>
      </w:r>
    </w:p>
    <w:p w14:paraId="54FA81DE" w14:textId="47A12911" w:rsidR="00A127C4" w:rsidRDefault="00BB66B1">
      <w:r>
        <w:t>UI / UX design</w:t>
      </w:r>
      <w:r w:rsidR="00066A04"/>
      <w:r>
        <w:t xml:space="preserve"> - Yes - the web demo UI (HTML/CSS/JS) was generated by the AI agent and checked in Chromium.</w:t>
      </w:r>
    </w:p>
    <w:p w14:paraId="29551317" w14:textId="0B1452FD" w:rsidR="00A127C4" w:rsidRDefault="00BB66B1">
      <w:r>
        <w:t>Content creation</w:t>
      </w:r>
      <w:r w:rsidR="00066A04"/>
      <w:r>
        <w:t xml:space="preserve"> - Yes - the synthetic 46-document corpus (fictional company, from an AI-drafted spec), benchmark utterances, README/docs, presentation text and demo-video narration were drafted with AI.</w:t>
      </w:r>
    </w:p>
    <w:p w14:paraId="3FCA3358" w14:textId="58F7E21F" w:rsidR="00A127C4" w:rsidRDefault="00BB66B1">
      <w:r>
        <w:t>Data analysis</w:t>
      </w:r>
      <w:r w:rsidR="00066A04"/>
      <w:r>
        <w:t xml:space="preserve"> - Yes - benchmark error analysis, threshold calibration on the dev split and figure generation.</w:t>
      </w:r>
    </w:p>
    <w:p w14:paraId="4B209694" w14:textId="245BCEDB" w:rsidR="00A127C4" w:rsidRDefault="00BB66B1">
      <w:r>
        <w:t>Testing / debugging</w:t>
      </w:r>
      <w:r w:rsidR="00066A04"/>
      <w:r>
        <w:t xml:space="preserve"> - Yes - unit/end-to-end tests, smoke test and debugging were done with the AI agent.</w:t>
      </w:r>
    </w:p>
    <w:p w14:paraId="3C3D7CEA" w14:textId="65E2240A" w:rsidR="00A127C4" w:rsidRDefault="00BB66B1">
      <w:r>
        <w:t>Other</w:t>
      </w:r>
      <w:r w:rsidR="00066A04"/>
      <w:r>
        <w:t xml:space="preserve"> - Runtime: the prototype itself uses only two small open-source ONNX models (BAAI/bge-small-en-v1.5, ms-marco-MiniLM-L-6-v2); no generative model in the default answer path. Demo video recorded automatically (Playwright) with offline text-to-speech narration (Piper).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rPr>
          <w:b/>
          <w:sz w:val="21"/>
        </w:rPr>
        <w:t>Feature 1. Feature Name: Streaming retrieval controller (turn gate + stability gate, speculative retrieval)</w:t>
      </w:r>
    </w:p>
    <w:p w14:paraId="129CC6A3" w14:textId="77777777" w:rsidR="00066A04" w:rsidRDefault="00066A04" w:rsidP="00066A04">
      <w:r>
        <w:rPr>
          <w:sz w:val="21"/>
        </w:rPr>
        <w:t>Self-Generated/AI-Generated/Both: AI-Generated (team-directed, reviewed)</w:t>
      </w:r>
    </w:p>
    <w:p w14:paraId="237D0DF2" w14:textId="1E8D9163" w:rsidR="00066A04" w:rsidRDefault="00066A04" w:rsidP="00066A04">
      <w:r>
        <w:rPr>
          <w:sz w:val="21"/>
        </w:rPr>
        <w:t>Description: Tool: Claude Code. Prompt: build a Theme 4 streaming live RAG system from the guide (retrieve before the utterance ends, decide when retrieval is needed). Output: rule / model / hybrid turn gate, clause stability gate, entity-aware reuse of speculative results. Modification: tuned from dev-set error analysis (false triggers, refinement cues).</w:t>
      </w:r>
      <w:proofErr w:type="gramStart"/>
      <w:r>
        <w:rPr>
          <w:sz w:val="21"/>
        </w:rPr>
      </w:r>
      <w:proofErr w:type="gramEnd"/>
      <w:r>
        <w:rPr>
          <w:sz w:val="21"/>
        </w:rPr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rPr>
          <w:b/>
          <w:sz w:val="21"/>
        </w:rPr>
        <w:t>Feature 2. Feature Name: Multi-intent decomposition of spoken utterances</w:t>
      </w:r>
    </w:p>
    <w:p w14:paraId="129CC6A3" w14:textId="77777777" w:rsidR="00066A04" w:rsidRDefault="00066A04" w:rsidP="00066A04">
      <w:r>
        <w:rPr>
          <w:sz w:val="21"/>
        </w:rPr>
        <w:t>Self-Generated/AI-Generated/Both: AI-Generated (team-directed, reviewed)</w:t>
      </w:r>
    </w:p>
    <w:p w14:paraId="237D0DF2" w14:textId="1E8D9163" w:rsidR="00066A04" w:rsidRDefault="00066A04" w:rsidP="00066A04">
      <w:r>
        <w:rPr>
          <w:sz w:val="21"/>
        </w:rPr>
        <w:t>Description: Tool: Claude Code. Output: filler/self-repair/spoken-number normalisation, clause labelling, context carry-over, anaphora handling, fragment merging. Modification: generalisation fixes after the first held-out run (unknown words, repairs).</w:t>
      </w:r>
      <w:proofErr w:type="gramStart"/>
      <w:r>
        <w:rPr>
          <w:sz w:val="21"/>
        </w:rPr>
      </w:r>
      <w:proofErr w:type="gramEnd"/>
      <w:r>
        <w:rPr>
          <w:sz w:val="21"/>
        </w:rPr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rPr>
          <w:b/>
          <w:sz w:val="21"/>
        </w:rPr>
        <w:t>Feature 3. Feature Name: Hybrid retrieval, RRF fusion and cross-encoder reranking</w:t>
      </w:r>
    </w:p>
    <w:p w14:paraId="129CC6A3" w14:textId="77777777" w:rsidR="00066A04" w:rsidRDefault="00066A04" w:rsidP="00066A04">
      <w:r>
        <w:rPr>
          <w:sz w:val="21"/>
        </w:rPr>
        <w:t>Self-Generated/AI-Generated/Both: AI-Generated (team-directed, reviewed)</w:t>
      </w:r>
    </w:p>
    <w:p w14:paraId="237D0DF2" w14:textId="1E8D9163" w:rsidR="00066A04" w:rsidRDefault="00066A04" w:rsidP="00066A04">
      <w:r>
        <w:rPr>
          <w:sz w:val="21"/>
        </w:rPr>
        <w:t>Description: Tool: Claude Code, using open-source models BAAI/bge-small-en-v1.5 and ms-marco-MiniLM-L-6-v2 via fastembed/ONNX. Output: BM25 + dense retrieval, RRF, reranking, context-hedged queries. Modification: CPU latency budget tuning.</w:t>
      </w:r>
      <w:proofErr w:type="gramStart"/>
      <w:r>
        <w:rPr>
          <w:sz w:val="21"/>
        </w:rPr>
      </w:r>
      <w:proofErr w:type="gramEnd"/>
      <w:r>
        <w:rPr>
          <w:sz w:val="21"/>
        </w:rPr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rPr>
          <w:b/>
          <w:sz w:val="21"/>
        </w:rPr>
        <w:t>Feature 4. Feature Name: Session-aware grounded synthesis, versioning and uncertainty flags</w:t>
      </w:r>
    </w:p>
    <w:p w14:paraId="129CC6A3" w14:textId="77777777" w:rsidR="00066A04" w:rsidRDefault="00066A04" w:rsidP="00066A04">
      <w:r>
        <w:rPr>
          <w:sz w:val="21"/>
        </w:rPr>
        <w:t>Self-Generated/AI-Generated/Both: AI-Generated (team-directed, reviewed)</w:t>
      </w:r>
    </w:p>
    <w:p w14:paraId="237D0DF2" w14:textId="1E8D9163" w:rsidR="00066A04" w:rsidRDefault="00066A04" w:rsidP="00066A04">
      <w:r>
        <w:rPr>
          <w:sz w:val="21"/>
        </w:rPr>
        <w:t>Description: Tool: Claude Code. Output: extractive cited claims, grounding verifier, versioned answers with delta refinement, presentation transforms, typed-quantity / entity-attribute / sibling-coverage uncertainty. Optional LLM mode is verified.</w:t>
      </w:r>
      <w:proofErr w:type="gramStart"/>
      <w:r>
        <w:rPr>
          <w:sz w:val="21"/>
        </w:rPr>
      </w:r>
      <w:proofErr w:type="gramEnd"/>
      <w:r>
        <w:rPr>
          <w:sz w:val="21"/>
        </w:rPr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rPr>
          <w:b/>
          <w:sz w:val="21"/>
        </w:rPr>
        <w:t>Feature 5. Feature Name: Telemetry, benchmark harness, baseline and ablations</w:t>
      </w:r>
    </w:p>
    <w:p w14:paraId="129CC6A3" w14:textId="77777777" w:rsidR="00066A04" w:rsidRDefault="00066A04" w:rsidP="00066A04">
      <w:r>
        <w:rPr>
          <w:sz w:val="21"/>
        </w:rPr>
        <w:t>Self-Generated/AI-Generated/Both: AI-Generated (team-directed, reviewed)</w:t>
      </w:r>
    </w:p>
    <w:p w14:paraId="237D0DF2" w14:textId="1E8D9163" w:rsidR="00066A04" w:rsidRDefault="00066A04" w:rsidP="00066A04">
      <w:r>
        <w:rPr>
          <w:sz w:val="21"/>
        </w:rPr>
        <w:t>Description: Tool: Claude Code. Output: JSONL telemetry + schema, discrete-event replay, gate metrics G1-G6, baseline and 7 ablations.</w:t>
      </w:r>
      <w:proofErr w:type="gramStart"/>
      <w:r>
        <w:rPr>
          <w:sz w:val="21"/>
        </w:rPr>
      </w:r>
      <w:proofErr w:type="gramEnd"/>
      <w:r>
        <w:rPr>
          <w:sz w:val="21"/>
        </w:rPr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rPr>
          <w:b/>
          <w:sz w:val="21"/>
        </w:rPr>
        <w:t>Feature 6. Feature Name: Real-time web demo (FastAPI/WebSocket UI, mic input)</w:t>
      </w:r>
    </w:p>
    <w:p w14:paraId="129CC6A3" w14:textId="77777777" w:rsidR="00066A04" w:rsidRDefault="00066A04" w:rsidP="00066A04">
      <w:r>
        <w:rPr>
          <w:sz w:val="21"/>
        </w:rPr>
        <w:t>Self-Generated/AI-Generated/Both: AI-Generated (team-directed, reviewed)</w:t>
      </w:r>
    </w:p>
    <w:p w14:paraId="237D0DF2" w14:textId="1E8D9163" w:rsidR="00066A04" w:rsidRDefault="00066A04" w:rsidP="00066A04">
      <w:r>
        <w:rPr>
          <w:sz w:val="21"/>
        </w:rPr>
        <w:t>Description: Tool: Claude Code. Output: three-panel live UI, scenario replay, Web Speech API microphone input, trace download.</w:t>
      </w:r>
      <w:proofErr w:type="gramStart"/>
      <w:r>
        <w:rPr>
          <w:sz w:val="21"/>
        </w:rPr>
      </w:r>
      <w:proofErr w:type="gramEnd"/>
      <w:r>
        <w:rPr>
          <w:sz w:val="21"/>
        </w:rPr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rPr>
          <w:b/>
          <w:sz w:val="21"/>
        </w:rPr>
        <w:t>Feature 7. Feature Name: Synthetic corpus and benchmark datasets</w:t>
      </w:r>
    </w:p>
    <w:p w14:paraId="129CC6A3" w14:textId="77777777" w:rsidR="00066A04" w:rsidRDefault="00066A04" w:rsidP="00066A04">
      <w:r>
        <w:rPr>
          <w:sz w:val="21"/>
        </w:rPr>
        <w:t>Self-Generated/AI-Generated/Both: AI-Generated</w:t>
      </w:r>
    </w:p>
    <w:p w14:paraId="237D0DF2" w14:textId="1E8D9163" w:rsidR="00066A04" w:rsidRDefault="00066A04" w:rsidP="00066A04">
      <w:r>
        <w:rPr>
          <w:sz w:val="21"/>
        </w:rPr>
        <w:t>Description: Tool: Claude Code sub-agents. Prompt: write 46 fictional policy/venue/IT documents from a per-document fact sheet; write dev and held-out streaming sessions with gold labels without reading the code. Output validated by scripts; all content fictional.</w:t>
      </w:r>
      <w:proofErr w:type="gramStart"/>
      <w:r>
        <w:rPr>
          <w:sz w:val="21"/>
        </w:rPr>
      </w:r>
      <w:proofErr w:type="gramEnd"/>
      <w:r>
        <w:rPr>
          <w:sz w:val="21"/>
        </w:rPr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rPr>
          <w:b/>
          <w:sz w:val="21"/>
        </w:rPr>
        <w:t>Feature 8. Feature Name: Documentation, presentation and demo video</w:t>
      </w:r>
    </w:p>
    <w:p w14:paraId="129CC6A3" w14:textId="77777777" w:rsidR="00066A04" w:rsidRDefault="00066A04" w:rsidP="00066A04">
      <w:r>
        <w:rPr>
          <w:sz w:val="21"/>
        </w:rPr>
        <w:t>Self-Generated/AI-Generated/Both: AI-Generated (team to review before submission)</w:t>
      </w:r>
    </w:p>
    <w:p w14:paraId="237D0DF2" w14:textId="1E8D9163" w:rsidR="00066A04" w:rsidRDefault="00066A04" w:rsidP="00066A04">
      <w:r>
        <w:rPr>
          <w:sz w:val="21"/>
        </w:rPr>
        <w:t>Description: Tool: Claude Code (python-pptx on the official template, matplotlib figures, Playwright recording, Piper TTS). Output: README, architecture brief, benchmark report, deck, video.</w:t>
      </w:r>
      <w:proofErr w:type="gramStart"/>
      <w:r>
        <w:rPr>
          <w:sz w:val="21"/>
        </w:rPr>
      </w:r>
      <w:proofErr w:type="gramEnd"/>
      <w:r>
        <w:rPr>
          <w:sz w:val="21"/>
        </w:rPr>
      </w:r>
    </w:p>
    <w:p w14:paraId="427CFBAB" w14:textId="77777777" w:rsidR="00BB66B1" w:rsidRDefault="00BB66B1" w:rsidP="00066A04"/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>
      <w:r>
        <w:rPr>
          <w:sz w:val="20"/>
        </w:rPr>
        <w:t>All corpus content is fictional (authored for this project); models are open-source (bge-small-en-v1.5: MIT, ms-marco-MiniLM-L-6-v2: Apache-2.0). No personal or proprietary data was used.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</w:t>
      </w:r>
      <w:r>
        <w:t xml:space="preserve"> ______________________________</w:t>
      </w:r>
    </w:p>
    <w:p w14:paraId="343EF5D4" w14:textId="77777777" w:rsidR="00A127C4" w:rsidRDefault="00BB66B1">
      <w:r>
        <w:t>Role:</w:t>
      </w:r>
      <w:r>
        <w:t xml:space="preserve"> ______________________________</w:t>
      </w:r>
    </w:p>
    <w:p w14:paraId="6E698D32" w14:textId="77777777" w:rsidR="00A127C4" w:rsidRDefault="00BB66B1">
      <w:r>
        <w:t>Signature:</w:t>
      </w:r>
      <w:r>
        <w:t xml:space="preserve"> ______________________________</w:t>
      </w:r>
    </w:p>
    <w:p w14:paraId="625AA66E" w14:textId="77777777" w:rsidR="00A127C4" w:rsidRDefault="00BB66B1">
      <w:r>
        <w:t>Date:</w:t>
      </w:r>
      <w:r>
        <w:t xml:space="preserve"> ______________________________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