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53618" w14:textId="0ECDC48E" w:rsidR="0070207E" w:rsidRPr="0070207E" w:rsidRDefault="0070207E" w:rsidP="00893555">
      <w:pPr>
        <w:spacing w:line="276" w:lineRule="auto"/>
      </w:pPr>
      <w:r w:rsidRPr="0070207E">
        <w:rPr>
          <w:b/>
          <w:bCs/>
        </w:rPr>
        <w:t xml:space="preserve">Practice Task: </w:t>
      </w:r>
      <w:r>
        <w:rPr>
          <w:b/>
          <w:bCs/>
        </w:rPr>
        <w:t xml:space="preserve">R </w:t>
      </w:r>
      <w:r w:rsidRPr="0070207E">
        <w:rPr>
          <w:b/>
          <w:bCs/>
        </w:rPr>
        <w:t>Plotting with</w:t>
      </w:r>
      <w:r>
        <w:rPr>
          <w:b/>
          <w:bCs/>
        </w:rPr>
        <w:t xml:space="preserve"> </w:t>
      </w:r>
      <w:r w:rsidRPr="0070207E">
        <w:rPr>
          <w:b/>
          <w:bCs/>
        </w:rPr>
        <w:t>Telomeric Repeat Variant</w:t>
      </w:r>
      <w:r>
        <w:rPr>
          <w:b/>
          <w:bCs/>
        </w:rPr>
        <w:t xml:space="preserve"> (TRV) </w:t>
      </w:r>
      <w:r w:rsidRPr="0070207E">
        <w:rPr>
          <w:b/>
          <w:bCs/>
        </w:rPr>
        <w:t>Synthetic Data</w:t>
      </w:r>
    </w:p>
    <w:p w14:paraId="7548EB04" w14:textId="259982E2" w:rsidR="0070207E" w:rsidRPr="0070207E" w:rsidRDefault="0070207E" w:rsidP="00893555">
      <w:pPr>
        <w:spacing w:line="276" w:lineRule="auto"/>
      </w:pPr>
      <w:r w:rsidRPr="0070207E">
        <w:rPr>
          <w:b/>
          <w:bCs/>
        </w:rPr>
        <w:t>Objective:</w:t>
      </w:r>
      <w:r w:rsidRPr="0070207E">
        <w:br/>
        <w:t xml:space="preserve">Learn </w:t>
      </w:r>
      <w:r>
        <w:t xml:space="preserve">to </w:t>
      </w:r>
      <w:r w:rsidRPr="0070207E">
        <w:t xml:space="preserve">create </w:t>
      </w:r>
      <w:r>
        <w:t>exploratory</w:t>
      </w:r>
      <w:r w:rsidRPr="0070207E">
        <w:t xml:space="preserve"> visualizations including boxplots, heatmaps, and scatter plots </w:t>
      </w:r>
      <w:r>
        <w:t>in</w:t>
      </w:r>
      <w:r w:rsidRPr="0070207E">
        <w:t xml:space="preserve"> R</w:t>
      </w:r>
      <w:r>
        <w:t xml:space="preserve"> using</w:t>
      </w:r>
      <w:r w:rsidRPr="0070207E">
        <w:t xml:space="preserve"> synthetic TRV</w:t>
      </w:r>
      <w:r>
        <w:t xml:space="preserve"> </w:t>
      </w:r>
      <w:r w:rsidRPr="0070207E">
        <w:t>data.</w:t>
      </w:r>
    </w:p>
    <w:p w14:paraId="096CF06B" w14:textId="77777777" w:rsidR="0070207E" w:rsidRPr="0070207E" w:rsidRDefault="0070207E" w:rsidP="00893555">
      <w:pPr>
        <w:spacing w:line="276" w:lineRule="auto"/>
      </w:pPr>
      <w:r w:rsidRPr="0070207E">
        <w:rPr>
          <w:b/>
          <w:bCs/>
        </w:rPr>
        <w:t>Instructions:</w:t>
      </w:r>
    </w:p>
    <w:p w14:paraId="334FE501" w14:textId="77777777" w:rsidR="0070207E" w:rsidRPr="0070207E" w:rsidRDefault="0070207E" w:rsidP="00893555">
      <w:pPr>
        <w:spacing w:line="276" w:lineRule="auto"/>
        <w:rPr>
          <w:b/>
          <w:bCs/>
        </w:rPr>
      </w:pPr>
      <w:r w:rsidRPr="0070207E">
        <w:rPr>
          <w:b/>
          <w:bCs/>
        </w:rPr>
        <w:t xml:space="preserve">Step 1: Set Up </w:t>
      </w:r>
      <w:proofErr w:type="gramStart"/>
      <w:r w:rsidRPr="0070207E">
        <w:rPr>
          <w:b/>
          <w:bCs/>
        </w:rPr>
        <w:t>Your R</w:t>
      </w:r>
      <w:proofErr w:type="gramEnd"/>
      <w:r w:rsidRPr="0070207E">
        <w:rPr>
          <w:b/>
          <w:bCs/>
        </w:rPr>
        <w:t xml:space="preserve"> Environment</w:t>
      </w:r>
    </w:p>
    <w:p w14:paraId="1B1130AE" w14:textId="77777777" w:rsidR="0070207E" w:rsidRDefault="0070207E" w:rsidP="00893555">
      <w:pPr>
        <w:numPr>
          <w:ilvl w:val="0"/>
          <w:numId w:val="13"/>
        </w:numPr>
        <w:spacing w:line="276" w:lineRule="auto"/>
      </w:pPr>
      <w:r w:rsidRPr="0070207E">
        <w:t>Open RStudio or your preferred R environment.</w:t>
      </w:r>
    </w:p>
    <w:p w14:paraId="011945A0" w14:textId="34F71DBA" w:rsidR="00894F11" w:rsidRPr="0070207E" w:rsidRDefault="00894F11" w:rsidP="00893555">
      <w:pPr>
        <w:numPr>
          <w:ilvl w:val="0"/>
          <w:numId w:val="13"/>
        </w:numPr>
        <w:spacing w:line="276" w:lineRule="auto"/>
      </w:pPr>
      <w:r>
        <w:t>Create a new R Markdown file.</w:t>
      </w:r>
    </w:p>
    <w:p w14:paraId="7D854A77" w14:textId="77777777" w:rsidR="0070207E" w:rsidRPr="0070207E" w:rsidRDefault="0070207E" w:rsidP="00893555">
      <w:pPr>
        <w:numPr>
          <w:ilvl w:val="0"/>
          <w:numId w:val="13"/>
        </w:numPr>
        <w:spacing w:line="276" w:lineRule="auto"/>
      </w:pPr>
      <w:r w:rsidRPr="0070207E">
        <w:t>Make sure you have internet access to install packages.</w:t>
      </w:r>
    </w:p>
    <w:p w14:paraId="7D86AD77" w14:textId="59E6CCC4" w:rsidR="0070207E" w:rsidRPr="0070207E" w:rsidRDefault="0070207E" w:rsidP="00893555">
      <w:pPr>
        <w:numPr>
          <w:ilvl w:val="0"/>
          <w:numId w:val="13"/>
        </w:numPr>
        <w:spacing w:line="276" w:lineRule="auto"/>
      </w:pPr>
      <w:r w:rsidRPr="0070207E">
        <w:t xml:space="preserve">Install the required R packages: ggplot2, </w:t>
      </w:r>
      <w:proofErr w:type="spellStart"/>
      <w:r w:rsidRPr="0070207E">
        <w:t>dplyr</w:t>
      </w:r>
      <w:proofErr w:type="spellEnd"/>
      <w:r>
        <w:t>, etc</w:t>
      </w:r>
      <w:r w:rsidRPr="0070207E">
        <w:t>.</w:t>
      </w:r>
    </w:p>
    <w:p w14:paraId="32B9A059" w14:textId="7E9A9AC4" w:rsidR="0070207E" w:rsidRPr="0070207E" w:rsidRDefault="0070207E" w:rsidP="00893555">
      <w:pPr>
        <w:spacing w:line="276" w:lineRule="auto"/>
        <w:rPr>
          <w:b/>
          <w:bCs/>
        </w:rPr>
      </w:pPr>
      <w:r w:rsidRPr="0070207E">
        <w:rPr>
          <w:b/>
          <w:bCs/>
        </w:rPr>
        <w:t xml:space="preserve">Step 2: Generate Synthetic </w:t>
      </w:r>
      <w:r>
        <w:rPr>
          <w:b/>
          <w:bCs/>
        </w:rPr>
        <w:t xml:space="preserve">TRV </w:t>
      </w:r>
      <w:r w:rsidRPr="0070207E">
        <w:rPr>
          <w:b/>
          <w:bCs/>
        </w:rPr>
        <w:t>Data</w:t>
      </w:r>
    </w:p>
    <w:p w14:paraId="16494263" w14:textId="77777777" w:rsidR="0070207E" w:rsidRPr="0070207E" w:rsidRDefault="0070207E" w:rsidP="00893555">
      <w:pPr>
        <w:spacing w:line="276" w:lineRule="auto"/>
        <w:ind w:left="360"/>
      </w:pPr>
      <w:r w:rsidRPr="0070207E">
        <w:rPr>
          <w:b/>
          <w:bCs/>
        </w:rPr>
        <w:t>2.1 Define Sample Metadata</w:t>
      </w:r>
    </w:p>
    <w:p w14:paraId="13849175" w14:textId="77777777" w:rsidR="0070207E" w:rsidRPr="0070207E" w:rsidRDefault="0070207E" w:rsidP="00893555">
      <w:pPr>
        <w:numPr>
          <w:ilvl w:val="0"/>
          <w:numId w:val="14"/>
        </w:numPr>
        <w:tabs>
          <w:tab w:val="clear" w:pos="720"/>
          <w:tab w:val="num" w:pos="1080"/>
        </w:tabs>
        <w:spacing w:line="276" w:lineRule="auto"/>
        <w:ind w:left="1080"/>
      </w:pPr>
      <w:r w:rsidRPr="0070207E">
        <w:t>Create a dataset with ~30 samples.</w:t>
      </w:r>
    </w:p>
    <w:p w14:paraId="5FCCDF89" w14:textId="2BFC1BD1" w:rsidR="0070207E" w:rsidRPr="0070207E" w:rsidRDefault="0070207E" w:rsidP="00893555">
      <w:pPr>
        <w:numPr>
          <w:ilvl w:val="0"/>
          <w:numId w:val="14"/>
        </w:numPr>
        <w:tabs>
          <w:tab w:val="clear" w:pos="720"/>
          <w:tab w:val="num" w:pos="1080"/>
        </w:tabs>
        <w:spacing w:line="276" w:lineRule="auto"/>
        <w:ind w:left="1080"/>
      </w:pPr>
      <w:r w:rsidRPr="0070207E">
        <w:t xml:space="preserve">Assign metadata columns for each </w:t>
      </w:r>
      <w:r>
        <w:t>sample</w:t>
      </w:r>
      <w:r w:rsidRPr="0070207E">
        <w:t>:</w:t>
      </w:r>
    </w:p>
    <w:p w14:paraId="46618C0D" w14:textId="3B098CD0" w:rsidR="0070207E" w:rsidRDefault="0070207E" w:rsidP="00893555">
      <w:pPr>
        <w:numPr>
          <w:ilvl w:val="1"/>
          <w:numId w:val="14"/>
        </w:numPr>
        <w:tabs>
          <w:tab w:val="clear" w:pos="1440"/>
          <w:tab w:val="num" w:pos="1800"/>
        </w:tabs>
        <w:spacing w:line="276" w:lineRule="auto"/>
        <w:ind w:left="1800"/>
      </w:pPr>
      <w:r w:rsidRPr="0070207E">
        <w:t xml:space="preserve">state: </w:t>
      </w:r>
      <w:r>
        <w:t>disease state of the patient</w:t>
      </w:r>
      <w:r w:rsidRPr="0070207E">
        <w:t xml:space="preserve"> </w:t>
      </w:r>
      <w:r>
        <w:t xml:space="preserve">(e.g. </w:t>
      </w:r>
      <w:r w:rsidRPr="0070207E">
        <w:t>"</w:t>
      </w:r>
      <w:proofErr w:type="spellStart"/>
      <w:r w:rsidRPr="0070207E">
        <w:t>crc</w:t>
      </w:r>
      <w:proofErr w:type="spellEnd"/>
      <w:r w:rsidRPr="0070207E">
        <w:t>"</w:t>
      </w:r>
      <w:r>
        <w:t xml:space="preserve"> (colorectal cancer)</w:t>
      </w:r>
      <w:r w:rsidRPr="0070207E">
        <w:t>, "</w:t>
      </w:r>
      <w:proofErr w:type="spellStart"/>
      <w:r w:rsidRPr="0070207E">
        <w:t>brca</w:t>
      </w:r>
      <w:proofErr w:type="spellEnd"/>
      <w:r w:rsidRPr="0070207E">
        <w:t>"</w:t>
      </w:r>
      <w:r>
        <w:t xml:space="preserve"> (breast cancer)</w:t>
      </w:r>
      <w:r w:rsidRPr="0070207E">
        <w:t>, "</w:t>
      </w:r>
      <w:proofErr w:type="spellStart"/>
      <w:r w:rsidRPr="0070207E">
        <w:t>hh</w:t>
      </w:r>
      <w:proofErr w:type="spellEnd"/>
      <w:r w:rsidRPr="0070207E">
        <w:t>" (healthy control)</w:t>
      </w:r>
      <w:r>
        <w:t>)</w:t>
      </w:r>
    </w:p>
    <w:p w14:paraId="7E55052A" w14:textId="4A614EDA" w:rsidR="0070207E" w:rsidRPr="0070207E" w:rsidRDefault="0070207E" w:rsidP="00893555">
      <w:pPr>
        <w:numPr>
          <w:ilvl w:val="1"/>
          <w:numId w:val="14"/>
        </w:numPr>
        <w:tabs>
          <w:tab w:val="clear" w:pos="1440"/>
          <w:tab w:val="num" w:pos="1800"/>
        </w:tabs>
        <w:spacing w:line="276" w:lineRule="auto"/>
        <w:ind w:left="1800"/>
      </w:pPr>
      <w:proofErr w:type="spellStart"/>
      <w:r w:rsidRPr="0070207E">
        <w:t>patient_</w:t>
      </w:r>
      <w:r>
        <w:t>id</w:t>
      </w:r>
      <w:proofErr w:type="spellEnd"/>
      <w:r w:rsidRPr="0070207E">
        <w:t>:</w:t>
      </w:r>
      <w:r>
        <w:t xml:space="preserve"> patient identifier (e.g. p1, p2, …)</w:t>
      </w:r>
      <w:r w:rsidRPr="0070207E">
        <w:t xml:space="preserve"> </w:t>
      </w:r>
    </w:p>
    <w:p w14:paraId="21FF3293" w14:textId="77777777" w:rsidR="0070207E" w:rsidRPr="0070207E" w:rsidRDefault="0070207E" w:rsidP="00893555">
      <w:pPr>
        <w:spacing w:line="276" w:lineRule="auto"/>
        <w:ind w:left="360"/>
      </w:pPr>
      <w:r w:rsidRPr="0070207E">
        <w:rPr>
          <w:b/>
          <w:bCs/>
        </w:rPr>
        <w:t>2.2 Define TRVs</w:t>
      </w:r>
      <w:r w:rsidRPr="0070207E">
        <w:br/>
        <w:t>Use the following list of TRVs:</w:t>
      </w:r>
    </w:p>
    <w:p w14:paraId="5643F8F5" w14:textId="77777777" w:rsidR="0070207E" w:rsidRPr="0070207E" w:rsidRDefault="0070207E" w:rsidP="00893555">
      <w:pPr>
        <w:numPr>
          <w:ilvl w:val="0"/>
          <w:numId w:val="15"/>
        </w:numPr>
        <w:tabs>
          <w:tab w:val="clear" w:pos="720"/>
          <w:tab w:val="num" w:pos="1080"/>
        </w:tabs>
        <w:spacing w:line="276" w:lineRule="auto"/>
        <w:ind w:left="1080"/>
      </w:pPr>
      <w:r w:rsidRPr="0070207E">
        <w:t>Canonical: TTAGGG</w:t>
      </w:r>
    </w:p>
    <w:p w14:paraId="08B2BAC1" w14:textId="26511EE8" w:rsidR="0070207E" w:rsidRPr="0070207E" w:rsidRDefault="0070207E" w:rsidP="00893555">
      <w:pPr>
        <w:numPr>
          <w:ilvl w:val="0"/>
          <w:numId w:val="15"/>
        </w:numPr>
        <w:tabs>
          <w:tab w:val="clear" w:pos="720"/>
          <w:tab w:val="num" w:pos="1080"/>
        </w:tabs>
        <w:spacing w:line="276" w:lineRule="auto"/>
        <w:ind w:left="1080"/>
      </w:pPr>
      <w:r w:rsidRPr="0070207E">
        <w:t>Variants: TAGGG</w:t>
      </w:r>
      <w:r>
        <w:t>,</w:t>
      </w:r>
      <w:r w:rsidRPr="0070207E">
        <w:t xml:space="preserve"> TAAGGG</w:t>
      </w:r>
      <w:r>
        <w:t>,</w:t>
      </w:r>
      <w:r w:rsidRPr="0070207E">
        <w:t xml:space="preserve"> TTCGGG</w:t>
      </w:r>
      <w:r>
        <w:t>,</w:t>
      </w:r>
      <w:r w:rsidRPr="0070207E">
        <w:t xml:space="preserve"> TTAAGGG</w:t>
      </w:r>
      <w:r>
        <w:t>,</w:t>
      </w:r>
      <w:r w:rsidRPr="0070207E">
        <w:t xml:space="preserve"> TGAGGG</w:t>
      </w:r>
      <w:r>
        <w:t>,</w:t>
      </w:r>
      <w:r w:rsidRPr="0070207E">
        <w:t xml:space="preserve"> TTAGGGG GTAGGG</w:t>
      </w:r>
      <w:r>
        <w:t>,</w:t>
      </w:r>
      <w:r w:rsidRPr="0070207E">
        <w:t xml:space="preserve"> TTGGGG</w:t>
      </w:r>
      <w:r>
        <w:t>,</w:t>
      </w:r>
      <w:r w:rsidRPr="0070207E">
        <w:t xml:space="preserve"> TTGGG</w:t>
      </w:r>
      <w:r>
        <w:t>,</w:t>
      </w:r>
      <w:r w:rsidRPr="0070207E">
        <w:t xml:space="preserve"> CTAGGG</w:t>
      </w:r>
      <w:r>
        <w:t>,</w:t>
      </w:r>
      <w:r w:rsidRPr="0070207E">
        <w:t xml:space="preserve"> TTTAGGG</w:t>
      </w:r>
      <w:r>
        <w:t>,</w:t>
      </w:r>
      <w:r w:rsidRPr="0070207E">
        <w:t xml:space="preserve"> TCAGGG</w:t>
      </w:r>
      <w:r>
        <w:t xml:space="preserve">, </w:t>
      </w:r>
      <w:r w:rsidRPr="0070207E">
        <w:t>TTAAGG</w:t>
      </w:r>
      <w:r>
        <w:t>,</w:t>
      </w:r>
      <w:r w:rsidRPr="0070207E">
        <w:t xml:space="preserve"> TAGGGG</w:t>
      </w:r>
      <w:r>
        <w:t>,</w:t>
      </w:r>
      <w:r w:rsidRPr="0070207E">
        <w:t xml:space="preserve"> TTTGGG</w:t>
      </w:r>
      <w:r>
        <w:t>,</w:t>
      </w:r>
      <w:r w:rsidRPr="0070207E">
        <w:t xml:space="preserve"> TTAGCG</w:t>
      </w:r>
      <w:r>
        <w:t>,</w:t>
      </w:r>
      <w:r w:rsidRPr="0070207E">
        <w:t xml:space="preserve"> TTTTAGGG</w:t>
      </w:r>
      <w:r>
        <w:t>,</w:t>
      </w:r>
      <w:r w:rsidRPr="0070207E">
        <w:t xml:space="preserve"> TGGGGG</w:t>
      </w:r>
      <w:r>
        <w:t>,</w:t>
      </w:r>
      <w:r w:rsidRPr="0070207E">
        <w:t xml:space="preserve"> TTATGG</w:t>
      </w:r>
      <w:r>
        <w:t>,</w:t>
      </w:r>
      <w:r w:rsidRPr="0070207E">
        <w:t xml:space="preserve"> TTACGG</w:t>
      </w:r>
      <w:r>
        <w:t>,</w:t>
      </w:r>
      <w:r w:rsidRPr="0070207E">
        <w:t xml:space="preserve"> TTAGGA</w:t>
      </w:r>
      <w:r>
        <w:t>,</w:t>
      </w:r>
      <w:r w:rsidRPr="0070207E">
        <w:t xml:space="preserve"> TTCCGA</w:t>
      </w:r>
      <w:r>
        <w:t xml:space="preserve">, </w:t>
      </w:r>
      <w:r w:rsidRPr="0070207E">
        <w:t>ATCTGG</w:t>
      </w:r>
      <w:r>
        <w:t>,</w:t>
      </w:r>
      <w:r w:rsidRPr="0070207E">
        <w:t xml:space="preserve"> TCTGGG</w:t>
      </w:r>
      <w:r>
        <w:t>,</w:t>
      </w:r>
      <w:r w:rsidRPr="0070207E">
        <w:t xml:space="preserve"> TTGCGG</w:t>
      </w:r>
      <w:r>
        <w:t>,</w:t>
      </w:r>
      <w:r w:rsidRPr="0070207E">
        <w:t xml:space="preserve"> GGAGGG</w:t>
      </w:r>
      <w:r>
        <w:t>,</w:t>
      </w:r>
      <w:r w:rsidRPr="0070207E">
        <w:t xml:space="preserve"> ATAGGG</w:t>
      </w:r>
      <w:r>
        <w:t>,</w:t>
      </w:r>
      <w:r w:rsidRPr="0070207E">
        <w:t xml:space="preserve"> GTGGGG</w:t>
      </w:r>
    </w:p>
    <w:p w14:paraId="4BB3393B" w14:textId="77777777" w:rsidR="0070207E" w:rsidRPr="0070207E" w:rsidRDefault="0070207E" w:rsidP="00893555">
      <w:pPr>
        <w:spacing w:line="276" w:lineRule="auto"/>
        <w:ind w:left="360"/>
      </w:pPr>
      <w:r w:rsidRPr="0070207E">
        <w:rPr>
          <w:b/>
          <w:bCs/>
        </w:rPr>
        <w:t>2.3 Simulate TRV Percentages</w:t>
      </w:r>
    </w:p>
    <w:p w14:paraId="35A77256" w14:textId="77777777" w:rsidR="0070207E" w:rsidRPr="0070207E" w:rsidRDefault="0070207E" w:rsidP="00893555">
      <w:pPr>
        <w:numPr>
          <w:ilvl w:val="0"/>
          <w:numId w:val="16"/>
        </w:numPr>
        <w:tabs>
          <w:tab w:val="clear" w:pos="720"/>
          <w:tab w:val="num" w:pos="1080"/>
        </w:tabs>
        <w:spacing w:line="276" w:lineRule="auto"/>
        <w:ind w:left="1080"/>
      </w:pPr>
      <w:r w:rsidRPr="0070207E">
        <w:t>For each sample:</w:t>
      </w:r>
    </w:p>
    <w:p w14:paraId="73DA2847" w14:textId="34C92BD4" w:rsidR="0070207E" w:rsidRPr="0070207E" w:rsidRDefault="0070207E" w:rsidP="00893555">
      <w:pPr>
        <w:numPr>
          <w:ilvl w:val="1"/>
          <w:numId w:val="16"/>
        </w:numPr>
        <w:tabs>
          <w:tab w:val="clear" w:pos="1440"/>
          <w:tab w:val="num" w:pos="1800"/>
        </w:tabs>
        <w:spacing w:line="276" w:lineRule="auto"/>
        <w:ind w:left="1800"/>
      </w:pPr>
      <w:r w:rsidRPr="0070207E">
        <w:t>Assign ~90% to TTAGGG (canonical</w:t>
      </w:r>
      <w:r w:rsidR="00634C5D">
        <w:t xml:space="preserve"> variant</w:t>
      </w:r>
      <w:r w:rsidRPr="0070207E">
        <w:t>)</w:t>
      </w:r>
    </w:p>
    <w:p w14:paraId="1348203C" w14:textId="24A32415" w:rsidR="0070207E" w:rsidRPr="0070207E" w:rsidRDefault="0070207E" w:rsidP="00893555">
      <w:pPr>
        <w:numPr>
          <w:ilvl w:val="1"/>
          <w:numId w:val="16"/>
        </w:numPr>
        <w:tabs>
          <w:tab w:val="clear" w:pos="1440"/>
          <w:tab w:val="num" w:pos="1800"/>
        </w:tabs>
        <w:spacing w:line="276" w:lineRule="auto"/>
        <w:ind w:left="1800"/>
      </w:pPr>
      <w:r w:rsidRPr="0070207E">
        <w:t>Distribute remaining ~10% randomly across the TRVs</w:t>
      </w:r>
    </w:p>
    <w:p w14:paraId="51095BC3" w14:textId="21AC0FB9" w:rsidR="0070207E" w:rsidRPr="0070207E" w:rsidRDefault="0070207E" w:rsidP="00893555">
      <w:pPr>
        <w:numPr>
          <w:ilvl w:val="1"/>
          <w:numId w:val="16"/>
        </w:numPr>
        <w:tabs>
          <w:tab w:val="clear" w:pos="1440"/>
          <w:tab w:val="num" w:pos="1800"/>
        </w:tabs>
        <w:spacing w:line="276" w:lineRule="auto"/>
        <w:ind w:left="1800"/>
      </w:pPr>
      <w:r w:rsidRPr="0070207E">
        <w:lastRenderedPageBreak/>
        <w:t>Ensure that percentages sum to 100%</w:t>
      </w:r>
    </w:p>
    <w:p w14:paraId="26E1F388" w14:textId="6DB45359" w:rsidR="0070207E" w:rsidRDefault="0070207E" w:rsidP="00893555">
      <w:pPr>
        <w:spacing w:line="276" w:lineRule="auto"/>
        <w:ind w:left="360"/>
      </w:pPr>
      <w:r w:rsidRPr="0070207E">
        <w:rPr>
          <w:b/>
          <w:bCs/>
        </w:rPr>
        <w:t>2.4 Final Output Structure</w:t>
      </w:r>
      <w:r w:rsidRPr="0070207E">
        <w:br/>
        <w:t xml:space="preserve">Your final </w:t>
      </w:r>
      <w:proofErr w:type="spellStart"/>
      <w:r w:rsidRPr="0070207E">
        <w:t>dataframe</w:t>
      </w:r>
      <w:proofErr w:type="spellEnd"/>
      <w:r w:rsidRPr="0070207E">
        <w:t xml:space="preserve"> should have the following structure: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34C5D" w14:paraId="063D7D43" w14:textId="77777777" w:rsidTr="00634C5D">
        <w:tc>
          <w:tcPr>
            <w:tcW w:w="1558" w:type="dxa"/>
          </w:tcPr>
          <w:p w14:paraId="7F65F18C" w14:textId="04FE3395" w:rsidR="00634C5D" w:rsidRDefault="00634C5D" w:rsidP="00893555">
            <w:pPr>
              <w:spacing w:line="276" w:lineRule="auto"/>
            </w:pPr>
            <w:proofErr w:type="spellStart"/>
            <w:r w:rsidRPr="0070207E">
              <w:t>patient_</w:t>
            </w:r>
            <w:r>
              <w:t>id</w:t>
            </w:r>
            <w:proofErr w:type="spellEnd"/>
          </w:p>
        </w:tc>
        <w:tc>
          <w:tcPr>
            <w:tcW w:w="1558" w:type="dxa"/>
          </w:tcPr>
          <w:p w14:paraId="04F08B36" w14:textId="51B1F52F" w:rsidR="00634C5D" w:rsidRDefault="00634C5D" w:rsidP="00893555">
            <w:pPr>
              <w:spacing w:line="276" w:lineRule="auto"/>
            </w:pPr>
            <w:r>
              <w:t>state</w:t>
            </w:r>
          </w:p>
        </w:tc>
        <w:tc>
          <w:tcPr>
            <w:tcW w:w="1558" w:type="dxa"/>
          </w:tcPr>
          <w:p w14:paraId="1B195A21" w14:textId="6C4B0E82" w:rsidR="00634C5D" w:rsidRDefault="00634C5D" w:rsidP="00893555">
            <w:pPr>
              <w:spacing w:line="276" w:lineRule="auto"/>
            </w:pPr>
            <w:r w:rsidRPr="0070207E">
              <w:t>TTAGGG</w:t>
            </w:r>
          </w:p>
        </w:tc>
        <w:tc>
          <w:tcPr>
            <w:tcW w:w="1558" w:type="dxa"/>
          </w:tcPr>
          <w:p w14:paraId="36A370B7" w14:textId="64A438F4" w:rsidR="00634C5D" w:rsidRDefault="00634C5D" w:rsidP="00893555">
            <w:pPr>
              <w:spacing w:line="276" w:lineRule="auto"/>
            </w:pPr>
            <w:r w:rsidRPr="0070207E">
              <w:t>TAGGG</w:t>
            </w:r>
          </w:p>
        </w:tc>
        <w:tc>
          <w:tcPr>
            <w:tcW w:w="1559" w:type="dxa"/>
          </w:tcPr>
          <w:p w14:paraId="3727F652" w14:textId="30E03438" w:rsidR="00634C5D" w:rsidRDefault="00634C5D" w:rsidP="00893555">
            <w:pPr>
              <w:spacing w:line="276" w:lineRule="auto"/>
            </w:pPr>
            <w:r w:rsidRPr="0070207E">
              <w:t>TAAGGG</w:t>
            </w:r>
          </w:p>
        </w:tc>
        <w:tc>
          <w:tcPr>
            <w:tcW w:w="1559" w:type="dxa"/>
          </w:tcPr>
          <w:p w14:paraId="13217977" w14:textId="00B688B9" w:rsidR="00634C5D" w:rsidRDefault="00634C5D" w:rsidP="00893555">
            <w:pPr>
              <w:spacing w:line="276" w:lineRule="auto"/>
            </w:pPr>
            <w:r>
              <w:t>…</w:t>
            </w:r>
          </w:p>
        </w:tc>
      </w:tr>
      <w:tr w:rsidR="00634C5D" w14:paraId="72892215" w14:textId="77777777" w:rsidTr="00634C5D">
        <w:tc>
          <w:tcPr>
            <w:tcW w:w="1558" w:type="dxa"/>
          </w:tcPr>
          <w:p w14:paraId="7FFB1B33" w14:textId="424871D5" w:rsidR="00634C5D" w:rsidRDefault="00634C5D" w:rsidP="00893555">
            <w:pPr>
              <w:spacing w:line="276" w:lineRule="auto"/>
            </w:pPr>
            <w:r>
              <w:t>p1</w:t>
            </w:r>
          </w:p>
        </w:tc>
        <w:tc>
          <w:tcPr>
            <w:tcW w:w="1558" w:type="dxa"/>
          </w:tcPr>
          <w:p w14:paraId="5F4F65A4" w14:textId="641B8828" w:rsidR="00634C5D" w:rsidRDefault="00634C5D" w:rsidP="00893555">
            <w:pPr>
              <w:spacing w:line="276" w:lineRule="auto"/>
            </w:pPr>
            <w:proofErr w:type="spellStart"/>
            <w:r>
              <w:t>crc</w:t>
            </w:r>
            <w:proofErr w:type="spellEnd"/>
          </w:p>
        </w:tc>
        <w:tc>
          <w:tcPr>
            <w:tcW w:w="1558" w:type="dxa"/>
          </w:tcPr>
          <w:p w14:paraId="03FB36FF" w14:textId="772E91AE" w:rsidR="00634C5D" w:rsidRDefault="00634C5D" w:rsidP="00893555">
            <w:pPr>
              <w:spacing w:line="276" w:lineRule="auto"/>
            </w:pPr>
            <w:r>
              <w:t>91.2</w:t>
            </w:r>
          </w:p>
        </w:tc>
        <w:tc>
          <w:tcPr>
            <w:tcW w:w="1558" w:type="dxa"/>
          </w:tcPr>
          <w:p w14:paraId="5779961F" w14:textId="6CBA0C77" w:rsidR="00634C5D" w:rsidRDefault="00634C5D" w:rsidP="00893555">
            <w:pPr>
              <w:spacing w:line="276" w:lineRule="auto"/>
            </w:pPr>
            <w:r>
              <w:t>1.5</w:t>
            </w:r>
          </w:p>
        </w:tc>
        <w:tc>
          <w:tcPr>
            <w:tcW w:w="1559" w:type="dxa"/>
          </w:tcPr>
          <w:p w14:paraId="6E811A05" w14:textId="7D7D8F5B" w:rsidR="00634C5D" w:rsidRDefault="00634C5D" w:rsidP="00893555">
            <w:pPr>
              <w:spacing w:line="276" w:lineRule="auto"/>
            </w:pPr>
            <w:r>
              <w:t>0.5</w:t>
            </w:r>
          </w:p>
        </w:tc>
        <w:tc>
          <w:tcPr>
            <w:tcW w:w="1559" w:type="dxa"/>
          </w:tcPr>
          <w:p w14:paraId="69D02E32" w14:textId="6A71508E" w:rsidR="00634C5D" w:rsidRDefault="00634C5D" w:rsidP="00893555">
            <w:pPr>
              <w:spacing w:line="276" w:lineRule="auto"/>
            </w:pPr>
            <w:r>
              <w:t>…</w:t>
            </w:r>
          </w:p>
        </w:tc>
      </w:tr>
      <w:tr w:rsidR="00634C5D" w14:paraId="59362FB1" w14:textId="77777777" w:rsidTr="00634C5D">
        <w:tc>
          <w:tcPr>
            <w:tcW w:w="1558" w:type="dxa"/>
          </w:tcPr>
          <w:p w14:paraId="11ED6B61" w14:textId="772C05C2" w:rsidR="00634C5D" w:rsidRDefault="00634C5D" w:rsidP="00893555">
            <w:pPr>
              <w:spacing w:line="276" w:lineRule="auto"/>
            </w:pPr>
            <w:r>
              <w:t>p2</w:t>
            </w:r>
          </w:p>
        </w:tc>
        <w:tc>
          <w:tcPr>
            <w:tcW w:w="1558" w:type="dxa"/>
          </w:tcPr>
          <w:p w14:paraId="5C3D2381" w14:textId="26000089" w:rsidR="00634C5D" w:rsidRDefault="00634C5D" w:rsidP="00893555">
            <w:pPr>
              <w:spacing w:line="276" w:lineRule="auto"/>
            </w:pPr>
            <w:proofErr w:type="spellStart"/>
            <w:r>
              <w:t>hh</w:t>
            </w:r>
            <w:proofErr w:type="spellEnd"/>
          </w:p>
        </w:tc>
        <w:tc>
          <w:tcPr>
            <w:tcW w:w="1558" w:type="dxa"/>
          </w:tcPr>
          <w:p w14:paraId="3087FFB4" w14:textId="44340C6C" w:rsidR="00634C5D" w:rsidRDefault="00634C5D" w:rsidP="00893555">
            <w:pPr>
              <w:spacing w:line="276" w:lineRule="auto"/>
            </w:pPr>
            <w:r>
              <w:t>87</w:t>
            </w:r>
          </w:p>
        </w:tc>
        <w:tc>
          <w:tcPr>
            <w:tcW w:w="1558" w:type="dxa"/>
          </w:tcPr>
          <w:p w14:paraId="6C696F2F" w14:textId="214E482D" w:rsidR="00634C5D" w:rsidRDefault="00634C5D" w:rsidP="00893555">
            <w:pPr>
              <w:spacing w:line="276" w:lineRule="auto"/>
            </w:pPr>
            <w:r>
              <w:t>3.2</w:t>
            </w:r>
          </w:p>
        </w:tc>
        <w:tc>
          <w:tcPr>
            <w:tcW w:w="1559" w:type="dxa"/>
          </w:tcPr>
          <w:p w14:paraId="23DB5344" w14:textId="0CEEEF64" w:rsidR="00634C5D" w:rsidRDefault="00634C5D" w:rsidP="00893555">
            <w:pPr>
              <w:spacing w:line="276" w:lineRule="auto"/>
            </w:pPr>
            <w:r>
              <w:t>0.4</w:t>
            </w:r>
          </w:p>
        </w:tc>
        <w:tc>
          <w:tcPr>
            <w:tcW w:w="1559" w:type="dxa"/>
          </w:tcPr>
          <w:p w14:paraId="30160E7A" w14:textId="1E8C8D01" w:rsidR="00634C5D" w:rsidRDefault="00634C5D" w:rsidP="00893555">
            <w:pPr>
              <w:spacing w:line="276" w:lineRule="auto"/>
            </w:pPr>
            <w:r>
              <w:t>…</w:t>
            </w:r>
          </w:p>
        </w:tc>
      </w:tr>
      <w:tr w:rsidR="00634C5D" w14:paraId="6D986BA9" w14:textId="77777777" w:rsidTr="00634C5D">
        <w:tc>
          <w:tcPr>
            <w:tcW w:w="1558" w:type="dxa"/>
          </w:tcPr>
          <w:p w14:paraId="0ED07D2F" w14:textId="04DB7DE7" w:rsidR="00634C5D" w:rsidRDefault="00634C5D" w:rsidP="00893555">
            <w:pPr>
              <w:spacing w:line="276" w:lineRule="auto"/>
            </w:pPr>
            <w:r>
              <w:t>…</w:t>
            </w:r>
          </w:p>
        </w:tc>
        <w:tc>
          <w:tcPr>
            <w:tcW w:w="1558" w:type="dxa"/>
          </w:tcPr>
          <w:p w14:paraId="6F5F2C6B" w14:textId="485F5B56" w:rsidR="00634C5D" w:rsidRDefault="00634C5D" w:rsidP="00893555">
            <w:pPr>
              <w:spacing w:line="276" w:lineRule="auto"/>
            </w:pPr>
            <w:r>
              <w:t>…</w:t>
            </w:r>
          </w:p>
        </w:tc>
        <w:tc>
          <w:tcPr>
            <w:tcW w:w="1558" w:type="dxa"/>
          </w:tcPr>
          <w:p w14:paraId="3137F57D" w14:textId="2DA1273E" w:rsidR="00634C5D" w:rsidRDefault="00634C5D" w:rsidP="00893555">
            <w:pPr>
              <w:spacing w:line="276" w:lineRule="auto"/>
            </w:pPr>
            <w:r>
              <w:t>…</w:t>
            </w:r>
          </w:p>
        </w:tc>
        <w:tc>
          <w:tcPr>
            <w:tcW w:w="1558" w:type="dxa"/>
          </w:tcPr>
          <w:p w14:paraId="4AD1968C" w14:textId="125B1F53" w:rsidR="00634C5D" w:rsidRDefault="00634C5D" w:rsidP="00893555">
            <w:pPr>
              <w:spacing w:line="276" w:lineRule="auto"/>
            </w:pPr>
            <w:r>
              <w:t>…</w:t>
            </w:r>
          </w:p>
        </w:tc>
        <w:tc>
          <w:tcPr>
            <w:tcW w:w="1559" w:type="dxa"/>
          </w:tcPr>
          <w:p w14:paraId="65896667" w14:textId="435FFB10" w:rsidR="00634C5D" w:rsidRDefault="00634C5D" w:rsidP="00893555">
            <w:pPr>
              <w:spacing w:line="276" w:lineRule="auto"/>
            </w:pPr>
            <w:r>
              <w:t>…</w:t>
            </w:r>
          </w:p>
        </w:tc>
        <w:tc>
          <w:tcPr>
            <w:tcW w:w="1559" w:type="dxa"/>
          </w:tcPr>
          <w:p w14:paraId="632A6CAF" w14:textId="3CD2CE0F" w:rsidR="00634C5D" w:rsidRDefault="00634C5D" w:rsidP="00893555">
            <w:pPr>
              <w:spacing w:line="276" w:lineRule="auto"/>
            </w:pPr>
            <w:r>
              <w:t>…</w:t>
            </w:r>
          </w:p>
        </w:tc>
      </w:tr>
    </w:tbl>
    <w:p w14:paraId="793B6B37" w14:textId="77777777" w:rsidR="00634C5D" w:rsidRPr="0070207E" w:rsidRDefault="00634C5D" w:rsidP="00893555">
      <w:pPr>
        <w:spacing w:line="276" w:lineRule="auto"/>
      </w:pPr>
    </w:p>
    <w:p w14:paraId="45485E6E" w14:textId="77777777" w:rsidR="0070207E" w:rsidRPr="0070207E" w:rsidRDefault="0070207E" w:rsidP="00893555">
      <w:pPr>
        <w:spacing w:line="276" w:lineRule="auto"/>
        <w:rPr>
          <w:b/>
          <w:bCs/>
        </w:rPr>
      </w:pPr>
      <w:r w:rsidRPr="0070207E">
        <w:rPr>
          <w:b/>
          <w:bCs/>
        </w:rPr>
        <w:t>Step 3: Prepare Data for Plotting</w:t>
      </w:r>
    </w:p>
    <w:p w14:paraId="045B7A61" w14:textId="1FD0175D" w:rsidR="0070207E" w:rsidRPr="0070207E" w:rsidRDefault="0070207E" w:rsidP="00893555">
      <w:pPr>
        <w:numPr>
          <w:ilvl w:val="0"/>
          <w:numId w:val="17"/>
        </w:numPr>
        <w:spacing w:line="276" w:lineRule="auto"/>
      </w:pPr>
      <w:r w:rsidRPr="0070207E">
        <w:t xml:space="preserve">Reshape the </w:t>
      </w:r>
      <w:proofErr w:type="spellStart"/>
      <w:r w:rsidRPr="0070207E">
        <w:t>dataframe</w:t>
      </w:r>
      <w:proofErr w:type="spellEnd"/>
      <w:r w:rsidRPr="0070207E">
        <w:t xml:space="preserve"> as needed</w:t>
      </w:r>
      <w:r w:rsidR="00634C5D">
        <w:t xml:space="preserve"> for the plots described in the next steps.</w:t>
      </w:r>
    </w:p>
    <w:p w14:paraId="4BFBDAC0" w14:textId="7C63A47B" w:rsidR="0070207E" w:rsidRPr="0070207E" w:rsidRDefault="0070207E" w:rsidP="00893555">
      <w:pPr>
        <w:spacing w:line="276" w:lineRule="auto"/>
        <w:rPr>
          <w:b/>
          <w:bCs/>
        </w:rPr>
      </w:pPr>
      <w:r w:rsidRPr="0070207E">
        <w:rPr>
          <w:b/>
          <w:bCs/>
        </w:rPr>
        <w:t>Step 4: Create Boxplot</w:t>
      </w:r>
      <w:r w:rsidR="00634C5D">
        <w:rPr>
          <w:b/>
          <w:bCs/>
        </w:rPr>
        <w:t>s</w:t>
      </w:r>
    </w:p>
    <w:p w14:paraId="61C7A7B3" w14:textId="4C149AE4" w:rsidR="00893555" w:rsidRDefault="00893555" w:rsidP="00893555">
      <w:pPr>
        <w:numPr>
          <w:ilvl w:val="0"/>
          <w:numId w:val="18"/>
        </w:numPr>
        <w:spacing w:line="276" w:lineRule="auto"/>
      </w:pPr>
      <w:r>
        <w:t>Create boxplots comparing TRV percentage distribution in each cancer group with healthy group across all TRVs. For each TRV you will need to have 2 boxplots colored by state.</w:t>
      </w:r>
    </w:p>
    <w:p w14:paraId="26EE285B" w14:textId="69BEDBDA" w:rsidR="00893555" w:rsidRPr="00893555" w:rsidRDefault="00893555" w:rsidP="00893555">
      <w:pPr>
        <w:numPr>
          <w:ilvl w:val="0"/>
          <w:numId w:val="18"/>
        </w:numPr>
        <w:spacing w:line="276" w:lineRule="auto"/>
      </w:pPr>
      <w:r>
        <w:t xml:space="preserve">You can have a </w:t>
      </w:r>
      <w:r w:rsidRPr="00893555">
        <w:t>side-by-side boxplot layout:</w:t>
      </w:r>
    </w:p>
    <w:p w14:paraId="198EE1D5" w14:textId="4611F5ED" w:rsidR="00893555" w:rsidRPr="00893555" w:rsidRDefault="00893555" w:rsidP="00893555">
      <w:pPr>
        <w:numPr>
          <w:ilvl w:val="1"/>
          <w:numId w:val="18"/>
        </w:numPr>
        <w:spacing w:line="276" w:lineRule="auto"/>
      </w:pPr>
      <w:r w:rsidRPr="00893555">
        <w:t>Left panel: Non-canonical TRVs</w:t>
      </w:r>
      <w:r>
        <w:t>.</w:t>
      </w:r>
    </w:p>
    <w:p w14:paraId="197A79C1" w14:textId="381B2AED" w:rsidR="00893555" w:rsidRPr="00893555" w:rsidRDefault="00893555" w:rsidP="00893555">
      <w:pPr>
        <w:numPr>
          <w:ilvl w:val="1"/>
          <w:numId w:val="18"/>
        </w:numPr>
        <w:spacing w:line="276" w:lineRule="auto"/>
      </w:pPr>
      <w:r w:rsidRPr="00893555">
        <w:t>Right panel: Canonical TR</w:t>
      </w:r>
      <w:r>
        <w:t xml:space="preserve">V </w:t>
      </w:r>
      <w:r w:rsidRPr="00893555">
        <w:t>only</w:t>
      </w:r>
      <w:r>
        <w:t>.</w:t>
      </w:r>
    </w:p>
    <w:p w14:paraId="592085E0" w14:textId="0FE3D8A9" w:rsidR="00893555" w:rsidRDefault="00893555" w:rsidP="00893555">
      <w:pPr>
        <w:numPr>
          <w:ilvl w:val="0"/>
          <w:numId w:val="18"/>
        </w:numPr>
        <w:spacing w:line="276" w:lineRule="auto"/>
      </w:pPr>
      <w:r w:rsidRPr="00893555">
        <w:t>Overlay data points on each box.</w:t>
      </w:r>
    </w:p>
    <w:p w14:paraId="788EFC88" w14:textId="5EAB112E" w:rsidR="00893555" w:rsidRDefault="00893555" w:rsidP="00893555">
      <w:pPr>
        <w:numPr>
          <w:ilvl w:val="0"/>
          <w:numId w:val="18"/>
        </w:numPr>
        <w:spacing w:line="276" w:lineRule="auto"/>
      </w:pPr>
      <w:r w:rsidRPr="00893555">
        <w:t>Annotate the plot with statistical comparison p-values (e.g., Mann–Whitney U</w:t>
      </w:r>
      <w:r>
        <w:t xml:space="preserve"> with multiple testing correction</w:t>
      </w:r>
      <w:r w:rsidRPr="00893555">
        <w:t xml:space="preserve">) between </w:t>
      </w:r>
      <w:r>
        <w:t>cancer and healthy states</w:t>
      </w:r>
      <w:r w:rsidRPr="00893555">
        <w:t xml:space="preserve"> for each TRV.</w:t>
      </w:r>
    </w:p>
    <w:p w14:paraId="336FB792" w14:textId="75273D94" w:rsidR="00893555" w:rsidRDefault="00893555" w:rsidP="00893555">
      <w:pPr>
        <w:numPr>
          <w:ilvl w:val="0"/>
          <w:numId w:val="18"/>
        </w:numPr>
        <w:spacing w:line="276" w:lineRule="auto"/>
      </w:pPr>
      <w:r w:rsidRPr="00893555">
        <w:t>Add clear axis labels, legend, and descriptive titles</w:t>
      </w:r>
    </w:p>
    <w:p w14:paraId="1D4812E3" w14:textId="77777777" w:rsidR="0070207E" w:rsidRPr="0070207E" w:rsidRDefault="0070207E" w:rsidP="00893555">
      <w:pPr>
        <w:spacing w:line="276" w:lineRule="auto"/>
        <w:rPr>
          <w:b/>
          <w:bCs/>
        </w:rPr>
      </w:pPr>
      <w:r w:rsidRPr="0070207E">
        <w:rPr>
          <w:b/>
          <w:bCs/>
        </w:rPr>
        <w:t>Step 5: Create a Heatmap</w:t>
      </w:r>
    </w:p>
    <w:p w14:paraId="1BA9CDF5" w14:textId="77777777" w:rsidR="0070207E" w:rsidRDefault="0070207E" w:rsidP="00893555">
      <w:pPr>
        <w:numPr>
          <w:ilvl w:val="0"/>
          <w:numId w:val="19"/>
        </w:numPr>
        <w:spacing w:line="276" w:lineRule="auto"/>
      </w:pPr>
      <w:r w:rsidRPr="0070207E">
        <w:t>Generate a clustered heatmap.</w:t>
      </w:r>
    </w:p>
    <w:p w14:paraId="17D6421A" w14:textId="77777777" w:rsidR="00893555" w:rsidRDefault="00893555" w:rsidP="00893555">
      <w:pPr>
        <w:numPr>
          <w:ilvl w:val="0"/>
          <w:numId w:val="19"/>
        </w:numPr>
        <w:spacing w:line="276" w:lineRule="auto"/>
      </w:pPr>
      <w:r>
        <w:t>Cluster both rows (TRV variants) and columns (samples) hierarchically.</w:t>
      </w:r>
    </w:p>
    <w:p w14:paraId="11B29552" w14:textId="6147010E" w:rsidR="00893555" w:rsidRDefault="00893555" w:rsidP="00893555">
      <w:pPr>
        <w:numPr>
          <w:ilvl w:val="0"/>
          <w:numId w:val="19"/>
        </w:numPr>
        <w:spacing w:line="276" w:lineRule="auto"/>
      </w:pPr>
      <w:r>
        <w:t>Add a sample annotation bar showing the state of each sample using distinct colors</w:t>
      </w:r>
      <w:r w:rsidR="00894F11">
        <w:t>.</w:t>
      </w:r>
    </w:p>
    <w:p w14:paraId="0B173545" w14:textId="77777777" w:rsidR="00893555" w:rsidRDefault="00893555" w:rsidP="00893555">
      <w:pPr>
        <w:numPr>
          <w:ilvl w:val="0"/>
          <w:numId w:val="19"/>
        </w:numPr>
        <w:spacing w:line="276" w:lineRule="auto"/>
      </w:pPr>
      <w:r>
        <w:t xml:space="preserve">Use a diverging color gradient (e.g., </w:t>
      </w:r>
      <w:proofErr w:type="gramStart"/>
      <w:r>
        <w:t>blue–white</w:t>
      </w:r>
      <w:proofErr w:type="gramEnd"/>
      <w:r>
        <w:t>–red) to reflect TRV percentage values.</w:t>
      </w:r>
    </w:p>
    <w:p w14:paraId="026B3C69" w14:textId="77777777" w:rsidR="00894F11" w:rsidRDefault="00894F11" w:rsidP="00894F11">
      <w:pPr>
        <w:numPr>
          <w:ilvl w:val="0"/>
          <w:numId w:val="19"/>
        </w:numPr>
        <w:spacing w:line="276" w:lineRule="auto"/>
      </w:pPr>
      <w:r>
        <w:t>Include legends for:</w:t>
      </w:r>
    </w:p>
    <w:p w14:paraId="66F93E3E" w14:textId="77777777" w:rsidR="00894F11" w:rsidRDefault="00894F11" w:rsidP="00894F11">
      <w:pPr>
        <w:numPr>
          <w:ilvl w:val="1"/>
          <w:numId w:val="19"/>
        </w:numPr>
        <w:spacing w:line="276" w:lineRule="auto"/>
      </w:pPr>
      <w:r>
        <w:lastRenderedPageBreak/>
        <w:t>TRV percentage color scale</w:t>
      </w:r>
    </w:p>
    <w:p w14:paraId="54740832" w14:textId="7F360E6C" w:rsidR="00894F11" w:rsidRDefault="00894F11" w:rsidP="00894F11">
      <w:pPr>
        <w:numPr>
          <w:ilvl w:val="1"/>
          <w:numId w:val="19"/>
        </w:numPr>
        <w:spacing w:line="276" w:lineRule="auto"/>
      </w:pPr>
      <w:r>
        <w:t>Sample group (state) colors</w:t>
      </w:r>
    </w:p>
    <w:p w14:paraId="438080B3" w14:textId="77777777" w:rsidR="00893555" w:rsidRDefault="00893555" w:rsidP="00893555">
      <w:pPr>
        <w:numPr>
          <w:ilvl w:val="0"/>
          <w:numId w:val="19"/>
        </w:numPr>
        <w:spacing w:line="276" w:lineRule="auto"/>
      </w:pPr>
      <w:r>
        <w:t>Label axes with TRV names and sample identifiers.</w:t>
      </w:r>
    </w:p>
    <w:p w14:paraId="2516AEE4" w14:textId="77777777" w:rsidR="00894F11" w:rsidRDefault="00894F11" w:rsidP="00894F11">
      <w:pPr>
        <w:numPr>
          <w:ilvl w:val="0"/>
          <w:numId w:val="19"/>
        </w:numPr>
        <w:spacing w:line="276" w:lineRule="auto"/>
      </w:pPr>
      <w:r>
        <w:t>Rotate x-axis labels if necessary for better readability.</w:t>
      </w:r>
    </w:p>
    <w:p w14:paraId="5E2E212B" w14:textId="77777777" w:rsidR="0070207E" w:rsidRPr="0070207E" w:rsidRDefault="0070207E" w:rsidP="00893555">
      <w:pPr>
        <w:spacing w:line="276" w:lineRule="auto"/>
        <w:rPr>
          <w:b/>
          <w:bCs/>
        </w:rPr>
      </w:pPr>
      <w:r w:rsidRPr="0070207E">
        <w:rPr>
          <w:b/>
          <w:bCs/>
        </w:rPr>
        <w:t>Step 6: Create a Scatter Plot</w:t>
      </w:r>
    </w:p>
    <w:p w14:paraId="21708B19" w14:textId="77777777" w:rsidR="00894F11" w:rsidRDefault="00894F11" w:rsidP="00894F11">
      <w:pPr>
        <w:numPr>
          <w:ilvl w:val="0"/>
          <w:numId w:val="27"/>
        </w:numPr>
        <w:spacing w:line="276" w:lineRule="auto"/>
      </w:pPr>
      <w:r w:rsidRPr="00894F11">
        <w:t xml:space="preserve">Generate a log-log scatter plot comparing TRV percentages between </w:t>
      </w:r>
      <w:r>
        <w:t>cancer and healthy</w:t>
      </w:r>
      <w:r w:rsidRPr="00894F11">
        <w:t xml:space="preserve"> groups (e.g., </w:t>
      </w:r>
      <w:proofErr w:type="spellStart"/>
      <w:r w:rsidRPr="00894F11">
        <w:t>brca</w:t>
      </w:r>
      <w:proofErr w:type="spellEnd"/>
      <w:r w:rsidRPr="00894F11">
        <w:t xml:space="preserve"> vs </w:t>
      </w:r>
      <w:proofErr w:type="spellStart"/>
      <w:r w:rsidRPr="00894F11">
        <w:t>hh</w:t>
      </w:r>
      <w:proofErr w:type="spellEnd"/>
      <w:r w:rsidRPr="00894F11">
        <w:t>).</w:t>
      </w:r>
    </w:p>
    <w:p w14:paraId="2316C424" w14:textId="751A9EDA" w:rsidR="00894F11" w:rsidRPr="00894F11" w:rsidRDefault="00894F11" w:rsidP="00894F11">
      <w:pPr>
        <w:numPr>
          <w:ilvl w:val="0"/>
          <w:numId w:val="27"/>
        </w:numPr>
        <w:spacing w:line="276" w:lineRule="auto"/>
      </w:pPr>
      <w:r w:rsidRPr="00894F11">
        <w:t xml:space="preserve">Apply </w:t>
      </w:r>
      <w:proofErr w:type="gramStart"/>
      <w:r w:rsidRPr="00894F11">
        <w:t>a log10</w:t>
      </w:r>
      <w:proofErr w:type="gramEnd"/>
      <w:r w:rsidRPr="00894F11">
        <w:t xml:space="preserve"> transformation to </w:t>
      </w:r>
      <w:r>
        <w:t>TRV percentages</w:t>
      </w:r>
      <w:r w:rsidRPr="00894F11">
        <w:t>.</w:t>
      </w:r>
      <w:r>
        <w:t xml:space="preserve"> Add a </w:t>
      </w:r>
      <w:proofErr w:type="spellStart"/>
      <w:r>
        <w:t>pseudocount</w:t>
      </w:r>
      <w:proofErr w:type="spellEnd"/>
      <w:r>
        <w:t xml:space="preserve"> before transformation if needed.</w:t>
      </w:r>
    </w:p>
    <w:p w14:paraId="7E188C14" w14:textId="77777777" w:rsidR="00894F11" w:rsidRPr="00894F11" w:rsidRDefault="00894F11" w:rsidP="00894F11">
      <w:pPr>
        <w:numPr>
          <w:ilvl w:val="0"/>
          <w:numId w:val="27"/>
        </w:numPr>
        <w:spacing w:line="276" w:lineRule="auto"/>
      </w:pPr>
      <w:r w:rsidRPr="00894F11">
        <w:t>For each TRV:</w:t>
      </w:r>
    </w:p>
    <w:p w14:paraId="0EC2CAB0" w14:textId="7589728B" w:rsidR="00894F11" w:rsidRPr="00894F11" w:rsidRDefault="00894F11" w:rsidP="00894F11">
      <w:pPr>
        <w:numPr>
          <w:ilvl w:val="1"/>
          <w:numId w:val="27"/>
        </w:numPr>
        <w:spacing w:line="276" w:lineRule="auto"/>
      </w:pPr>
      <w:r w:rsidRPr="00894F11">
        <w:t>Calculate the mean percentage</w:t>
      </w:r>
      <w:r w:rsidR="001226B9">
        <w:t xml:space="preserve"> and </w:t>
      </w:r>
      <w:r w:rsidR="001226B9" w:rsidRPr="00894F11">
        <w:t>standard error</w:t>
      </w:r>
      <w:r w:rsidRPr="00894F11">
        <w:t xml:space="preserve"> across</w:t>
      </w:r>
      <w:r w:rsidR="001226B9">
        <w:t xml:space="preserve"> each group</w:t>
      </w:r>
      <w:r w:rsidRPr="00894F11">
        <w:t>.</w:t>
      </w:r>
    </w:p>
    <w:p w14:paraId="61C8AE74" w14:textId="77777777" w:rsidR="00894F11" w:rsidRPr="00894F11" w:rsidRDefault="00894F11" w:rsidP="00894F11">
      <w:pPr>
        <w:numPr>
          <w:ilvl w:val="0"/>
          <w:numId w:val="27"/>
        </w:numPr>
        <w:spacing w:line="276" w:lineRule="auto"/>
      </w:pPr>
      <w:r w:rsidRPr="00894F11">
        <w:t>Plot each TRV as a point:</w:t>
      </w:r>
    </w:p>
    <w:p w14:paraId="6AD9816A" w14:textId="61EE3CD1" w:rsidR="00894F11" w:rsidRPr="00894F11" w:rsidRDefault="00894F11" w:rsidP="00894F11">
      <w:pPr>
        <w:numPr>
          <w:ilvl w:val="1"/>
          <w:numId w:val="27"/>
        </w:numPr>
        <w:spacing w:line="276" w:lineRule="auto"/>
      </w:pPr>
      <w:r w:rsidRPr="00894F11">
        <w:t xml:space="preserve">X-axis: Log10(%) in </w:t>
      </w:r>
      <w:r w:rsidR="001226B9">
        <w:t>healthy</w:t>
      </w:r>
    </w:p>
    <w:p w14:paraId="3546A137" w14:textId="75C58445" w:rsidR="00894F11" w:rsidRPr="00894F11" w:rsidRDefault="00894F11" w:rsidP="00894F11">
      <w:pPr>
        <w:numPr>
          <w:ilvl w:val="1"/>
          <w:numId w:val="27"/>
        </w:numPr>
        <w:spacing w:line="276" w:lineRule="auto"/>
      </w:pPr>
      <w:r w:rsidRPr="00894F11">
        <w:t xml:space="preserve">Y-axis: Log10(%) in </w:t>
      </w:r>
      <w:r w:rsidR="001226B9">
        <w:t>cancer</w:t>
      </w:r>
    </w:p>
    <w:p w14:paraId="71A38F6C" w14:textId="5F71DC90" w:rsidR="00894F11" w:rsidRPr="00894F11" w:rsidRDefault="00894F11" w:rsidP="00894F11">
      <w:pPr>
        <w:numPr>
          <w:ilvl w:val="0"/>
          <w:numId w:val="27"/>
        </w:numPr>
        <w:spacing w:line="276" w:lineRule="auto"/>
      </w:pPr>
      <w:r w:rsidRPr="00894F11">
        <w:t>Add error bars representing standard erro</w:t>
      </w:r>
      <w:r w:rsidR="001226B9">
        <w:t>r.</w:t>
      </w:r>
    </w:p>
    <w:p w14:paraId="2AC21746" w14:textId="77777777" w:rsidR="00894F11" w:rsidRPr="00894F11" w:rsidRDefault="00894F11" w:rsidP="00894F11">
      <w:pPr>
        <w:numPr>
          <w:ilvl w:val="0"/>
          <w:numId w:val="27"/>
        </w:numPr>
        <w:spacing w:line="276" w:lineRule="auto"/>
      </w:pPr>
      <w:r w:rsidRPr="00894F11">
        <w:t>Add a diagonal dashed line (y = x) as a reference.</w:t>
      </w:r>
    </w:p>
    <w:p w14:paraId="6E4864D7" w14:textId="029EB1B6" w:rsidR="00894F11" w:rsidRPr="00894F11" w:rsidRDefault="001226B9" w:rsidP="00894F11">
      <w:pPr>
        <w:numPr>
          <w:ilvl w:val="0"/>
          <w:numId w:val="27"/>
        </w:numPr>
        <w:spacing w:line="276" w:lineRule="auto"/>
      </w:pPr>
      <w:r>
        <w:t>Annotate</w:t>
      </w:r>
      <w:r w:rsidR="00894F11" w:rsidRPr="00894F11">
        <w:t xml:space="preserve"> TRVs </w:t>
      </w:r>
      <w:r>
        <w:t>by sequence</w:t>
      </w:r>
      <w:r w:rsidR="00894F11" w:rsidRPr="00894F11">
        <w:t xml:space="preserve"> on the plot.</w:t>
      </w:r>
    </w:p>
    <w:p w14:paraId="6A518D81" w14:textId="1D1440D3" w:rsidR="00894F11" w:rsidRPr="00894F11" w:rsidRDefault="00894F11" w:rsidP="00894F11">
      <w:pPr>
        <w:numPr>
          <w:ilvl w:val="0"/>
          <w:numId w:val="27"/>
        </w:numPr>
        <w:spacing w:line="276" w:lineRule="auto"/>
      </w:pPr>
      <w:r w:rsidRPr="00894F11">
        <w:t>Title the plot and label the axes accordingly.</w:t>
      </w:r>
    </w:p>
    <w:p w14:paraId="6E3E6FB7" w14:textId="77777777" w:rsidR="0070207E" w:rsidRPr="0070207E" w:rsidRDefault="0070207E" w:rsidP="00893555">
      <w:pPr>
        <w:spacing w:line="276" w:lineRule="auto"/>
        <w:rPr>
          <w:b/>
          <w:bCs/>
        </w:rPr>
      </w:pPr>
      <w:r w:rsidRPr="0070207E">
        <w:rPr>
          <w:b/>
          <w:bCs/>
        </w:rPr>
        <w:t>Step 7: Interpret the Plots</w:t>
      </w:r>
    </w:p>
    <w:p w14:paraId="6C50A60E" w14:textId="77777777" w:rsidR="0070207E" w:rsidRPr="0070207E" w:rsidRDefault="0070207E" w:rsidP="00893555">
      <w:pPr>
        <w:numPr>
          <w:ilvl w:val="0"/>
          <w:numId w:val="21"/>
        </w:numPr>
        <w:spacing w:line="276" w:lineRule="auto"/>
      </w:pPr>
      <w:r w:rsidRPr="0070207E">
        <w:t>Observe whether different groups show distinct TRV patterns.</w:t>
      </w:r>
    </w:p>
    <w:p w14:paraId="6EF9D749" w14:textId="77777777" w:rsidR="00894F11" w:rsidRPr="0070207E" w:rsidRDefault="00894F11" w:rsidP="00894F11">
      <w:pPr>
        <w:spacing w:line="276" w:lineRule="auto"/>
      </w:pPr>
      <w:r w:rsidRPr="0070207E">
        <w:rPr>
          <w:b/>
          <w:bCs/>
        </w:rPr>
        <w:t>Optional Challenge:</w:t>
      </w:r>
    </w:p>
    <w:p w14:paraId="2C2DAAAF" w14:textId="5ABF20F2" w:rsidR="00894F11" w:rsidRPr="0070207E" w:rsidRDefault="00894F11" w:rsidP="00894F11">
      <w:pPr>
        <w:numPr>
          <w:ilvl w:val="0"/>
          <w:numId w:val="21"/>
        </w:numPr>
        <w:spacing w:line="276" w:lineRule="auto"/>
      </w:pPr>
      <w:r w:rsidRPr="0070207E">
        <w:t xml:space="preserve">Add </w:t>
      </w:r>
      <w:r>
        <w:t xml:space="preserve">other types of </w:t>
      </w:r>
      <w:proofErr w:type="spellStart"/>
      <w:r>
        <w:t>visualisations</w:t>
      </w:r>
      <w:proofErr w:type="spellEnd"/>
      <w:r>
        <w:t xml:space="preserve"> of your choice for better understanding of TRV patterns and distributions across states.</w:t>
      </w:r>
    </w:p>
    <w:p w14:paraId="1B41A99E" w14:textId="77777777" w:rsidR="0070207E" w:rsidRPr="0070207E" w:rsidRDefault="0070207E" w:rsidP="00893555">
      <w:pPr>
        <w:spacing w:line="276" w:lineRule="auto"/>
        <w:rPr>
          <w:b/>
          <w:bCs/>
        </w:rPr>
      </w:pPr>
      <w:r w:rsidRPr="0070207E">
        <w:rPr>
          <w:b/>
          <w:bCs/>
        </w:rPr>
        <w:t>Step 8: Save Your Work</w:t>
      </w:r>
    </w:p>
    <w:p w14:paraId="57761756" w14:textId="02C9F822" w:rsidR="0070207E" w:rsidRPr="0070207E" w:rsidRDefault="0070207E" w:rsidP="00893555">
      <w:pPr>
        <w:numPr>
          <w:ilvl w:val="0"/>
          <w:numId w:val="22"/>
        </w:numPr>
        <w:spacing w:line="276" w:lineRule="auto"/>
      </w:pPr>
      <w:r w:rsidRPr="0070207E">
        <w:t xml:space="preserve">Save your </w:t>
      </w:r>
      <w:r>
        <w:t>.</w:t>
      </w:r>
      <w:proofErr w:type="spellStart"/>
      <w:r w:rsidRPr="0070207E">
        <w:t>R</w:t>
      </w:r>
      <w:r>
        <w:t>md</w:t>
      </w:r>
      <w:proofErr w:type="spellEnd"/>
      <w:r w:rsidRPr="0070207E">
        <w:t xml:space="preserve"> </w:t>
      </w:r>
      <w:r>
        <w:t>file with plots.</w:t>
      </w:r>
    </w:p>
    <w:p w14:paraId="6E7F7D91" w14:textId="4BDC9CC5" w:rsidR="0070207E" w:rsidRPr="0070207E" w:rsidRDefault="0070207E" w:rsidP="00893555">
      <w:pPr>
        <w:spacing w:line="276" w:lineRule="auto"/>
      </w:pPr>
      <w:r w:rsidRPr="0070207E">
        <w:t xml:space="preserve">Good luck and have fun exploring </w:t>
      </w:r>
      <w:r w:rsidR="00894F11">
        <w:t xml:space="preserve">your first </w:t>
      </w:r>
      <w:r w:rsidRPr="0070207E">
        <w:t>TRV data!</w:t>
      </w:r>
    </w:p>
    <w:p w14:paraId="684DD449" w14:textId="77777777" w:rsidR="00563A9F" w:rsidRDefault="00563A9F"/>
    <w:sectPr w:rsidR="0056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02CF"/>
    <w:multiLevelType w:val="multilevel"/>
    <w:tmpl w:val="0044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008DC"/>
    <w:multiLevelType w:val="multilevel"/>
    <w:tmpl w:val="218C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D0EF5"/>
    <w:multiLevelType w:val="multilevel"/>
    <w:tmpl w:val="180E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719BE"/>
    <w:multiLevelType w:val="multilevel"/>
    <w:tmpl w:val="8868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522A9"/>
    <w:multiLevelType w:val="multilevel"/>
    <w:tmpl w:val="EE7E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B7B1C"/>
    <w:multiLevelType w:val="multilevel"/>
    <w:tmpl w:val="4528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75329"/>
    <w:multiLevelType w:val="multilevel"/>
    <w:tmpl w:val="2730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D406E"/>
    <w:multiLevelType w:val="multilevel"/>
    <w:tmpl w:val="0000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00128"/>
    <w:multiLevelType w:val="multilevel"/>
    <w:tmpl w:val="1FBE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421A7"/>
    <w:multiLevelType w:val="multilevel"/>
    <w:tmpl w:val="8BF8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722E3"/>
    <w:multiLevelType w:val="multilevel"/>
    <w:tmpl w:val="4E94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55DAD"/>
    <w:multiLevelType w:val="multilevel"/>
    <w:tmpl w:val="E66E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062C9"/>
    <w:multiLevelType w:val="multilevel"/>
    <w:tmpl w:val="F0CA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A2FD8"/>
    <w:multiLevelType w:val="multilevel"/>
    <w:tmpl w:val="7F88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74074"/>
    <w:multiLevelType w:val="multilevel"/>
    <w:tmpl w:val="D5F2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34B4F"/>
    <w:multiLevelType w:val="multilevel"/>
    <w:tmpl w:val="9C78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06DB9"/>
    <w:multiLevelType w:val="multilevel"/>
    <w:tmpl w:val="381E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93E3E"/>
    <w:multiLevelType w:val="multilevel"/>
    <w:tmpl w:val="2A7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6A33E0"/>
    <w:multiLevelType w:val="multilevel"/>
    <w:tmpl w:val="A2DA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D175BA"/>
    <w:multiLevelType w:val="multilevel"/>
    <w:tmpl w:val="473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D72C3"/>
    <w:multiLevelType w:val="multilevel"/>
    <w:tmpl w:val="F9F6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0A06C7"/>
    <w:multiLevelType w:val="multilevel"/>
    <w:tmpl w:val="58A0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A66FAE"/>
    <w:multiLevelType w:val="multilevel"/>
    <w:tmpl w:val="5DA6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9E2FA6"/>
    <w:multiLevelType w:val="multilevel"/>
    <w:tmpl w:val="6BE8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325E59"/>
    <w:multiLevelType w:val="multilevel"/>
    <w:tmpl w:val="94D4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3666C"/>
    <w:multiLevelType w:val="multilevel"/>
    <w:tmpl w:val="280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A00CA4"/>
    <w:multiLevelType w:val="multilevel"/>
    <w:tmpl w:val="2AFC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524895">
    <w:abstractNumId w:val="15"/>
  </w:num>
  <w:num w:numId="2" w16cid:durableId="2138789073">
    <w:abstractNumId w:val="1"/>
  </w:num>
  <w:num w:numId="3" w16cid:durableId="1183209383">
    <w:abstractNumId w:val="9"/>
  </w:num>
  <w:num w:numId="4" w16cid:durableId="1040864030">
    <w:abstractNumId w:val="17"/>
  </w:num>
  <w:num w:numId="5" w16cid:durableId="743768714">
    <w:abstractNumId w:val="24"/>
  </w:num>
  <w:num w:numId="6" w16cid:durableId="1279526179">
    <w:abstractNumId w:val="4"/>
  </w:num>
  <w:num w:numId="7" w16cid:durableId="681007254">
    <w:abstractNumId w:val="13"/>
  </w:num>
  <w:num w:numId="8" w16cid:durableId="412051975">
    <w:abstractNumId w:val="12"/>
  </w:num>
  <w:num w:numId="9" w16cid:durableId="1433550864">
    <w:abstractNumId w:val="16"/>
  </w:num>
  <w:num w:numId="10" w16cid:durableId="1511873181">
    <w:abstractNumId w:val="19"/>
  </w:num>
  <w:num w:numId="11" w16cid:durableId="2111509811">
    <w:abstractNumId w:val="6"/>
  </w:num>
  <w:num w:numId="12" w16cid:durableId="2002732942">
    <w:abstractNumId w:val="25"/>
  </w:num>
  <w:num w:numId="13" w16cid:durableId="295913466">
    <w:abstractNumId w:val="0"/>
  </w:num>
  <w:num w:numId="14" w16cid:durableId="1140684416">
    <w:abstractNumId w:val="7"/>
  </w:num>
  <w:num w:numId="15" w16cid:durableId="723219053">
    <w:abstractNumId w:val="20"/>
  </w:num>
  <w:num w:numId="16" w16cid:durableId="349113397">
    <w:abstractNumId w:val="3"/>
  </w:num>
  <w:num w:numId="17" w16cid:durableId="1555585869">
    <w:abstractNumId w:val="22"/>
  </w:num>
  <w:num w:numId="18" w16cid:durableId="1237938164">
    <w:abstractNumId w:val="18"/>
  </w:num>
  <w:num w:numId="19" w16cid:durableId="1984462392">
    <w:abstractNumId w:val="11"/>
  </w:num>
  <w:num w:numId="20" w16cid:durableId="945192511">
    <w:abstractNumId w:val="23"/>
  </w:num>
  <w:num w:numId="21" w16cid:durableId="1606695609">
    <w:abstractNumId w:val="2"/>
  </w:num>
  <w:num w:numId="22" w16cid:durableId="1461263388">
    <w:abstractNumId w:val="26"/>
  </w:num>
  <w:num w:numId="23" w16cid:durableId="1677344787">
    <w:abstractNumId w:val="8"/>
  </w:num>
  <w:num w:numId="24" w16cid:durableId="884679493">
    <w:abstractNumId w:val="21"/>
  </w:num>
  <w:num w:numId="25" w16cid:durableId="2084839890">
    <w:abstractNumId w:val="5"/>
  </w:num>
  <w:num w:numId="26" w16cid:durableId="1280064579">
    <w:abstractNumId w:val="10"/>
  </w:num>
  <w:num w:numId="27" w16cid:durableId="9574866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31"/>
    <w:rsid w:val="001226B9"/>
    <w:rsid w:val="001B0662"/>
    <w:rsid w:val="00563A9F"/>
    <w:rsid w:val="00634C5D"/>
    <w:rsid w:val="0070207E"/>
    <w:rsid w:val="00893555"/>
    <w:rsid w:val="00894F11"/>
    <w:rsid w:val="00983A97"/>
    <w:rsid w:val="00A218FB"/>
    <w:rsid w:val="00A9281E"/>
    <w:rsid w:val="00AC0686"/>
    <w:rsid w:val="00AC1A95"/>
    <w:rsid w:val="00B95EFF"/>
    <w:rsid w:val="00D50731"/>
    <w:rsid w:val="00EB1F77"/>
    <w:rsid w:val="00F4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161B"/>
  <w15:chartTrackingRefBased/>
  <w15:docId w15:val="{0DE7F480-0B59-4023-8DC1-58D44BB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7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4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3555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935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Tatevik Jalatyan</dc:creator>
  <cp:keywords/>
  <dc:description/>
  <cp:lastModifiedBy>Astghik_Jalatyan</cp:lastModifiedBy>
  <cp:revision>2</cp:revision>
  <dcterms:created xsi:type="dcterms:W3CDTF">2025-06-20T11:10:00Z</dcterms:created>
  <dcterms:modified xsi:type="dcterms:W3CDTF">2025-06-20T11:53:00Z</dcterms:modified>
</cp:coreProperties>
</file>