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2E95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486C4DF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13B8871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63EDF9F7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B9B6B4C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4701D7F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6C2877A3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678294A2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178D04C3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17FC74A0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4B12D20D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2C1111D8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25E64C22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F0384D4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150B6FA4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72C6AA03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tbl>
      <w:tblPr>
        <w:tblStyle w:val="a"/>
        <w:tblW w:w="96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950"/>
        <w:gridCol w:w="6688"/>
      </w:tblGrid>
      <w:tr w:rsidR="00B414DA" w14:paraId="0A87F2A8" w14:textId="77777777">
        <w:tc>
          <w:tcPr>
            <w:tcW w:w="9638" w:type="dxa"/>
            <w:gridSpan w:val="2"/>
            <w:tcBorders>
              <w:top w:val="single" w:sz="4" w:space="0" w:color="336699"/>
              <w:left w:val="single" w:sz="4" w:space="0" w:color="336699"/>
              <w:bottom w:val="single" w:sz="4" w:space="0" w:color="336699"/>
              <w:right w:val="single" w:sz="4" w:space="0" w:color="336699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752136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" w:hanging="5"/>
              <w:jc w:val="center"/>
              <w:rPr>
                <w:color w:val="004586"/>
                <w:sz w:val="52"/>
                <w:szCs w:val="52"/>
              </w:rPr>
            </w:pPr>
            <w:r>
              <w:rPr>
                <w:b/>
                <w:color w:val="004586"/>
                <w:sz w:val="52"/>
                <w:szCs w:val="52"/>
              </w:rPr>
              <w:t>PLAN TESTÓW</w:t>
            </w:r>
          </w:p>
        </w:tc>
      </w:tr>
      <w:tr w:rsidR="00B414DA" w14:paraId="7C40D73D" w14:textId="77777777">
        <w:tc>
          <w:tcPr>
            <w:tcW w:w="2950" w:type="dxa"/>
            <w:tcBorders>
              <w:left w:val="single" w:sz="4" w:space="0" w:color="336699"/>
              <w:bottom w:val="single" w:sz="4" w:space="0" w:color="336699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4C8F0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color w:val="004586"/>
                <w:sz w:val="40"/>
                <w:szCs w:val="40"/>
              </w:rPr>
            </w:pPr>
            <w:r>
              <w:rPr>
                <w:color w:val="004586"/>
                <w:sz w:val="40"/>
                <w:szCs w:val="40"/>
              </w:rPr>
              <w:t>PROJEKT:</w:t>
            </w:r>
          </w:p>
        </w:tc>
        <w:tc>
          <w:tcPr>
            <w:tcW w:w="6688" w:type="dxa"/>
            <w:tcBorders>
              <w:left w:val="single" w:sz="4" w:space="0" w:color="336699"/>
              <w:bottom w:val="single" w:sz="4" w:space="0" w:color="336699"/>
              <w:right w:val="single" w:sz="4" w:space="0" w:color="336699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4D519D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rPr>
                <w:color w:val="004586"/>
                <w:sz w:val="40"/>
                <w:szCs w:val="40"/>
              </w:rPr>
            </w:pPr>
            <w:r>
              <w:rPr>
                <w:b/>
                <w:color w:val="004586"/>
                <w:sz w:val="40"/>
                <w:szCs w:val="40"/>
              </w:rPr>
              <w:t>PLATFORMA „CODERS GURU”</w:t>
            </w:r>
          </w:p>
        </w:tc>
      </w:tr>
      <w:tr w:rsidR="00B414DA" w14:paraId="302E4A31" w14:textId="77777777">
        <w:tc>
          <w:tcPr>
            <w:tcW w:w="2950" w:type="dxa"/>
            <w:tcBorders>
              <w:left w:val="single" w:sz="4" w:space="0" w:color="336699"/>
              <w:bottom w:val="single" w:sz="4" w:space="0" w:color="336699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E2BE1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jc w:val="center"/>
              <w:rPr>
                <w:color w:val="004586"/>
                <w:sz w:val="40"/>
                <w:szCs w:val="40"/>
              </w:rPr>
            </w:pPr>
            <w:r>
              <w:rPr>
                <w:color w:val="004586"/>
                <w:sz w:val="40"/>
                <w:szCs w:val="40"/>
              </w:rPr>
              <w:t>WERSJA:</w:t>
            </w:r>
          </w:p>
        </w:tc>
        <w:tc>
          <w:tcPr>
            <w:tcW w:w="6688" w:type="dxa"/>
            <w:tcBorders>
              <w:left w:val="single" w:sz="4" w:space="0" w:color="336699"/>
              <w:bottom w:val="single" w:sz="4" w:space="0" w:color="336699"/>
              <w:right w:val="single" w:sz="4" w:space="0" w:color="336699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64629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" w:hanging="4"/>
              <w:rPr>
                <w:color w:val="004586"/>
                <w:sz w:val="40"/>
                <w:szCs w:val="40"/>
              </w:rPr>
            </w:pPr>
            <w:r>
              <w:rPr>
                <w:b/>
                <w:color w:val="004586"/>
                <w:sz w:val="40"/>
                <w:szCs w:val="40"/>
              </w:rPr>
              <w:t>WERSJA 1.0</w:t>
            </w:r>
          </w:p>
        </w:tc>
      </w:tr>
    </w:tbl>
    <w:p w14:paraId="7AE11596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280608E4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A8FCDCD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49D6E313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53D2332E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42025F67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7012B746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190DF5DD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479DD575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D12CFDC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25BCE30C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5A5EF8B5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8781E2F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32AB02B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17B512DA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18A0F5A4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71FC40C8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754E3F4D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55DF568C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74081026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74607318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332C5223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628"/>
        </w:tabs>
        <w:spacing w:line="240" w:lineRule="auto"/>
        <w:ind w:left="0" w:hanging="2"/>
        <w:rPr>
          <w:color w:val="000000"/>
        </w:rPr>
      </w:pPr>
    </w:p>
    <w:p w14:paraId="4657CA47" w14:textId="77777777" w:rsidR="00B414DA" w:rsidRDefault="00BF1FC4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628"/>
        </w:tabs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t>SPIS TREŚCI</w:t>
      </w:r>
    </w:p>
    <w:p w14:paraId="30F7DD29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628"/>
        </w:tabs>
        <w:spacing w:line="240" w:lineRule="auto"/>
        <w:ind w:left="0" w:hanging="2"/>
        <w:rPr>
          <w:color w:val="000000"/>
        </w:rPr>
      </w:pPr>
    </w:p>
    <w:p w14:paraId="2FEC3FCB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628"/>
        </w:tabs>
        <w:spacing w:line="240" w:lineRule="auto"/>
        <w:ind w:left="0" w:hanging="2"/>
        <w:rPr>
          <w:color w:val="000000"/>
        </w:rPr>
      </w:pPr>
    </w:p>
    <w:sdt>
      <w:sdtPr>
        <w:id w:val="-241103280"/>
        <w:docPartObj>
          <w:docPartGallery w:val="Table of Contents"/>
          <w:docPartUnique/>
        </w:docPartObj>
      </w:sdtPr>
      <w:sdtEndPr/>
      <w:sdtContent>
        <w:p w14:paraId="155816AE" w14:textId="77777777" w:rsidR="00B414DA" w:rsidRDefault="00BF1F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563C1"/>
                <w:u w:val="single"/>
              </w:rPr>
              <w:t>1.</w:t>
            </w:r>
          </w:hyperlink>
          <w:hyperlink w:anchor="_heading=h.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563C1"/>
              <w:u w:val="single"/>
            </w:rPr>
            <w:t>Wprowadzenie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6F6AD312" w14:textId="77777777" w:rsidR="00B414DA" w:rsidRDefault="00BF1F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>
              <w:rPr>
                <w:color w:val="0563C1"/>
                <w:u w:val="single"/>
              </w:rPr>
              <w:t>1.1.</w:t>
            </w:r>
          </w:hyperlink>
          <w:hyperlink w:anchor="_heading=h.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563C1"/>
              <w:u w:val="single"/>
            </w:rPr>
            <w:t>Cel i zakres dokument</w:t>
          </w:r>
          <w:r>
            <w:rPr>
              <w:color w:val="0563C1"/>
              <w:u w:val="single"/>
            </w:rPr>
            <w:t>u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70304CC7" w14:textId="77777777" w:rsidR="00B414DA" w:rsidRDefault="00BF1F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color w:val="0563C1"/>
                <w:u w:val="single"/>
              </w:rPr>
              <w:t>1.2.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563C1"/>
              <w:u w:val="single"/>
            </w:rPr>
            <w:t>Oczekiwania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07FE5639" w14:textId="77777777" w:rsidR="00B414DA" w:rsidRDefault="00BF1F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color w:val="0563C1"/>
                <w:u w:val="single"/>
              </w:rPr>
              <w:t>2.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563C1"/>
              <w:u w:val="single"/>
            </w:rPr>
            <w:t>Przedmiot testów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433E79C9" w14:textId="77777777" w:rsidR="00B414DA" w:rsidRDefault="00BF1F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color w:val="0563C1"/>
                <w:u w:val="single"/>
              </w:rPr>
              <w:t>2.1. Ogólna charakterystyka produktu</w:t>
            </w:r>
          </w:hyperlink>
          <w:hyperlink w:anchor="_heading=h.2et92p0">
            <w:r>
              <w:rPr>
                <w:color w:val="000000"/>
              </w:rPr>
              <w:tab/>
              <w:t>5</w:t>
            </w:r>
          </w:hyperlink>
        </w:p>
        <w:p w14:paraId="4ED2ECE2" w14:textId="77777777" w:rsidR="00B414DA" w:rsidRDefault="00BF1F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color w:val="0563C1"/>
                <w:u w:val="single"/>
              </w:rPr>
              <w:t>2.2. Użytkownicy i cele produktu</w:t>
            </w:r>
          </w:hyperlink>
          <w:hyperlink w:anchor="_heading=h.tyjcwt">
            <w:r>
              <w:rPr>
                <w:color w:val="000000"/>
              </w:rPr>
              <w:tab/>
              <w:t>5</w:t>
            </w:r>
          </w:hyperlink>
        </w:p>
        <w:p w14:paraId="0CD68447" w14:textId="77777777" w:rsidR="00B414DA" w:rsidRDefault="00BF1F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color w:val="0563C1"/>
                <w:u w:val="single"/>
              </w:rPr>
              <w:t>2.3. Elementy podlegające testowaniu</w:t>
            </w:r>
          </w:hyperlink>
          <w:hyperlink w:anchor="_heading=h.3dy6vkm">
            <w:r>
              <w:rPr>
                <w:color w:val="000000"/>
              </w:rPr>
              <w:tab/>
              <w:t>5</w:t>
            </w:r>
          </w:hyperlink>
        </w:p>
        <w:p w14:paraId="1C9D5A08" w14:textId="77777777" w:rsidR="00B414DA" w:rsidRDefault="00BF1F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color w:val="0563C1"/>
                <w:u w:val="single"/>
              </w:rPr>
              <w:t>3.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563C1"/>
              <w:u w:val="single"/>
            </w:rPr>
            <w:t>Zakres planowanych testów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5B93AE42" w14:textId="77777777" w:rsidR="00B414DA" w:rsidRDefault="00BF1F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color w:val="0563C1"/>
                <w:u w:val="single"/>
              </w:rPr>
              <w:t>3.1. Wymagania objęte zakresem testów</w:t>
            </w:r>
          </w:hyperlink>
          <w:hyperlink w:anchor="_heading=h.4d34og8">
            <w:r>
              <w:rPr>
                <w:color w:val="000000"/>
              </w:rPr>
              <w:tab/>
              <w:t>5</w:t>
            </w:r>
          </w:hyperlink>
        </w:p>
        <w:p w14:paraId="4B911383" w14:textId="77777777" w:rsidR="00B414DA" w:rsidRDefault="00BF1F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color w:val="0563C1"/>
                <w:u w:val="single"/>
              </w:rPr>
              <w:t>3.2. Wyłączenie z zakre</w:t>
            </w:r>
            <w:r>
              <w:rPr>
                <w:color w:val="0563C1"/>
                <w:u w:val="single"/>
              </w:rPr>
              <w:t>su testów</w:t>
            </w:r>
          </w:hyperlink>
          <w:hyperlink w:anchor="_heading=h.2s8eyo1">
            <w:r>
              <w:rPr>
                <w:color w:val="000000"/>
              </w:rPr>
              <w:tab/>
              <w:t>5</w:t>
            </w:r>
          </w:hyperlink>
        </w:p>
        <w:p w14:paraId="17A653E5" w14:textId="77777777" w:rsidR="00B414DA" w:rsidRDefault="00BF1F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color w:val="0563C1"/>
                <w:u w:val="single"/>
              </w:rPr>
              <w:t>4.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563C1"/>
              <w:u w:val="single"/>
            </w:rPr>
            <w:t>Podejście do testów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62ED40B8" w14:textId="77777777" w:rsidR="00B414DA" w:rsidRDefault="00BF1F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>
              <w:rPr>
                <w:color w:val="0563C1"/>
                <w:u w:val="single"/>
              </w:rPr>
              <w:t>4.1. Poziom i typ testów</w:t>
            </w:r>
          </w:hyperlink>
          <w:hyperlink w:anchor="_heading=h.3rdcrjn">
            <w:r>
              <w:rPr>
                <w:color w:val="000000"/>
              </w:rPr>
              <w:tab/>
              <w:t>5</w:t>
            </w:r>
          </w:hyperlink>
        </w:p>
        <w:p w14:paraId="42D8CC74" w14:textId="77777777" w:rsidR="00B414DA" w:rsidRDefault="00BF1F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color w:val="0563C1"/>
                <w:u w:val="single"/>
              </w:rPr>
              <w:t>4.2. Wykorzystane techniki projektowania testów oraz narzędzia</w:t>
            </w:r>
          </w:hyperlink>
          <w:hyperlink w:anchor="_heading=h.26in1rg">
            <w:r>
              <w:rPr>
                <w:color w:val="000000"/>
              </w:rPr>
              <w:tab/>
              <w:t>5</w:t>
            </w:r>
          </w:hyperlink>
        </w:p>
        <w:p w14:paraId="1228506A" w14:textId="77777777" w:rsidR="00B414DA" w:rsidRDefault="00BF1F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>
              <w:rPr>
                <w:color w:val="0563C1"/>
                <w:u w:val="single"/>
              </w:rPr>
              <w:t>4.3. Fazy testów</w:t>
            </w:r>
          </w:hyperlink>
          <w:hyperlink w:anchor="_heading=h.lnxbz9">
            <w:r>
              <w:rPr>
                <w:color w:val="000000"/>
              </w:rPr>
              <w:tab/>
              <w:t>5</w:t>
            </w:r>
          </w:hyperlink>
        </w:p>
        <w:p w14:paraId="2FA1B6EB" w14:textId="77777777" w:rsidR="00B414DA" w:rsidRDefault="00BF1F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5nkun2">
            <w:r>
              <w:rPr>
                <w:color w:val="0563C1"/>
                <w:u w:val="single"/>
              </w:rPr>
              <w:t>5.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563C1"/>
              <w:u w:val="single"/>
            </w:rPr>
            <w:t>Kryteria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69F328FD" w14:textId="77777777" w:rsidR="00B414DA" w:rsidRDefault="00BF1F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>
              <w:rPr>
                <w:color w:val="0563C1"/>
                <w:u w:val="single"/>
              </w:rPr>
              <w:t>5.1. Kryteria zaliczenia / niezaliczenia testu</w:t>
            </w:r>
          </w:hyperlink>
          <w:hyperlink w:anchor="_heading=h.1ksv4uv">
            <w:r>
              <w:rPr>
                <w:color w:val="000000"/>
              </w:rPr>
              <w:tab/>
              <w:t>5</w:t>
            </w:r>
          </w:hyperlink>
        </w:p>
        <w:p w14:paraId="30786706" w14:textId="77777777" w:rsidR="00B414DA" w:rsidRDefault="00BF1F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>
              <w:rPr>
                <w:color w:val="0563C1"/>
                <w:u w:val="single"/>
              </w:rPr>
              <w:t>5.1. Warunki rozpoczęcia testów</w:t>
            </w:r>
          </w:hyperlink>
          <w:hyperlink w:anchor="_heading=h.44sinio">
            <w:r>
              <w:rPr>
                <w:color w:val="000000"/>
              </w:rPr>
              <w:tab/>
              <w:t>5</w:t>
            </w:r>
          </w:hyperlink>
        </w:p>
        <w:p w14:paraId="1615275A" w14:textId="77777777" w:rsidR="00B414DA" w:rsidRDefault="00BF1F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>
              <w:rPr>
                <w:color w:val="0563C1"/>
                <w:u w:val="single"/>
              </w:rPr>
              <w:t>5.2. Warunki zakończenia testów</w:t>
            </w:r>
          </w:hyperlink>
          <w:hyperlink w:anchor="_heading=h.2jxsxqh">
            <w:r>
              <w:rPr>
                <w:color w:val="000000"/>
              </w:rPr>
              <w:tab/>
              <w:t>5</w:t>
            </w:r>
          </w:hyperlink>
        </w:p>
        <w:p w14:paraId="449356D3" w14:textId="77777777" w:rsidR="00B414DA" w:rsidRDefault="00BF1F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>
              <w:rPr>
                <w:color w:val="0563C1"/>
                <w:u w:val="single"/>
              </w:rPr>
              <w:t>5.3. Kryteria zawieszenie i wznowienia testów</w:t>
            </w:r>
          </w:hyperlink>
          <w:hyperlink w:anchor="_heading=h.z337ya">
            <w:r>
              <w:rPr>
                <w:color w:val="000000"/>
              </w:rPr>
              <w:tab/>
              <w:t>5</w:t>
            </w:r>
          </w:hyperlink>
        </w:p>
        <w:p w14:paraId="6376C028" w14:textId="77777777" w:rsidR="00B414DA" w:rsidRDefault="00BF1F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color w:val="0563C1"/>
                <w:u w:val="single"/>
              </w:rPr>
              <w:t>6.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563C1"/>
              <w:u w:val="single"/>
            </w:rPr>
            <w:t>Produkty procesu testowego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5DB6A0C3" w14:textId="77777777" w:rsidR="00B414DA" w:rsidRDefault="00BF1F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>
              <w:rPr>
                <w:color w:val="0563C1"/>
                <w:u w:val="single"/>
              </w:rPr>
              <w:t>7.</w:t>
            </w:r>
          </w:hyperlink>
          <w:hyperlink w:anchor="_heading=h.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563C1"/>
              <w:u w:val="single"/>
            </w:rPr>
            <w:t>Czynności i zadania testowe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424237B3" w14:textId="77777777" w:rsidR="00B414DA" w:rsidRDefault="00BF1F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color w:val="0563C1"/>
                <w:u w:val="single"/>
              </w:rPr>
              <w:t>8.</w:t>
            </w:r>
          </w:hyperlink>
          <w:hyperlink w:anchor="_heading=h.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563C1"/>
              <w:u w:val="single"/>
            </w:rPr>
            <w:t>Środowisko testowe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015FA639" w14:textId="77777777" w:rsidR="00B414DA" w:rsidRDefault="00BF1F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>
              <w:rPr>
                <w:color w:val="0563C1"/>
                <w:u w:val="single"/>
              </w:rPr>
              <w:t>9.</w:t>
            </w:r>
          </w:hyperlink>
          <w:hyperlink w:anchor="_heading=h.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563C1"/>
              <w:u w:val="single"/>
            </w:rPr>
            <w:t>Role i odpow</w:t>
          </w:r>
          <w:r>
            <w:rPr>
              <w:color w:val="0563C1"/>
              <w:u w:val="single"/>
            </w:rPr>
            <w:t>iedzialności, potrzeby szkoleniowe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4D78842A" w14:textId="77777777" w:rsidR="00B414DA" w:rsidRDefault="00BF1F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>
              <w:rPr>
                <w:color w:val="0563C1"/>
                <w:u w:val="single"/>
              </w:rPr>
              <w:t>9.1. Podział obowiązków procesu testowego</w:t>
            </w:r>
          </w:hyperlink>
          <w:hyperlink w:anchor="_heading=h.1ci93xb">
            <w:r>
              <w:rPr>
                <w:color w:val="000000"/>
              </w:rPr>
              <w:tab/>
              <w:t>6</w:t>
            </w:r>
          </w:hyperlink>
        </w:p>
        <w:p w14:paraId="23732696" w14:textId="77777777" w:rsidR="00B414DA" w:rsidRDefault="00BF1F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>
              <w:rPr>
                <w:color w:val="0563C1"/>
                <w:u w:val="single"/>
              </w:rPr>
              <w:t>9.2. Potrzeby szkoleniowe</w:t>
            </w:r>
          </w:hyperlink>
          <w:hyperlink w:anchor="_heading=h.3whwml4">
            <w:r>
              <w:rPr>
                <w:color w:val="000000"/>
              </w:rPr>
              <w:tab/>
              <w:t>6</w:t>
            </w:r>
          </w:hyperlink>
        </w:p>
        <w:p w14:paraId="139C19F1" w14:textId="77777777" w:rsidR="00B414DA" w:rsidRDefault="00BF1F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>
              <w:rPr>
                <w:color w:val="0563C1"/>
                <w:u w:val="single"/>
              </w:rPr>
              <w:t>10.</w:t>
            </w:r>
          </w:hyperlink>
          <w:hyperlink w:anchor="_heading=h.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</w:instrText>
          </w:r>
          <w:r>
            <w:instrText xml:space="preserve">h.2bn6wsx \h </w:instrText>
          </w:r>
          <w:r>
            <w:fldChar w:fldCharType="separate"/>
          </w:r>
          <w:r>
            <w:rPr>
              <w:color w:val="0563C1"/>
              <w:u w:val="single"/>
            </w:rPr>
            <w:t>Harmonogram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669BF709" w14:textId="77777777" w:rsidR="00B414DA" w:rsidRDefault="00BF1F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>
              <w:rPr>
                <w:color w:val="0563C1"/>
                <w:u w:val="single"/>
              </w:rPr>
              <w:t>11.</w:t>
            </w:r>
          </w:hyperlink>
          <w:hyperlink w:anchor="_heading=h.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563C1"/>
              <w:u w:val="single"/>
            </w:rPr>
            <w:t>Rejestr ryzyk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0860EEDD" w14:textId="77777777" w:rsidR="00B414DA" w:rsidRDefault="00BF1F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>
              <w:rPr>
                <w:color w:val="0563C1"/>
                <w:u w:val="single"/>
              </w:rPr>
              <w:t>11.1. Ryzyka projektowe</w:t>
            </w:r>
          </w:hyperlink>
          <w:hyperlink w:anchor="_heading=h.3as4poj">
            <w:r>
              <w:rPr>
                <w:color w:val="000000"/>
              </w:rPr>
              <w:tab/>
              <w:t>6</w:t>
            </w:r>
          </w:hyperlink>
        </w:p>
        <w:p w14:paraId="09B8388E" w14:textId="77777777" w:rsidR="00B414DA" w:rsidRDefault="00BF1F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>
              <w:rPr>
                <w:color w:val="0563C1"/>
                <w:u w:val="single"/>
              </w:rPr>
              <w:t>11.2. Ryzyka produktowe</w:t>
            </w:r>
          </w:hyperlink>
          <w:hyperlink w:anchor="_heading=h.1pxezwc">
            <w:r>
              <w:rPr>
                <w:color w:val="000000"/>
              </w:rPr>
              <w:tab/>
              <w:t>6</w:t>
            </w:r>
          </w:hyperlink>
        </w:p>
        <w:p w14:paraId="7B5E4FC3" w14:textId="77777777" w:rsidR="00B414DA" w:rsidRDefault="00BF1F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628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>
              <w:rPr>
                <w:color w:val="0563C1"/>
                <w:u w:val="single"/>
              </w:rPr>
              <w:t>12.</w:t>
            </w:r>
          </w:hyperlink>
          <w:hyperlink w:anchor="_heading=h.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563C1"/>
              <w:u w:val="single"/>
            </w:rPr>
            <w:t>Zatwierdzenie planu</w:t>
          </w:r>
          <w:r>
            <w:rPr>
              <w:color w:val="000000"/>
            </w:rPr>
            <w:tab/>
            <w:t>6</w:t>
          </w:r>
          <w:r>
            <w:fldChar w:fldCharType="end"/>
          </w:r>
          <w:r>
            <w:fldChar w:fldCharType="end"/>
          </w:r>
        </w:p>
      </w:sdtContent>
    </w:sdt>
    <w:p w14:paraId="6C26E42C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2B0C6166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150151CF" w14:textId="77777777" w:rsidR="00B414DA" w:rsidRDefault="00BF1F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color w:val="000000"/>
        </w:rPr>
        <w:tab/>
      </w:r>
    </w:p>
    <w:p w14:paraId="6EAC3E2D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0DA253A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2BD31D07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5D0D7227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7E12F7C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44E7A8C6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6429005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429BCC5C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DFBB644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C8C4E87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5DAD8CC0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65FD7764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47DA28C5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175AE78F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15721233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5430D94F" w14:textId="77777777" w:rsidR="00B414DA" w:rsidRDefault="00BF1F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lastRenderedPageBreak/>
        <w:t>Metryka dokumentu</w:t>
      </w:r>
    </w:p>
    <w:p w14:paraId="710DA109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tbl>
      <w:tblPr>
        <w:tblStyle w:val="a0"/>
        <w:tblW w:w="96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008"/>
        <w:gridCol w:w="3916"/>
        <w:gridCol w:w="1305"/>
      </w:tblGrid>
      <w:tr w:rsidR="00B414DA" w14:paraId="7FF1162C" w14:textId="77777777"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7C158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EEEEE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METRYKA DOKUMENTU</w:t>
            </w:r>
          </w:p>
        </w:tc>
      </w:tr>
      <w:tr w:rsidR="00B414DA" w14:paraId="10A428A2" w14:textId="77777777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EC8194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Nazwa dokumentu: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3404AD" w14:textId="5ED2C7DE" w:rsidR="00B414DA" w:rsidRDefault="00427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Plan testów aplikacji </w:t>
            </w:r>
            <w:proofErr w:type="spellStart"/>
            <w:r>
              <w:rPr>
                <w:color w:val="000000"/>
              </w:rPr>
              <w:t>Coders</w:t>
            </w:r>
            <w:proofErr w:type="spellEnd"/>
            <w:r>
              <w:rPr>
                <w:color w:val="000000"/>
              </w:rPr>
              <w:t xml:space="preserve"> Guru</w:t>
            </w:r>
          </w:p>
        </w:tc>
      </w:tr>
      <w:tr w:rsidR="00B414DA" w14:paraId="7B74602B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B782C8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Nr ID dokumentu:</w:t>
            </w:r>
          </w:p>
        </w:tc>
        <w:tc>
          <w:tcPr>
            <w:tcW w:w="72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0E16A" w14:textId="0B8E3F89" w:rsidR="00B414DA" w:rsidRDefault="00427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01/2022</w:t>
            </w:r>
          </w:p>
        </w:tc>
      </w:tr>
      <w:tr w:rsidR="00B414DA" w14:paraId="1A789DF4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9A4875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Streszczenie:</w:t>
            </w:r>
          </w:p>
        </w:tc>
        <w:tc>
          <w:tcPr>
            <w:tcW w:w="72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DA8DA4" w14:textId="3C561C5D" w:rsidR="00B414DA" w:rsidRDefault="00427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Celem dokumentu jest opis</w:t>
            </w:r>
            <w:r w:rsidR="00D1782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planu testów aplikacji </w:t>
            </w:r>
            <w:proofErr w:type="spellStart"/>
            <w:r>
              <w:rPr>
                <w:color w:val="000000"/>
              </w:rPr>
              <w:t>Coders</w:t>
            </w:r>
            <w:proofErr w:type="spellEnd"/>
            <w:r>
              <w:rPr>
                <w:color w:val="000000"/>
              </w:rPr>
              <w:t xml:space="preserve"> Guru</w:t>
            </w:r>
          </w:p>
        </w:tc>
      </w:tr>
      <w:tr w:rsidR="00B414DA" w14:paraId="560DACC7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505729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Projekt:</w:t>
            </w:r>
          </w:p>
        </w:tc>
        <w:tc>
          <w:tcPr>
            <w:tcW w:w="72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C783E" w14:textId="2F9B7C20" w:rsidR="00B414DA" w:rsidRDefault="00427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Coders</w:t>
            </w:r>
            <w:proofErr w:type="spellEnd"/>
            <w:r>
              <w:rPr>
                <w:color w:val="000000"/>
              </w:rPr>
              <w:t xml:space="preserve"> Guru</w:t>
            </w:r>
          </w:p>
        </w:tc>
      </w:tr>
      <w:tr w:rsidR="00B414DA" w14:paraId="2E40673E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AA285B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Właściciel dokumentu:</w:t>
            </w:r>
          </w:p>
        </w:tc>
        <w:tc>
          <w:tcPr>
            <w:tcW w:w="72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DB11A3" w14:textId="7EB5BB72" w:rsidR="00B414DA" w:rsidRDefault="00427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Cała grupa</w:t>
            </w:r>
          </w:p>
        </w:tc>
      </w:tr>
      <w:tr w:rsidR="00B414DA" w14:paraId="33AADD5A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584DF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Sporządził:</w:t>
            </w:r>
          </w:p>
        </w:tc>
        <w:tc>
          <w:tcPr>
            <w:tcW w:w="72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7468F" w14:textId="7B9A661E" w:rsidR="00B414DA" w:rsidRDefault="00427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Adrian </w:t>
            </w:r>
            <w:proofErr w:type="spellStart"/>
            <w:r>
              <w:rPr>
                <w:color w:val="000000"/>
              </w:rPr>
              <w:t>Białobrodzki</w:t>
            </w:r>
            <w:proofErr w:type="spellEnd"/>
          </w:p>
        </w:tc>
      </w:tr>
      <w:tr w:rsidR="00B414DA" w14:paraId="42C04EDA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A93D9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Nr wersji:</w:t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6B09D" w14:textId="692B2B9A" w:rsidR="00B414DA" w:rsidRDefault="00D17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1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26D7F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Data sporządzenia: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F81B8" w14:textId="18145564" w:rsidR="00B414DA" w:rsidRDefault="00D17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09.01.2022</w:t>
            </w:r>
          </w:p>
        </w:tc>
      </w:tr>
      <w:tr w:rsidR="00B414DA" w14:paraId="66FEB88F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DE752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Status:</w:t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024BB" w14:textId="5A757674" w:rsidR="00B414DA" w:rsidRDefault="005B4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Do weryfikacji</w:t>
            </w:r>
          </w:p>
        </w:tc>
        <w:tc>
          <w:tcPr>
            <w:tcW w:w="391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E0203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Data ostatniej modyfikacji: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FEC08" w14:textId="3210EE1D" w:rsidR="00B414DA" w:rsidRDefault="00D17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09.01.2022</w:t>
            </w:r>
          </w:p>
        </w:tc>
      </w:tr>
      <w:tr w:rsidR="00B414DA" w14:paraId="2D319E0A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FB34FE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Zatwierdził:</w:t>
            </w:r>
          </w:p>
        </w:tc>
        <w:tc>
          <w:tcPr>
            <w:tcW w:w="2008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CD575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91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05B389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Data zatwierdzenia: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C553EF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6388B189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E0FBA30" w14:textId="77777777" w:rsidR="00B414DA" w:rsidRDefault="00BF1F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t>Historia zmian dokumentu</w:t>
      </w:r>
    </w:p>
    <w:p w14:paraId="0C668454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1"/>
        <w:tblW w:w="96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83"/>
        <w:gridCol w:w="1234"/>
        <w:gridCol w:w="2783"/>
        <w:gridCol w:w="1200"/>
        <w:gridCol w:w="1300"/>
        <w:gridCol w:w="2038"/>
      </w:tblGrid>
      <w:tr w:rsidR="00B414DA" w14:paraId="1DE4B708" w14:textId="77777777">
        <w:tc>
          <w:tcPr>
            <w:tcW w:w="96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F4988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HISTORIA ZMIAN DOKUMENTU</w:t>
            </w:r>
          </w:p>
        </w:tc>
      </w:tr>
      <w:tr w:rsidR="00B414DA" w14:paraId="0B022DE8" w14:textId="77777777"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4E7277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Nr wersji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8A20C9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27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18ABE3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Opis zmian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8720BE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Działanie*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000DD6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Rozdział**</w:t>
            </w:r>
          </w:p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1FAB79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B414DA" w14:paraId="3E017367" w14:textId="77777777">
        <w:trPr>
          <w:trHeight w:val="680"/>
        </w:trPr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A7D4CD" w14:textId="6B108638" w:rsidR="00B414DA" w:rsidRDefault="0050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9BAD2A" w14:textId="6273EBBC" w:rsidR="00B414DA" w:rsidRDefault="0050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09.01.2022</w:t>
            </w:r>
          </w:p>
        </w:tc>
        <w:tc>
          <w:tcPr>
            <w:tcW w:w="278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4F054B" w14:textId="214B666E" w:rsidR="00B414DA" w:rsidRDefault="0050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Sporządzenie dokumentu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8ACA56" w14:textId="14276357" w:rsidR="00B414DA" w:rsidRDefault="0050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813902" w14:textId="461AC47E" w:rsidR="00B414DA" w:rsidRDefault="00503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W</w:t>
            </w:r>
          </w:p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74CDA2" w14:textId="19879CC0" w:rsidR="00B414DA" w:rsidRDefault="00E22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Cała grupa</w:t>
            </w:r>
          </w:p>
        </w:tc>
      </w:tr>
      <w:tr w:rsidR="00B414DA" w14:paraId="4BB53C38" w14:textId="77777777">
        <w:trPr>
          <w:trHeight w:val="680"/>
        </w:trPr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B50F0F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0F87B8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78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D66C72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0B19A5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3ACAD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644B9B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B414DA" w14:paraId="6943152C" w14:textId="77777777">
        <w:trPr>
          <w:trHeight w:val="680"/>
        </w:trPr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D4120E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C5512B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78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C7AD4C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5022CF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54561C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0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785433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14:paraId="4D902182" w14:textId="77777777" w:rsidR="00B414DA" w:rsidRDefault="00BF1F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* </w:t>
      </w:r>
      <w:r>
        <w:rPr>
          <w:color w:val="000000"/>
        </w:rPr>
        <w:tab/>
      </w:r>
      <w:r>
        <w:rPr>
          <w:color w:val="000000"/>
        </w:rPr>
        <w:t>N - nowy, M – modyfikacja, W – weryfikacja</w:t>
      </w:r>
    </w:p>
    <w:p w14:paraId="2D6260FA" w14:textId="77777777" w:rsidR="00B414DA" w:rsidRDefault="00BF1F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**</w:t>
      </w:r>
      <w:r>
        <w:rPr>
          <w:color w:val="000000"/>
        </w:rPr>
        <w:tab/>
        <w:t>Numer rozdziału lub W – wszystkie rozdziały</w:t>
      </w:r>
    </w:p>
    <w:p w14:paraId="322F2E1D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708D976" w14:textId="77777777" w:rsidR="00B414DA" w:rsidRDefault="00BF1F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t>Lista załączników</w:t>
      </w:r>
    </w:p>
    <w:p w14:paraId="098B7649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2"/>
        <w:tblW w:w="96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7"/>
        <w:gridCol w:w="6850"/>
        <w:gridCol w:w="2271"/>
      </w:tblGrid>
      <w:tr w:rsidR="00B414DA" w14:paraId="75B26D1F" w14:textId="77777777"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59002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LISTA ZAŁĄCZNIKÓW</w:t>
            </w:r>
          </w:p>
        </w:tc>
      </w:tr>
      <w:tr w:rsidR="00B414DA" w14:paraId="74317195" w14:textId="77777777">
        <w:tc>
          <w:tcPr>
            <w:tcW w:w="5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13AA4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Lp.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39380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Załącznik</w:t>
            </w:r>
          </w:p>
        </w:tc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3E5AE1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Uwagi</w:t>
            </w:r>
          </w:p>
        </w:tc>
      </w:tr>
      <w:tr w:rsidR="00B414DA" w14:paraId="42944D2F" w14:textId="77777777">
        <w:tc>
          <w:tcPr>
            <w:tcW w:w="51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F471C" w14:textId="029542D4" w:rsidR="00B414DA" w:rsidRDefault="00E22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7B8E4" w14:textId="76FB863C" w:rsidR="00B414DA" w:rsidRDefault="00E22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hyperlink r:id="rId8" w:history="1">
              <w:r w:rsidRPr="0002642A">
                <w:rPr>
                  <w:rStyle w:val="Hipercze"/>
                </w:rPr>
                <w:t>https://drive.google.com/file/d/1-YyEB5LhEoGp7C2dyJltIURKfwtdpK0G/view</w:t>
              </w:r>
            </w:hyperlink>
            <w:r>
              <w:rPr>
                <w:color w:val="000000"/>
              </w:rPr>
              <w:t xml:space="preserve"> </w:t>
            </w:r>
          </w:p>
        </w:tc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3CD3C1" w14:textId="0C7B6367" w:rsidR="00B414DA" w:rsidRDefault="00E22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Specyfikacja wymagań</w:t>
            </w:r>
          </w:p>
        </w:tc>
      </w:tr>
      <w:tr w:rsidR="00B414DA" w14:paraId="3172B973" w14:textId="77777777">
        <w:tc>
          <w:tcPr>
            <w:tcW w:w="51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1D525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ADAD0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E92664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B414DA" w14:paraId="1C488F9A" w14:textId="77777777">
        <w:tc>
          <w:tcPr>
            <w:tcW w:w="51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413291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3DAA95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60206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26B9BE3F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3EC42C50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6E4C019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0AA3A0E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D81DCB0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9FC2F38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AAC44BF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DD61F37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A7853ED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53887DB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4C0D7D1" w14:textId="77777777" w:rsidR="00B414DA" w:rsidRDefault="00BF1F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  <w:color w:val="000000"/>
        </w:rPr>
        <w:t>Wykaz użytych skrótów, symboli i terminów</w:t>
      </w:r>
    </w:p>
    <w:p w14:paraId="35243F0C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3"/>
        <w:tblW w:w="96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38"/>
      </w:tblGrid>
      <w:tr w:rsidR="00B414DA" w14:paraId="19763607" w14:textId="7777777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38C32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EEEEE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WYKAZ UŻYTYCH SKRÓTÓW, SYMBOLI I TERMINÓW</w:t>
            </w:r>
          </w:p>
        </w:tc>
      </w:tr>
    </w:tbl>
    <w:p w14:paraId="6703788B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4"/>
        <w:tblW w:w="96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50"/>
        <w:gridCol w:w="7488"/>
      </w:tblGrid>
      <w:tr w:rsidR="00B414DA" w14:paraId="4457E17A" w14:textId="77777777"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449B6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Skrót/termin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FC7D17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Znaczenie</w:t>
            </w:r>
          </w:p>
        </w:tc>
      </w:tr>
      <w:tr w:rsidR="00B414DA" w14:paraId="5B62D157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1E48D" w14:textId="3C6F0B0C" w:rsidR="00B414DA" w:rsidRDefault="00E22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Wymagania funkcjonalne/testy funkcjonalne</w:t>
            </w: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9F040" w14:textId="1010B174" w:rsidR="00B414DA" w:rsidRDefault="00E22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225F4">
              <w:rPr>
                <w:color w:val="000000"/>
              </w:rPr>
              <w:t>Testowanie wykonywane by ocenić czy moduł lub system spełnia wymagania funkcjonalne</w:t>
            </w:r>
            <w:r>
              <w:rPr>
                <w:color w:val="000000"/>
              </w:rPr>
              <w:t>.</w:t>
            </w:r>
          </w:p>
        </w:tc>
      </w:tr>
      <w:tr w:rsidR="00B414DA" w14:paraId="412985AC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5EDD0" w14:textId="1F6FCAB2" w:rsidR="00B414DA" w:rsidRDefault="00E22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Testowanie oprogramowana</w:t>
            </w: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14463" w14:textId="7AC0E14D" w:rsidR="00B414DA" w:rsidRDefault="0036006D" w:rsidP="00360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 w:rsidRPr="0036006D">
              <w:rPr>
                <w:color w:val="000000"/>
              </w:rPr>
              <w:t>Proces składający się ze wszystkich czynności cyklu życia, zarówno statycznych, jak i dynamicznych, skoncentrowany na planowaniu, przygotowaniu i</w:t>
            </w:r>
            <w:r>
              <w:rPr>
                <w:color w:val="000000"/>
              </w:rPr>
              <w:t xml:space="preserve"> </w:t>
            </w:r>
            <w:r w:rsidRPr="0036006D">
              <w:rPr>
                <w:color w:val="000000"/>
              </w:rPr>
              <w:t>ocenie oprogramowania oraz powiązanych produktów w celu określenia, czy spełniają one wyspecyfikowane wymagania oraz na wykazaniu, że są one</w:t>
            </w:r>
            <w:r>
              <w:rPr>
                <w:color w:val="000000"/>
              </w:rPr>
              <w:t xml:space="preserve"> </w:t>
            </w:r>
            <w:r w:rsidRPr="0036006D">
              <w:rPr>
                <w:color w:val="000000"/>
              </w:rPr>
              <w:t>dopasowane do swoich celów oraz na wykrywaniu usterek.</w:t>
            </w:r>
          </w:p>
        </w:tc>
      </w:tr>
      <w:tr w:rsidR="00B414DA" w14:paraId="1DC32451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9ED20" w14:textId="6CF82144" w:rsidR="00B414DA" w:rsidRDefault="00E22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Defekt/Usterka</w:t>
            </w: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AD611" w14:textId="3A9EB548" w:rsidR="00B414DA" w:rsidRDefault="00E225F4" w:rsidP="00E22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225F4">
              <w:rPr>
                <w:color w:val="000000"/>
              </w:rPr>
              <w:t>Niedoskonałość lub wada produktu pracy, polegająca na niespełnieniu wymagań</w:t>
            </w:r>
          </w:p>
        </w:tc>
      </w:tr>
      <w:tr w:rsidR="00B414DA" w14:paraId="4B9D507D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4FE9B" w14:textId="4456184A" w:rsidR="00B414DA" w:rsidRDefault="00360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Testy systemowe</w:t>
            </w: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B86F93" w14:textId="6B7DA490" w:rsidR="00B414DA" w:rsidRDefault="0036006D" w:rsidP="00360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36006D">
              <w:rPr>
                <w:color w:val="000000"/>
              </w:rPr>
              <w:t>Poziom testów, który koncentruje się na sprawdzeniu, czy system jako całość spełnia określone wymagania</w:t>
            </w:r>
            <w:r w:rsidR="002019F4">
              <w:rPr>
                <w:color w:val="000000"/>
              </w:rPr>
              <w:t>.</w:t>
            </w:r>
          </w:p>
        </w:tc>
      </w:tr>
      <w:tr w:rsidR="00B414DA" w14:paraId="738BCD67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5AF70" w14:textId="547AFC23" w:rsidR="00B414DA" w:rsidRDefault="000E5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84855" w14:textId="3E11D126" w:rsidR="00B414DA" w:rsidRPr="000E54E4" w:rsidRDefault="000E5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i/>
                <w:iCs/>
                <w:color w:val="000000"/>
              </w:rPr>
            </w:pPr>
            <w:r w:rsidRPr="000E54E4">
              <w:rPr>
                <w:i/>
                <w:iCs/>
                <w:color w:val="000000"/>
              </w:rPr>
              <w:t>(doda</w:t>
            </w:r>
            <w:r w:rsidR="00464564">
              <w:rPr>
                <w:i/>
                <w:iCs/>
                <w:color w:val="000000"/>
              </w:rPr>
              <w:t>/uzupełnić</w:t>
            </w:r>
            <w:r w:rsidRPr="000E54E4">
              <w:rPr>
                <w:i/>
                <w:iCs/>
                <w:color w:val="000000"/>
              </w:rPr>
              <w:t xml:space="preserve"> na końcu</w:t>
            </w:r>
            <w:r>
              <w:rPr>
                <w:i/>
                <w:iCs/>
                <w:color w:val="000000"/>
              </w:rPr>
              <w:t xml:space="preserve"> tworzenia dokumentu</w:t>
            </w:r>
            <w:r w:rsidRPr="000E54E4">
              <w:rPr>
                <w:i/>
                <w:iCs/>
                <w:color w:val="000000"/>
              </w:rPr>
              <w:t>)</w:t>
            </w:r>
          </w:p>
        </w:tc>
      </w:tr>
      <w:tr w:rsidR="00B414DA" w14:paraId="1D02DCAE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53D12B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C3611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B414DA" w14:paraId="7E2AF539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8C306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BE7F6B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B414DA" w14:paraId="50ED5B49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0E853D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1A66FA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B414DA" w14:paraId="39A503C7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D3F0E3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D077D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B414DA" w14:paraId="2711CFCD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EBA12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4F0AD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B414DA" w14:paraId="0599F3F5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5DB2BA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9E7FCF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B414DA" w14:paraId="7DFA2FBF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0A39D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1C548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B414DA" w14:paraId="00C68E65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6B55E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877BE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B414DA" w14:paraId="1790E23C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15F0E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B875ED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B414DA" w14:paraId="0B1ADF37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3E92C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54FA80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B414DA" w14:paraId="685CD47A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1E4E0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61912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B414DA" w14:paraId="04973EAD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03FC9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BD856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B414DA" w14:paraId="7110C6F6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4C27BF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DAD5E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B414DA" w14:paraId="54043AF0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DC713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AF98C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B414DA" w14:paraId="6CA5CC26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5E32D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914F6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B414DA" w14:paraId="132C8C0B" w14:textId="77777777">
        <w:tc>
          <w:tcPr>
            <w:tcW w:w="21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5C325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7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6C274E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2F053805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7642F03B" w14:textId="77777777" w:rsidR="00B414DA" w:rsidRDefault="00BF1F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bookmarkStart w:id="0" w:name="_heading=h.gjdgxs" w:colFirst="0" w:colLast="0"/>
      <w:bookmarkEnd w:id="0"/>
      <w:r>
        <w:br w:type="page"/>
      </w:r>
    </w:p>
    <w:p w14:paraId="0106EE2A" w14:textId="77777777" w:rsidR="00B414DA" w:rsidRDefault="00BF1FC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  <w:lastRenderedPageBreak/>
        <w:t>Wprowadzenie</w:t>
      </w:r>
    </w:p>
    <w:p w14:paraId="01EB75F0" w14:textId="2FB7D40B" w:rsidR="00B414DA" w:rsidRDefault="00BF1FC4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bookmarkStart w:id="2" w:name="_heading=h.1fob9te" w:colFirst="0" w:colLast="0"/>
      <w:bookmarkEnd w:id="2"/>
      <w:r>
        <w:rPr>
          <w:rFonts w:ascii="Calibri" w:eastAsia="Calibri" w:hAnsi="Calibri" w:cs="Calibri"/>
          <w:color w:val="2F5496"/>
          <w:sz w:val="26"/>
          <w:szCs w:val="26"/>
        </w:rPr>
        <w:t>Cel i zakres dokumentu</w:t>
      </w:r>
    </w:p>
    <w:p w14:paraId="3A4E6B69" w14:textId="3171BA9F" w:rsidR="00E656C6" w:rsidRDefault="00E656C6" w:rsidP="00E656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Chars="0" w:left="1" w:firstLineChars="0" w:firstLine="0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Celem dokumentu jest przedstawienie zarysu testów sprawdzających zgodność działania systemu z wymaganiami. Dokument ten opisuje </w:t>
      </w:r>
      <w:r w:rsidR="001B1585">
        <w:rPr>
          <w:rFonts w:ascii="Calibri" w:eastAsia="Calibri" w:hAnsi="Calibri" w:cs="Calibri"/>
          <w:color w:val="2F5496"/>
          <w:sz w:val="26"/>
          <w:szCs w:val="26"/>
        </w:rPr>
        <w:t>zakres metody, zasoby i harmonogram wykonania czynności testowych.</w:t>
      </w:r>
    </w:p>
    <w:p w14:paraId="41181FE7" w14:textId="5B68E6F4" w:rsidR="00B414DA" w:rsidRDefault="00BF1FC4" w:rsidP="001B1585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jc w:val="both"/>
        <w:rPr>
          <w:rFonts w:ascii="Calibri" w:eastAsia="Calibri" w:hAnsi="Calibri" w:cs="Calibri"/>
          <w:color w:val="2F5496"/>
          <w:sz w:val="26"/>
          <w:szCs w:val="26"/>
        </w:rPr>
      </w:pPr>
      <w:bookmarkStart w:id="3" w:name="_heading=h.3znysh7" w:colFirst="0" w:colLast="0"/>
      <w:bookmarkEnd w:id="3"/>
      <w:r>
        <w:rPr>
          <w:rFonts w:ascii="Calibri" w:eastAsia="Calibri" w:hAnsi="Calibri" w:cs="Calibri"/>
          <w:color w:val="2F5496"/>
          <w:sz w:val="26"/>
          <w:szCs w:val="26"/>
        </w:rPr>
        <w:t>Oczekiwania</w:t>
      </w:r>
      <w:r>
        <w:rPr>
          <w:rFonts w:ascii="Calibri" w:eastAsia="Calibri" w:hAnsi="Calibri" w:cs="Calibri"/>
          <w:color w:val="2F5496"/>
          <w:sz w:val="26"/>
          <w:szCs w:val="26"/>
        </w:rPr>
        <w:br/>
      </w:r>
      <w:r w:rsidR="001B1585">
        <w:rPr>
          <w:rFonts w:ascii="Calibri" w:eastAsia="Calibri" w:hAnsi="Calibri" w:cs="Calibri"/>
          <w:color w:val="2F5496"/>
          <w:sz w:val="26"/>
          <w:szCs w:val="26"/>
        </w:rPr>
        <w:t>Czynności testowe mają za zadanie wykazać czy zaprojektowana platforma spełnia wymagania funkcjonalne</w:t>
      </w:r>
    </w:p>
    <w:p w14:paraId="558CAA3B" w14:textId="77777777" w:rsidR="00B414DA" w:rsidRDefault="00BF1FC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</w:pPr>
      <w:r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  <w:t>Przedmiot testów</w:t>
      </w:r>
    </w:p>
    <w:p w14:paraId="106B8BB4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4" w:name="_heading=h.2et92p0" w:colFirst="0" w:colLast="0"/>
      <w:bookmarkEnd w:id="4"/>
    </w:p>
    <w:p w14:paraId="08DB2BF2" w14:textId="0053B262" w:rsidR="00B414DA" w:rsidRDefault="00BF1F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bookmarkStart w:id="5" w:name="_heading=h.tyjcwt" w:colFirst="0" w:colLast="0"/>
      <w:bookmarkEnd w:id="5"/>
      <w:r>
        <w:rPr>
          <w:rFonts w:ascii="Calibri" w:eastAsia="Calibri" w:hAnsi="Calibri" w:cs="Calibri"/>
          <w:color w:val="2F5496"/>
          <w:sz w:val="26"/>
          <w:szCs w:val="26"/>
        </w:rPr>
        <w:t xml:space="preserve">2.1. </w:t>
      </w:r>
      <w:r>
        <w:rPr>
          <w:rFonts w:ascii="Calibri" w:eastAsia="Calibri" w:hAnsi="Calibri" w:cs="Calibri"/>
          <w:color w:val="2F5496"/>
          <w:sz w:val="26"/>
          <w:szCs w:val="26"/>
        </w:rPr>
        <w:t>Ogólna charakterystyka produktu</w:t>
      </w:r>
    </w:p>
    <w:p w14:paraId="25EF068F" w14:textId="7A0C579E" w:rsidR="00362AA0" w:rsidRDefault="00362AA0" w:rsidP="00362A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jc w:val="both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Przedmiotem czynności platformy </w:t>
      </w:r>
      <w:proofErr w:type="spellStart"/>
      <w:r>
        <w:rPr>
          <w:rFonts w:ascii="Calibri" w:eastAsia="Calibri" w:hAnsi="Calibri" w:cs="Calibri"/>
          <w:color w:val="2F5496"/>
          <w:sz w:val="26"/>
          <w:szCs w:val="26"/>
        </w:rPr>
        <w:t>Coders</w:t>
      </w:r>
      <w:proofErr w:type="spellEnd"/>
      <w:r>
        <w:rPr>
          <w:rFonts w:ascii="Calibri" w:eastAsia="Calibri" w:hAnsi="Calibri" w:cs="Calibri"/>
          <w:color w:val="2F5496"/>
          <w:sz w:val="26"/>
          <w:szCs w:val="26"/>
        </w:rPr>
        <w:t xml:space="preserve"> Guru jest przetestowanie systemu i sprawdzenie jego działania. P</w:t>
      </w:r>
      <w:r w:rsidRPr="00362AA0">
        <w:rPr>
          <w:rFonts w:ascii="Calibri" w:eastAsia="Calibri" w:hAnsi="Calibri" w:cs="Calibri"/>
          <w:color w:val="2F5496"/>
          <w:sz w:val="26"/>
          <w:szCs w:val="26"/>
        </w:rPr>
        <w:t>latforma łącząca doświadczonych programistów z osobami, które potrzebują wsparcia w rozwiązaniu konkretnego problemu. Umożliwia zdalne połączenie dwóch osób za pomocą czata wideo i tekstowego, wymiany plików i edycji kodu na żywo.</w:t>
      </w:r>
    </w:p>
    <w:p w14:paraId="5B319531" w14:textId="73FB56E7" w:rsidR="00B414DA" w:rsidRDefault="00BF1F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bookmarkStart w:id="6" w:name="_heading=h.3dy6vkm" w:colFirst="0" w:colLast="0"/>
      <w:bookmarkEnd w:id="6"/>
      <w:r>
        <w:rPr>
          <w:rFonts w:ascii="Calibri" w:eastAsia="Calibri" w:hAnsi="Calibri" w:cs="Calibri"/>
          <w:color w:val="2F5496"/>
          <w:sz w:val="26"/>
          <w:szCs w:val="26"/>
        </w:rPr>
        <w:t>2</w:t>
      </w:r>
      <w:r>
        <w:rPr>
          <w:rFonts w:ascii="Calibri" w:eastAsia="Calibri" w:hAnsi="Calibri" w:cs="Calibri"/>
          <w:color w:val="2F5496"/>
          <w:sz w:val="26"/>
          <w:szCs w:val="26"/>
        </w:rPr>
        <w:t>.2. Użytkownicy i cele produktu</w:t>
      </w:r>
    </w:p>
    <w:p w14:paraId="0C41BFF3" w14:textId="4F4B2F70" w:rsidR="00362AA0" w:rsidRDefault="00362A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Budowa bazy danych potencjalnych wykładowców oraz przejęcia potencjalnych kursantów.</w:t>
      </w:r>
    </w:p>
    <w:p w14:paraId="1267A917" w14:textId="47A1CBB5" w:rsidR="004851AE" w:rsidRDefault="00C2153B" w:rsidP="00C215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Chars="2" w:left="5" w:firstLineChars="0" w:firstLine="0"/>
        <w:jc w:val="both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Skierowana do użytkowników takich jak: p</w:t>
      </w:r>
      <w:r w:rsidR="004851AE">
        <w:rPr>
          <w:rFonts w:ascii="Calibri" w:eastAsia="Calibri" w:hAnsi="Calibri" w:cs="Calibri"/>
          <w:color w:val="2F5496"/>
          <w:sz w:val="26"/>
          <w:szCs w:val="26"/>
        </w:rPr>
        <w:t>otencjalni kursanci, osoby uczące się samodzielnie oraz wykładowcy.</w:t>
      </w:r>
    </w:p>
    <w:p w14:paraId="18354E12" w14:textId="6184679D" w:rsidR="00B414DA" w:rsidRDefault="00BF1F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2.3. Elementy podlegające testowaniu</w:t>
      </w:r>
    </w:p>
    <w:p w14:paraId="2F87D9F6" w14:textId="519B07FB" w:rsidR="00C2153B" w:rsidRDefault="00C2153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Specyfikacja, platforma </w:t>
      </w:r>
      <w:proofErr w:type="spellStart"/>
      <w:r>
        <w:rPr>
          <w:rFonts w:ascii="Calibri" w:eastAsia="Calibri" w:hAnsi="Calibri" w:cs="Calibri"/>
          <w:color w:val="2F5496"/>
          <w:sz w:val="26"/>
          <w:szCs w:val="26"/>
        </w:rPr>
        <w:t>Coders</w:t>
      </w:r>
      <w:proofErr w:type="spellEnd"/>
      <w:r>
        <w:rPr>
          <w:rFonts w:ascii="Calibri" w:eastAsia="Calibri" w:hAnsi="Calibri" w:cs="Calibri"/>
          <w:color w:val="2F5496"/>
          <w:sz w:val="26"/>
          <w:szCs w:val="26"/>
        </w:rPr>
        <w:t xml:space="preserve"> Guru </w:t>
      </w:r>
      <w:hyperlink r:id="rId9" w:history="1">
        <w:r w:rsidRPr="0002642A">
          <w:rPr>
            <w:rStyle w:val="Hipercze"/>
            <w:rFonts w:ascii="Calibri" w:eastAsia="Calibri" w:hAnsi="Calibri" w:cs="Calibri"/>
            <w:sz w:val="26"/>
            <w:szCs w:val="26"/>
          </w:rPr>
          <w:t>www.tester.coderguru.pl</w:t>
        </w:r>
      </w:hyperlink>
      <w:r>
        <w:rPr>
          <w:rFonts w:ascii="Calibri" w:eastAsia="Calibri" w:hAnsi="Calibri" w:cs="Calibri"/>
          <w:color w:val="2F5496"/>
          <w:sz w:val="26"/>
          <w:szCs w:val="26"/>
        </w:rPr>
        <w:t xml:space="preserve"> </w:t>
      </w:r>
    </w:p>
    <w:p w14:paraId="5000D723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7" w:name="_heading=h.1t3h5sf" w:colFirst="0" w:colLast="0"/>
      <w:bookmarkEnd w:id="7"/>
    </w:p>
    <w:p w14:paraId="4B4A484F" w14:textId="77777777" w:rsidR="00B414DA" w:rsidRDefault="00BF1FC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</w:pPr>
      <w:r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  <w:t>Zakres planowanych testów</w:t>
      </w:r>
    </w:p>
    <w:p w14:paraId="7BC4DC6E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8" w:name="_heading=h.4d34og8" w:colFirst="0" w:colLast="0"/>
      <w:bookmarkEnd w:id="8"/>
    </w:p>
    <w:p w14:paraId="4A497114" w14:textId="3E62870F" w:rsidR="00B414DA" w:rsidRDefault="00BF1F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bookmarkStart w:id="9" w:name="_heading=h.2s8eyo1" w:colFirst="0" w:colLast="0"/>
      <w:bookmarkEnd w:id="9"/>
      <w:r>
        <w:rPr>
          <w:rFonts w:ascii="Calibri" w:eastAsia="Calibri" w:hAnsi="Calibri" w:cs="Calibri"/>
          <w:color w:val="2F5496"/>
          <w:sz w:val="26"/>
          <w:szCs w:val="26"/>
        </w:rPr>
        <w:lastRenderedPageBreak/>
        <w:t xml:space="preserve">3.1. </w:t>
      </w:r>
      <w:r>
        <w:rPr>
          <w:rFonts w:ascii="Calibri" w:eastAsia="Calibri" w:hAnsi="Calibri" w:cs="Calibri"/>
          <w:color w:val="2F5496"/>
          <w:sz w:val="26"/>
          <w:szCs w:val="26"/>
        </w:rPr>
        <w:t>Wymagania objęte zakresem testów</w:t>
      </w:r>
    </w:p>
    <w:p w14:paraId="64E40F88" w14:textId="73F2F79C" w:rsidR="00121A39" w:rsidRDefault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Wymagania funkcjonalne zostają objęte zakresem testów:</w:t>
      </w:r>
    </w:p>
    <w:p w14:paraId="0B87B506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W-FUN.1 Możliwość zarejestrowania prywatnego użytkownika.</w:t>
      </w:r>
    </w:p>
    <w:p w14:paraId="70385568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Walidacja formularza rejestracyjnego prywatnego:</w:t>
      </w:r>
    </w:p>
    <w:p w14:paraId="3C3179C2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• Pole ‘Imię’ - minimum 2 znaku</w:t>
      </w:r>
    </w:p>
    <w:p w14:paraId="5118CE6F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• Pole ‘Nazwisko’ - minimum 2 znaku</w:t>
      </w:r>
    </w:p>
    <w:p w14:paraId="3FB452B0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• Pole ‘Hasło’ - minimum 5 znaków</w:t>
      </w:r>
    </w:p>
    <w:p w14:paraId="03D50607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• Pole ‘Miasto- - minimum 2 znaki</w:t>
      </w:r>
    </w:p>
    <w:p w14:paraId="1E54F716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• Pole ‘Kod pocztowy’ - format 00-000</w:t>
      </w:r>
    </w:p>
    <w:p w14:paraId="3C97D7D7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• Pole ‘Ulica’ - minimum 2 znaku</w:t>
      </w:r>
    </w:p>
    <w:p w14:paraId="28402C92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• format e-mail: nazwa@domena.pl</w:t>
      </w:r>
    </w:p>
    <w:p w14:paraId="40FAB23C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1</w:t>
      </w:r>
    </w:p>
    <w:p w14:paraId="6C946F6D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W-FUN.2 Możliwość zarejestrowania firmowego użytkownika.</w:t>
      </w:r>
    </w:p>
    <w:p w14:paraId="15839B51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Walidacja formularza rejestracyjnego firmowego:</w:t>
      </w:r>
    </w:p>
    <w:p w14:paraId="74EA297F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• Pole ‘Imię’ - minimum 2 znaku</w:t>
      </w:r>
    </w:p>
    <w:p w14:paraId="5646DA62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• Pole ‘Nazwisko’ - minimum 2 znaku</w:t>
      </w:r>
    </w:p>
    <w:p w14:paraId="7734B525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• Pole ‘Hasło’ - minimum 5 znaków</w:t>
      </w:r>
    </w:p>
    <w:p w14:paraId="3C163A96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• Pole ‘Miasto- - minimum 2 znaki</w:t>
      </w:r>
    </w:p>
    <w:p w14:paraId="3BD266EE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• Pole ‘Kod pocztowy’ - format 00-000</w:t>
      </w:r>
    </w:p>
    <w:p w14:paraId="11C39B85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• Pole ‘Ulica’ - minimum 2 znaku</w:t>
      </w:r>
    </w:p>
    <w:p w14:paraId="1831F5BD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1</w:t>
      </w:r>
    </w:p>
    <w:p w14:paraId="4FAD24E2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• Pole ‘NIP’ - ciąg 10 cyfr</w:t>
      </w:r>
    </w:p>
    <w:p w14:paraId="406CC80B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W-FUN.3 Możliwość zalogowania zarejestrowanego użytkownika 1</w:t>
      </w:r>
    </w:p>
    <w:p w14:paraId="284334F3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W-FUN.4 Możliwość oznaczenia dni i godzin dostępności poszczególnych</w:t>
      </w:r>
    </w:p>
    <w:p w14:paraId="355317C8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mentorów (z poziomu bazy danych)</w:t>
      </w:r>
    </w:p>
    <w:p w14:paraId="4FC434C3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1</w:t>
      </w:r>
    </w:p>
    <w:p w14:paraId="35290644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W-FUN.5 Możliwość wybrania mentora z listy dostępnych mentorów 1</w:t>
      </w:r>
    </w:p>
    <w:p w14:paraId="01E227FD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W-FUN.6 Możliwość filtrowania / wyszukiwania mentorów według kursów. 1</w:t>
      </w:r>
    </w:p>
    <w:p w14:paraId="5C24BABF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W-FUN.7 Profil wykładowcy zawiera zdjęcie, doświadczenie, technologie oraz</w:t>
      </w:r>
    </w:p>
    <w:p w14:paraId="081D272E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najbliższe wolne terminy.</w:t>
      </w:r>
    </w:p>
    <w:p w14:paraId="6174C881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1</w:t>
      </w:r>
    </w:p>
    <w:p w14:paraId="583CF0ED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W-FUN.8 Podstrona Cennik - zawierająca informację o cenie konsultacji. 1</w:t>
      </w:r>
    </w:p>
    <w:p w14:paraId="34F39BCD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W-FUN.9 Podstrona Regulamin - zawierająca regulamin usługi. 1</w:t>
      </w:r>
    </w:p>
    <w:p w14:paraId="00ACC9F0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W-FUN.10 System, po zalogowaniu a przed przejściem do profilu, wyświetla</w:t>
      </w:r>
    </w:p>
    <w:p w14:paraId="7FCBB415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komunikat dotyczący konieczności potwierdzenia aktualności danych</w:t>
      </w:r>
    </w:p>
    <w:p w14:paraId="44C876CD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kontaktowych.</w:t>
      </w:r>
    </w:p>
    <w:p w14:paraId="59826E83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3</w:t>
      </w:r>
    </w:p>
    <w:p w14:paraId="7BD681D6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W-FUN.11 System umożliwia zarządzanie profilem klienta „Moje konto”. 2</w:t>
      </w:r>
    </w:p>
    <w:p w14:paraId="6F3FDE4F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t>W-FUN.12 System umożliwia eksport zaplanowanych konsultacji do formatu</w:t>
      </w:r>
    </w:p>
    <w:p w14:paraId="00406860" w14:textId="77777777" w:rsidR="00121A39" w:rsidRP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proofErr w:type="spellStart"/>
      <w:r w:rsidRPr="00121A39">
        <w:rPr>
          <w:rFonts w:ascii="Calibri" w:eastAsia="Calibri" w:hAnsi="Calibri" w:cs="Calibri"/>
          <w:color w:val="2F5496"/>
          <w:sz w:val="26"/>
          <w:szCs w:val="26"/>
        </w:rPr>
        <w:t>iCalendar</w:t>
      </w:r>
      <w:proofErr w:type="spellEnd"/>
      <w:r w:rsidRPr="00121A39">
        <w:rPr>
          <w:rFonts w:ascii="Calibri" w:eastAsia="Calibri" w:hAnsi="Calibri" w:cs="Calibri"/>
          <w:color w:val="2F5496"/>
          <w:sz w:val="26"/>
          <w:szCs w:val="26"/>
        </w:rPr>
        <w:t>.</w:t>
      </w:r>
    </w:p>
    <w:p w14:paraId="2206A797" w14:textId="41F0DF1A" w:rsid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 w:rsidRPr="00121A39">
        <w:rPr>
          <w:rFonts w:ascii="Calibri" w:eastAsia="Calibri" w:hAnsi="Calibri" w:cs="Calibri"/>
          <w:color w:val="2F5496"/>
          <w:sz w:val="26"/>
          <w:szCs w:val="26"/>
        </w:rPr>
        <w:lastRenderedPageBreak/>
        <w:t>3</w:t>
      </w:r>
      <w:r w:rsidRPr="00121A39">
        <w:rPr>
          <w:rFonts w:ascii="Calibri" w:eastAsia="Calibri" w:hAnsi="Calibri" w:cs="Calibri"/>
          <w:color w:val="2F5496"/>
          <w:sz w:val="26"/>
          <w:szCs w:val="26"/>
        </w:rPr>
        <w:cr/>
      </w:r>
    </w:p>
    <w:p w14:paraId="7E83F5B0" w14:textId="77777777" w:rsidR="00B414DA" w:rsidRDefault="00BF1F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3</w:t>
      </w:r>
      <w:r>
        <w:rPr>
          <w:rFonts w:ascii="Calibri" w:eastAsia="Calibri" w:hAnsi="Calibri" w:cs="Calibri"/>
          <w:color w:val="2F5496"/>
          <w:sz w:val="26"/>
          <w:szCs w:val="26"/>
        </w:rPr>
        <w:t>.2. Wyłączenie z zakresu testów</w:t>
      </w:r>
    </w:p>
    <w:p w14:paraId="27755095" w14:textId="4B1C713F" w:rsidR="00B414DA" w:rsidRDefault="00121A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Wszystkie pozostałe wymagania (po 12)</w:t>
      </w:r>
    </w:p>
    <w:p w14:paraId="5AA1307B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10" w:name="_heading=h.17dp8vu" w:colFirst="0" w:colLast="0"/>
      <w:bookmarkEnd w:id="10"/>
    </w:p>
    <w:p w14:paraId="74CDBC0B" w14:textId="77777777" w:rsidR="00B414DA" w:rsidRDefault="00BF1FC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</w:pPr>
      <w:r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  <w:t>Podejście do testów</w:t>
      </w:r>
    </w:p>
    <w:p w14:paraId="13B3D847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11" w:name="_heading=h.3rdcrjn" w:colFirst="0" w:colLast="0"/>
      <w:bookmarkEnd w:id="11"/>
    </w:p>
    <w:p w14:paraId="757CCD05" w14:textId="1D314D8A" w:rsidR="00B414DA" w:rsidRDefault="00BF1F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bookmarkStart w:id="12" w:name="_heading=h.26in1rg" w:colFirst="0" w:colLast="0"/>
      <w:bookmarkEnd w:id="12"/>
      <w:r>
        <w:rPr>
          <w:rFonts w:ascii="Calibri" w:eastAsia="Calibri" w:hAnsi="Calibri" w:cs="Calibri"/>
          <w:color w:val="2F5496"/>
          <w:sz w:val="26"/>
          <w:szCs w:val="26"/>
        </w:rPr>
        <w:t xml:space="preserve">4.1. </w:t>
      </w:r>
      <w:r>
        <w:rPr>
          <w:rFonts w:ascii="Calibri" w:eastAsia="Calibri" w:hAnsi="Calibri" w:cs="Calibri"/>
          <w:color w:val="2F5496"/>
          <w:sz w:val="26"/>
          <w:szCs w:val="26"/>
        </w:rPr>
        <w:t>Poziom i typ testów</w:t>
      </w:r>
    </w:p>
    <w:p w14:paraId="07785DD6" w14:textId="0E6D29EB" w:rsidR="00121A39" w:rsidRDefault="00121A39" w:rsidP="00121A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jc w:val="both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Testowana platforma jest zintegrowanym systemem, w związku z tym w celu sprawdzenia zgodności z wymaganiami przeprowadzone zostaną testy systemowe. Testowanie będzie opierało się na podejściu metodycznym, przypadki testowe zostaną opracowane na podstawie wymagań.</w:t>
      </w:r>
    </w:p>
    <w:p w14:paraId="4FD21F9E" w14:textId="03356424" w:rsidR="00B414DA" w:rsidRDefault="00BF1F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bookmarkStart w:id="13" w:name="_heading=h.lnxbz9" w:colFirst="0" w:colLast="0"/>
      <w:bookmarkEnd w:id="13"/>
      <w:r>
        <w:rPr>
          <w:rFonts w:ascii="Calibri" w:eastAsia="Calibri" w:hAnsi="Calibri" w:cs="Calibri"/>
          <w:color w:val="2F5496"/>
          <w:sz w:val="26"/>
          <w:szCs w:val="26"/>
        </w:rPr>
        <w:t>4</w:t>
      </w:r>
      <w:r>
        <w:rPr>
          <w:rFonts w:ascii="Calibri" w:eastAsia="Calibri" w:hAnsi="Calibri" w:cs="Calibri"/>
          <w:color w:val="2F5496"/>
          <w:sz w:val="26"/>
          <w:szCs w:val="26"/>
        </w:rPr>
        <w:t>.2. Wykorzystane techniki projektowania testów oraz narzędzia</w:t>
      </w:r>
    </w:p>
    <w:p w14:paraId="324F5F25" w14:textId="2C928208" w:rsidR="00AF4183" w:rsidRDefault="00AF41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Wykorzystane techniki projektowania testów to techniki czarnoskrzynkowe: podział na klasy równoważności, analiza wartości brzegowych, …. </w:t>
      </w:r>
      <w:proofErr w:type="spellStart"/>
      <w:r>
        <w:rPr>
          <w:rFonts w:ascii="Calibri" w:eastAsia="Calibri" w:hAnsi="Calibri" w:cs="Calibri"/>
          <w:color w:val="2F5496"/>
          <w:sz w:val="26"/>
          <w:szCs w:val="26"/>
        </w:rPr>
        <w:t>wymenić</w:t>
      </w:r>
      <w:proofErr w:type="spellEnd"/>
    </w:p>
    <w:p w14:paraId="5EB17FB0" w14:textId="38C200C7" w:rsidR="00AF4183" w:rsidRDefault="00AF41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Mogą też zostać użyte techniki oparte na doświadczeniu.</w:t>
      </w:r>
    </w:p>
    <w:p w14:paraId="4B13D254" w14:textId="77777777" w:rsidR="00B414DA" w:rsidRDefault="00BF1F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4.3. Fazy testów</w:t>
      </w:r>
    </w:p>
    <w:p w14:paraId="5278C9DD" w14:textId="07FB4B7E" w:rsidR="00B414DA" w:rsidRDefault="00AF41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W pierwszym etapie </w:t>
      </w:r>
      <w:r w:rsidR="00A70AB0">
        <w:rPr>
          <w:color w:val="000000"/>
        </w:rPr>
        <w:t>wymagania funkcjonalne od</w:t>
      </w:r>
      <w:r>
        <w:rPr>
          <w:color w:val="000000"/>
        </w:rPr>
        <w:t xml:space="preserve"> 1 do 9, w drugim etapie wymaganie funkcjonalne 11, w trzecim etapie wymaganie funkcjonalne 10 i 12.</w:t>
      </w:r>
    </w:p>
    <w:p w14:paraId="7EE50BF5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14" w:name="_heading=h.35nkun2" w:colFirst="0" w:colLast="0"/>
      <w:bookmarkEnd w:id="14"/>
    </w:p>
    <w:p w14:paraId="3408ACB1" w14:textId="77777777" w:rsidR="00B414DA" w:rsidRDefault="00BF1FC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</w:pPr>
      <w:r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  <w:t>Kryteria</w:t>
      </w:r>
    </w:p>
    <w:p w14:paraId="4BD5D15A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15" w:name="_heading=h.1ksv4uv" w:colFirst="0" w:colLast="0"/>
      <w:bookmarkEnd w:id="15"/>
    </w:p>
    <w:p w14:paraId="64CD355F" w14:textId="0F25C0F8" w:rsidR="00B414DA" w:rsidRDefault="00BF1F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bookmarkStart w:id="16" w:name="_heading=h.44sinio" w:colFirst="0" w:colLast="0"/>
      <w:bookmarkEnd w:id="16"/>
      <w:r>
        <w:rPr>
          <w:rFonts w:ascii="Calibri" w:eastAsia="Calibri" w:hAnsi="Calibri" w:cs="Calibri"/>
          <w:color w:val="2F5496"/>
          <w:sz w:val="26"/>
          <w:szCs w:val="26"/>
        </w:rPr>
        <w:t xml:space="preserve">5.1. </w:t>
      </w:r>
      <w:r>
        <w:rPr>
          <w:rFonts w:ascii="Calibri" w:eastAsia="Calibri" w:hAnsi="Calibri" w:cs="Calibri"/>
          <w:color w:val="2F5496"/>
          <w:sz w:val="26"/>
          <w:szCs w:val="26"/>
        </w:rPr>
        <w:t>Kryteria zaliczenia / niezaliczenia testu</w:t>
      </w:r>
    </w:p>
    <w:p w14:paraId="3668B10D" w14:textId="753D9F2A" w:rsidR="001E4DEF" w:rsidRDefault="001E4DEF" w:rsidP="00FD5C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jc w:val="both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Zasada </w:t>
      </w:r>
      <w:proofErr w:type="spellStart"/>
      <w:r>
        <w:rPr>
          <w:rFonts w:ascii="Calibri" w:eastAsia="Calibri" w:hAnsi="Calibri" w:cs="Calibri"/>
          <w:color w:val="2F5496"/>
          <w:sz w:val="26"/>
          <w:szCs w:val="26"/>
        </w:rPr>
        <w:t>Pareto</w:t>
      </w:r>
      <w:proofErr w:type="spellEnd"/>
      <w:r w:rsidR="00FD5C09">
        <w:rPr>
          <w:rFonts w:ascii="Calibri" w:eastAsia="Calibri" w:hAnsi="Calibri" w:cs="Calibri"/>
          <w:color w:val="2F5496"/>
          <w:sz w:val="26"/>
          <w:szCs w:val="26"/>
        </w:rPr>
        <w:t xml:space="preserve"> (wyeli</w:t>
      </w:r>
      <w:r w:rsidR="00B5616C">
        <w:rPr>
          <w:rFonts w:ascii="Calibri" w:eastAsia="Calibri" w:hAnsi="Calibri" w:cs="Calibri"/>
          <w:color w:val="2F5496"/>
          <w:sz w:val="26"/>
          <w:szCs w:val="26"/>
        </w:rPr>
        <w:t>min</w:t>
      </w:r>
      <w:r w:rsidR="00FD5C09">
        <w:rPr>
          <w:rFonts w:ascii="Calibri" w:eastAsia="Calibri" w:hAnsi="Calibri" w:cs="Calibri"/>
          <w:color w:val="2F5496"/>
          <w:sz w:val="26"/>
          <w:szCs w:val="26"/>
        </w:rPr>
        <w:t xml:space="preserve">owanie 20% </w:t>
      </w:r>
      <w:r w:rsidR="00B5616C">
        <w:rPr>
          <w:rFonts w:ascii="Calibri" w:eastAsia="Calibri" w:hAnsi="Calibri" w:cs="Calibri"/>
          <w:color w:val="2F5496"/>
          <w:sz w:val="26"/>
          <w:szCs w:val="26"/>
        </w:rPr>
        <w:t>błędów</w:t>
      </w:r>
      <w:r w:rsidR="00FD5C09">
        <w:rPr>
          <w:rFonts w:ascii="Calibri" w:eastAsia="Calibri" w:hAnsi="Calibri" w:cs="Calibri"/>
          <w:color w:val="2F5496"/>
          <w:sz w:val="26"/>
          <w:szCs w:val="26"/>
        </w:rPr>
        <w:t xml:space="preserve"> powodujących 80% problemów – tych najistotniejszych)</w:t>
      </w:r>
      <w:r>
        <w:rPr>
          <w:rFonts w:ascii="Calibri" w:eastAsia="Calibri" w:hAnsi="Calibri" w:cs="Calibri"/>
          <w:color w:val="2F5496"/>
          <w:sz w:val="26"/>
          <w:szCs w:val="26"/>
        </w:rPr>
        <w:t>, brak błędów krytycznych lub blokujących</w:t>
      </w:r>
      <w:r w:rsidR="00FD5C09">
        <w:rPr>
          <w:rFonts w:ascii="Calibri" w:eastAsia="Calibri" w:hAnsi="Calibri" w:cs="Calibri"/>
          <w:color w:val="2F5496"/>
          <w:sz w:val="26"/>
          <w:szCs w:val="26"/>
        </w:rPr>
        <w:t>, pomyślne przejście 80% naszych testów.</w:t>
      </w:r>
    </w:p>
    <w:p w14:paraId="2F8568E3" w14:textId="0EDA44EE" w:rsidR="00B414DA" w:rsidRDefault="00BF1F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bookmarkStart w:id="17" w:name="_heading=h.2jxsxqh" w:colFirst="0" w:colLast="0"/>
      <w:bookmarkEnd w:id="17"/>
      <w:r>
        <w:rPr>
          <w:rFonts w:ascii="Calibri" w:eastAsia="Calibri" w:hAnsi="Calibri" w:cs="Calibri"/>
          <w:color w:val="2F5496"/>
          <w:sz w:val="26"/>
          <w:szCs w:val="26"/>
        </w:rPr>
        <w:t>5</w:t>
      </w:r>
      <w:r>
        <w:rPr>
          <w:rFonts w:ascii="Calibri" w:eastAsia="Calibri" w:hAnsi="Calibri" w:cs="Calibri"/>
          <w:color w:val="2F5496"/>
          <w:sz w:val="26"/>
          <w:szCs w:val="26"/>
        </w:rPr>
        <w:t xml:space="preserve">.1. </w:t>
      </w:r>
      <w:r>
        <w:rPr>
          <w:rFonts w:ascii="Calibri" w:eastAsia="Calibri" w:hAnsi="Calibri" w:cs="Calibri"/>
          <w:color w:val="2F5496"/>
          <w:sz w:val="26"/>
          <w:szCs w:val="26"/>
        </w:rPr>
        <w:t>Warunki rozpoczęcia testów</w:t>
      </w:r>
    </w:p>
    <w:p w14:paraId="66932A83" w14:textId="27769854" w:rsidR="00FD5C09" w:rsidRDefault="00FD5C09" w:rsidP="00FD5C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jc w:val="both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Dostęp do aplikacji, przygotowane integracje, dostęp do środowiska, dostęp do danych testowych, dostęp do narzędzi testowych (</w:t>
      </w:r>
      <w:proofErr w:type="spellStart"/>
      <w:r>
        <w:rPr>
          <w:rFonts w:ascii="Calibri" w:eastAsia="Calibri" w:hAnsi="Calibri" w:cs="Calibri"/>
          <w:color w:val="2F5496"/>
          <w:sz w:val="26"/>
          <w:szCs w:val="26"/>
        </w:rPr>
        <w:t>Testlink</w:t>
      </w:r>
      <w:proofErr w:type="spellEnd"/>
      <w:r>
        <w:rPr>
          <w:rFonts w:ascii="Calibri" w:eastAsia="Calibri" w:hAnsi="Calibri" w:cs="Calibri"/>
          <w:color w:val="2F5496"/>
          <w:sz w:val="26"/>
          <w:szCs w:val="26"/>
        </w:rPr>
        <w:t xml:space="preserve"> oraz JIR</w:t>
      </w:r>
      <w:r w:rsidR="00B5616C">
        <w:rPr>
          <w:rFonts w:ascii="Calibri" w:eastAsia="Calibri" w:hAnsi="Calibri" w:cs="Calibri"/>
          <w:color w:val="2F5496"/>
          <w:sz w:val="26"/>
          <w:szCs w:val="26"/>
        </w:rPr>
        <w:t>A</w:t>
      </w:r>
      <w:r>
        <w:rPr>
          <w:rFonts w:ascii="Calibri" w:eastAsia="Calibri" w:hAnsi="Calibri" w:cs="Calibri"/>
          <w:color w:val="2F5496"/>
          <w:sz w:val="26"/>
          <w:szCs w:val="26"/>
        </w:rPr>
        <w:t xml:space="preserve">), dostępność zespołu </w:t>
      </w:r>
      <w:proofErr w:type="spellStart"/>
      <w:r>
        <w:rPr>
          <w:rFonts w:ascii="Calibri" w:eastAsia="Calibri" w:hAnsi="Calibri" w:cs="Calibri"/>
          <w:color w:val="2F5496"/>
          <w:sz w:val="26"/>
          <w:szCs w:val="26"/>
        </w:rPr>
        <w:t>testerskiego</w:t>
      </w:r>
      <w:proofErr w:type="spellEnd"/>
      <w:r>
        <w:rPr>
          <w:rFonts w:ascii="Calibri" w:eastAsia="Calibri" w:hAnsi="Calibri" w:cs="Calibri"/>
          <w:color w:val="2F5496"/>
          <w:sz w:val="26"/>
          <w:szCs w:val="26"/>
        </w:rPr>
        <w:t xml:space="preserve">, </w:t>
      </w:r>
      <w:r w:rsidR="00B5616C">
        <w:rPr>
          <w:rFonts w:ascii="Calibri" w:eastAsia="Calibri" w:hAnsi="Calibri" w:cs="Calibri"/>
          <w:color w:val="2F5496"/>
          <w:sz w:val="26"/>
          <w:szCs w:val="26"/>
        </w:rPr>
        <w:t>zaakceptowany plan testów, aktualna wersja specyfikacji wymagań, zaakceptowany harmonogram testu.</w:t>
      </w:r>
    </w:p>
    <w:p w14:paraId="2C158B1B" w14:textId="581009BD" w:rsidR="00B414DA" w:rsidRDefault="00BF1F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bookmarkStart w:id="18" w:name="_heading=h.z337ya" w:colFirst="0" w:colLast="0"/>
      <w:bookmarkEnd w:id="18"/>
      <w:r>
        <w:rPr>
          <w:rFonts w:ascii="Calibri" w:eastAsia="Calibri" w:hAnsi="Calibri" w:cs="Calibri"/>
          <w:color w:val="2F5496"/>
          <w:sz w:val="26"/>
          <w:szCs w:val="26"/>
        </w:rPr>
        <w:t>5</w:t>
      </w:r>
      <w:r>
        <w:rPr>
          <w:rFonts w:ascii="Calibri" w:eastAsia="Calibri" w:hAnsi="Calibri" w:cs="Calibri"/>
          <w:color w:val="2F5496"/>
          <w:sz w:val="26"/>
          <w:szCs w:val="26"/>
        </w:rPr>
        <w:t>.2. Warunki zakończenia testów</w:t>
      </w:r>
    </w:p>
    <w:p w14:paraId="7A527EAF" w14:textId="10FFDD6D" w:rsidR="00B5616C" w:rsidRDefault="00B5616C" w:rsidP="004B1F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jc w:val="both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Brak błędów krytycznych lub blokujących, </w:t>
      </w:r>
      <w:r w:rsidR="004B1F04">
        <w:rPr>
          <w:rFonts w:ascii="Calibri" w:eastAsia="Calibri" w:hAnsi="Calibri" w:cs="Calibri"/>
          <w:color w:val="2F5496"/>
          <w:sz w:val="26"/>
          <w:szCs w:val="26"/>
        </w:rPr>
        <w:t xml:space="preserve">wykonanie 100% testów, które mają wynik pomyślny w 80%, wykorzystanie budżetu, </w:t>
      </w:r>
      <w:r w:rsidR="00287968">
        <w:rPr>
          <w:rFonts w:ascii="Calibri" w:eastAsia="Calibri" w:hAnsi="Calibri" w:cs="Calibri"/>
          <w:color w:val="2F5496"/>
          <w:sz w:val="26"/>
          <w:szCs w:val="26"/>
        </w:rPr>
        <w:t xml:space="preserve">minął czas na wykonanie testu, </w:t>
      </w:r>
      <w:r w:rsidR="004D1C7D">
        <w:rPr>
          <w:rFonts w:ascii="Calibri" w:eastAsia="Calibri" w:hAnsi="Calibri" w:cs="Calibri"/>
          <w:color w:val="2F5496"/>
          <w:sz w:val="26"/>
          <w:szCs w:val="26"/>
        </w:rPr>
        <w:t>upłynięcie licencji na wykorzystywane narzędzi</w:t>
      </w:r>
      <w:r w:rsidR="009D7F1B">
        <w:rPr>
          <w:rFonts w:ascii="Calibri" w:eastAsia="Calibri" w:hAnsi="Calibri" w:cs="Calibri"/>
          <w:color w:val="2F5496"/>
          <w:sz w:val="26"/>
          <w:szCs w:val="26"/>
        </w:rPr>
        <w:t>a</w:t>
      </w:r>
    </w:p>
    <w:p w14:paraId="51865EF4" w14:textId="77777777" w:rsidR="00B414DA" w:rsidRDefault="00BF1F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5.3. Kryteria zawieszenie i wznowienia testów</w:t>
      </w:r>
    </w:p>
    <w:p w14:paraId="2AF58FCF" w14:textId="792D2773" w:rsidR="00B414DA" w:rsidRDefault="004D1C7D" w:rsidP="004A74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Błąd blokujący lub zgłoszone błędy krytyczne uniemożliwiające dalszą pracę, brak gotowości środowiska </w:t>
      </w:r>
      <w:proofErr w:type="spellStart"/>
      <w:r w:rsidR="004A74B5">
        <w:rPr>
          <w:color w:val="000000"/>
        </w:rPr>
        <w:t>testerskiego</w:t>
      </w:r>
      <w:proofErr w:type="spellEnd"/>
      <w:r>
        <w:rPr>
          <w:color w:val="000000"/>
        </w:rPr>
        <w:t>. Testy możemy wznowić, kiedy błędy zostały naprawione a środowisko jest dostępne.</w:t>
      </w:r>
    </w:p>
    <w:p w14:paraId="299AB185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19" w:name="_heading=h.3j2qqm3" w:colFirst="0" w:colLast="0"/>
      <w:bookmarkEnd w:id="19"/>
    </w:p>
    <w:p w14:paraId="2E99136F" w14:textId="77777777" w:rsidR="00B414DA" w:rsidRDefault="00BF1FC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</w:pPr>
      <w:r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  <w:t>Produkty procesu testowego</w:t>
      </w:r>
    </w:p>
    <w:p w14:paraId="418B542E" w14:textId="62B7483F" w:rsidR="00B414DA" w:rsidRDefault="004A74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Testalia</w:t>
      </w:r>
      <w:proofErr w:type="spellEnd"/>
    </w:p>
    <w:p w14:paraId="2C5B7773" w14:textId="6A4EB9B5" w:rsidR="004A74B5" w:rsidRDefault="004A74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lastRenderedPageBreak/>
        <w:t>Konkretne przypadki testowe</w:t>
      </w:r>
    </w:p>
    <w:p w14:paraId="41F35788" w14:textId="64C928AD" w:rsidR="004A74B5" w:rsidRDefault="004A74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Plany testowe</w:t>
      </w:r>
    </w:p>
    <w:p w14:paraId="142A56D2" w14:textId="6ED2F13D" w:rsidR="004A74B5" w:rsidRDefault="004A74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Raporty o defektach</w:t>
      </w:r>
    </w:p>
    <w:p w14:paraId="2D7D98DD" w14:textId="7606AB13" w:rsidR="004A74B5" w:rsidRDefault="004A74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Harmonogram</w:t>
      </w:r>
    </w:p>
    <w:p w14:paraId="0642608A" w14:textId="16562BF8" w:rsidR="004A74B5" w:rsidRDefault="004A74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Raporty o postęp</w:t>
      </w:r>
      <w:r w:rsidR="004A568F">
        <w:rPr>
          <w:color w:val="000000"/>
        </w:rPr>
        <w:t>ach</w:t>
      </w:r>
    </w:p>
    <w:p w14:paraId="02E17C0D" w14:textId="4C2528A5" w:rsidR="004A568F" w:rsidRDefault="004A56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Warunki testowe</w:t>
      </w:r>
    </w:p>
    <w:p w14:paraId="489524EC" w14:textId="2805F21E" w:rsidR="004A568F" w:rsidRDefault="004A56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Wykorzystane dane testowe</w:t>
      </w:r>
    </w:p>
    <w:p w14:paraId="07262FDC" w14:textId="42A0056C" w:rsidR="00412B52" w:rsidRDefault="00403D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Dane na temat środowiska testowego</w:t>
      </w:r>
    </w:p>
    <w:p w14:paraId="19292DCC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20" w:name="_heading=h.1y810tw" w:colFirst="0" w:colLast="0"/>
      <w:bookmarkEnd w:id="20"/>
    </w:p>
    <w:p w14:paraId="5BCEB0B7" w14:textId="77777777" w:rsidR="00B414DA" w:rsidRDefault="00BF1FC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</w:pPr>
      <w:r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  <w:t>Czynności i zadania testowe</w:t>
      </w:r>
    </w:p>
    <w:p w14:paraId="235E52DF" w14:textId="32FF825F" w:rsidR="00B414DA" w:rsidRDefault="006406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Planowanie testów</w:t>
      </w:r>
    </w:p>
    <w:p w14:paraId="368AA62C" w14:textId="77777777" w:rsidR="00F06D3C" w:rsidRDefault="00F06D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FF0000"/>
        </w:rPr>
      </w:pPr>
    </w:p>
    <w:p w14:paraId="0F394364" w14:textId="645F4944" w:rsidR="00640673" w:rsidRPr="00F06D3C" w:rsidRDefault="006406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FF0000"/>
        </w:rPr>
      </w:pPr>
      <w:r w:rsidRPr="00F06D3C">
        <w:rPr>
          <w:color w:val="FF0000"/>
        </w:rPr>
        <w:t>Analiza i projektowanie testów</w:t>
      </w:r>
    </w:p>
    <w:p w14:paraId="5D2EEB46" w14:textId="6D0E9B0E" w:rsidR="00002E65" w:rsidRPr="00002E65" w:rsidRDefault="00002E65" w:rsidP="00F06D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ab/>
      </w:r>
      <w:r w:rsidR="00F06D3C">
        <w:rPr>
          <w:color w:val="000000"/>
        </w:rPr>
        <w:tab/>
      </w:r>
      <w:r w:rsidRPr="00002E65">
        <w:rPr>
          <w:color w:val="000000"/>
        </w:rPr>
        <w:t>Analiza podstawy testów</w:t>
      </w:r>
    </w:p>
    <w:p w14:paraId="1FABE806" w14:textId="79D77190" w:rsidR="00002E65" w:rsidRPr="00002E65" w:rsidRDefault="00002E65" w:rsidP="00002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rPr>
          <w:color w:val="000000"/>
        </w:rPr>
      </w:pPr>
      <w:r w:rsidRPr="00002E65">
        <w:rPr>
          <w:color w:val="000000"/>
        </w:rPr>
        <w:t>Projektowanie i priorytetyzacja warunków testowych</w:t>
      </w:r>
    </w:p>
    <w:p w14:paraId="1FABE806" w14:textId="79D77190" w:rsidR="00002E65" w:rsidRPr="00002E65" w:rsidRDefault="00002E65" w:rsidP="00002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rPr>
          <w:color w:val="000000"/>
        </w:rPr>
      </w:pPr>
      <w:r w:rsidRPr="00002E65">
        <w:rPr>
          <w:color w:val="000000"/>
        </w:rPr>
        <w:t>Projektowanie przypadków testowych</w:t>
      </w:r>
    </w:p>
    <w:p w14:paraId="1FABE806" w14:textId="79D77190" w:rsidR="00002E65" w:rsidRPr="00002E65" w:rsidRDefault="00002E65" w:rsidP="00002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rPr>
          <w:color w:val="000000"/>
        </w:rPr>
      </w:pPr>
      <w:r w:rsidRPr="00002E65">
        <w:rPr>
          <w:color w:val="000000"/>
        </w:rPr>
        <w:t>Ustalenie danych testowych</w:t>
      </w:r>
    </w:p>
    <w:p w14:paraId="1FABE806" w14:textId="79D77190" w:rsidR="00002E65" w:rsidRDefault="00002E65" w:rsidP="00002E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rPr>
          <w:color w:val="000000"/>
        </w:rPr>
      </w:pPr>
      <w:r w:rsidRPr="00002E65">
        <w:rPr>
          <w:color w:val="000000"/>
        </w:rPr>
        <w:t>Projektowanie środowiska testowego</w:t>
      </w:r>
    </w:p>
    <w:p w14:paraId="4C91E997" w14:textId="77777777" w:rsidR="00F06D3C" w:rsidRDefault="00F06D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522EAFA" w14:textId="7C0AFCD1" w:rsidR="00640673" w:rsidRDefault="006406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Implementacja i wykonanie testów</w:t>
      </w:r>
    </w:p>
    <w:p w14:paraId="0A6C14D4" w14:textId="46175388" w:rsidR="00F06D3C" w:rsidRDefault="00F06D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F06D3C">
        <w:rPr>
          <w:color w:val="000000"/>
        </w:rPr>
        <w:t>3.1. Dokończenie, implementacja i priorytetyzacja przypadków testowych</w:t>
      </w:r>
      <w:r w:rsidRPr="00F06D3C">
        <w:rPr>
          <w:color w:val="000000"/>
        </w:rPr>
        <w:cr/>
        <w:t>3.2 Przygotowanie i priorytetyzacja procedur testowych, tworzenie danych testowych</w:t>
      </w:r>
      <w:r w:rsidRPr="00F06D3C">
        <w:rPr>
          <w:color w:val="000000"/>
        </w:rPr>
        <w:cr/>
        <w:t>3.3. Sprawdzenie konfiguracji środowiska testowego</w:t>
      </w:r>
      <w:r w:rsidRPr="00F06D3C">
        <w:rPr>
          <w:color w:val="000000"/>
        </w:rPr>
        <w:cr/>
        <w:t>3.4. Wykonanie procedur testowych w zaplanowanej kolejności</w:t>
      </w:r>
      <w:r w:rsidRPr="00F06D3C">
        <w:rPr>
          <w:color w:val="000000"/>
        </w:rPr>
        <w:cr/>
        <w:t>3.5. Zapisywanie wyników wykonania testów oraz zapisywanie identyfikatorów i wersji</w:t>
      </w:r>
      <w:r w:rsidRPr="00F06D3C">
        <w:rPr>
          <w:color w:val="000000"/>
        </w:rPr>
        <w:cr/>
        <w:t>testowanego oprogramowania, narzędzi testowych oraz testaliów</w:t>
      </w:r>
      <w:r w:rsidRPr="00F06D3C">
        <w:rPr>
          <w:color w:val="000000"/>
        </w:rPr>
        <w:cr/>
        <w:t>3.6. Porównywanie wyników rzeczywistych z wynikami oczekiwanymi</w:t>
      </w:r>
      <w:r w:rsidRPr="00F06D3C">
        <w:rPr>
          <w:color w:val="000000"/>
        </w:rPr>
        <w:cr/>
        <w:t>3.7. Raportowanie rozbieżności jako incydentów</w:t>
      </w:r>
    </w:p>
    <w:p w14:paraId="07EC676B" w14:textId="77777777" w:rsidR="00F06D3C" w:rsidRDefault="00F06D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3A553C4D" w14:textId="4A21F82F" w:rsidR="00640673" w:rsidRDefault="006406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Ocena spełnienia kryteriów zakończenia i raportowanie</w:t>
      </w:r>
    </w:p>
    <w:p w14:paraId="25D67D8F" w14:textId="77777777" w:rsidR="00F06D3C" w:rsidRPr="00F06D3C" w:rsidRDefault="00F06D3C" w:rsidP="00F06D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F06D3C">
        <w:rPr>
          <w:color w:val="000000"/>
        </w:rPr>
        <w:t>4.1. Sprawdzenie, czy zostały spełnione kryteria zakończenia testów</w:t>
      </w:r>
    </w:p>
    <w:p w14:paraId="53F1BDCB" w14:textId="309B8F5F" w:rsidR="00F06D3C" w:rsidRDefault="00F06D3C" w:rsidP="00F06D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F06D3C">
        <w:rPr>
          <w:color w:val="000000"/>
        </w:rPr>
        <w:t>4.2. Raport podsumowujący testy</w:t>
      </w:r>
    </w:p>
    <w:p w14:paraId="2BA1023E" w14:textId="77777777" w:rsidR="00F06D3C" w:rsidRDefault="00F06D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43AF6D9" w14:textId="5AD800BC" w:rsidR="00640673" w:rsidRDefault="006406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Zamknięcie testów</w:t>
      </w:r>
    </w:p>
    <w:p w14:paraId="59428767" w14:textId="6D00FBAF" w:rsidR="00F06D3C" w:rsidRPr="00F06D3C" w:rsidRDefault="00F06D3C" w:rsidP="00F06D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F06D3C">
        <w:rPr>
          <w:color w:val="000000"/>
        </w:rPr>
        <w:t>5.1.</w:t>
      </w:r>
      <w:r>
        <w:rPr>
          <w:color w:val="000000"/>
        </w:rPr>
        <w:t xml:space="preserve"> </w:t>
      </w:r>
      <w:r w:rsidRPr="00F06D3C">
        <w:rPr>
          <w:color w:val="000000"/>
        </w:rPr>
        <w:t>Zamknięcie raportów incydentów</w:t>
      </w:r>
    </w:p>
    <w:p w14:paraId="59428767" w14:textId="6D00FBAF" w:rsidR="00F06D3C" w:rsidRPr="00F06D3C" w:rsidRDefault="00F06D3C" w:rsidP="00F06D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F06D3C">
        <w:rPr>
          <w:color w:val="000000"/>
        </w:rPr>
        <w:t>5.2.</w:t>
      </w:r>
      <w:r>
        <w:rPr>
          <w:color w:val="000000"/>
        </w:rPr>
        <w:t xml:space="preserve"> </w:t>
      </w:r>
      <w:r w:rsidRPr="00F06D3C">
        <w:rPr>
          <w:color w:val="000000"/>
        </w:rPr>
        <w:t>Udokumentowanie akceptacji systemu</w:t>
      </w:r>
    </w:p>
    <w:p w14:paraId="59428767" w14:textId="6D00FBAF" w:rsidR="00F06D3C" w:rsidRPr="00F06D3C" w:rsidRDefault="00F06D3C" w:rsidP="00F06D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F06D3C">
        <w:rPr>
          <w:color w:val="000000"/>
        </w:rPr>
        <w:t>5.3.</w:t>
      </w:r>
      <w:r>
        <w:rPr>
          <w:color w:val="000000"/>
        </w:rPr>
        <w:t xml:space="preserve"> </w:t>
      </w:r>
      <w:r w:rsidRPr="00F06D3C">
        <w:rPr>
          <w:color w:val="000000"/>
        </w:rPr>
        <w:t>Dokończenie i zarchiwizowanie testaliów, środowiska testowego</w:t>
      </w:r>
    </w:p>
    <w:p w14:paraId="59428767" w14:textId="6D00FBAF" w:rsidR="00640673" w:rsidRDefault="00F06D3C" w:rsidP="00F06D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F06D3C">
        <w:rPr>
          <w:color w:val="000000"/>
        </w:rPr>
        <w:t>5.4.</w:t>
      </w:r>
      <w:r>
        <w:rPr>
          <w:color w:val="000000"/>
        </w:rPr>
        <w:t xml:space="preserve"> </w:t>
      </w:r>
      <w:r w:rsidRPr="00F06D3C">
        <w:rPr>
          <w:color w:val="000000"/>
        </w:rPr>
        <w:t>Przekazanie testaliów do zespołu serwisowego</w:t>
      </w:r>
    </w:p>
    <w:p w14:paraId="749DE82F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21" w:name="_heading=h.4i7ojhp" w:colFirst="0" w:colLast="0"/>
      <w:bookmarkEnd w:id="21"/>
    </w:p>
    <w:p w14:paraId="68E15599" w14:textId="0A18A270" w:rsidR="00B414DA" w:rsidRDefault="00BF1FC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</w:pPr>
      <w:bookmarkStart w:id="22" w:name="_heading=h.2xcytpi" w:colFirst="0" w:colLast="0"/>
      <w:bookmarkEnd w:id="22"/>
      <w:r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  <w:t>Środowisko testowe</w:t>
      </w:r>
    </w:p>
    <w:p w14:paraId="6E1C5C9B" w14:textId="2E0740ED" w:rsidR="004B50FC" w:rsidRPr="00D300D9" w:rsidRDefault="00D300D9" w:rsidP="00D300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D300D9">
        <w:rPr>
          <w:color w:val="000000"/>
        </w:rPr>
        <w:t>Ustalane z interesariuszem</w:t>
      </w:r>
      <w:r>
        <w:rPr>
          <w:color w:val="000000"/>
        </w:rPr>
        <w:t>, dane komputera</w:t>
      </w:r>
      <w:r w:rsidR="007C6DD2">
        <w:rPr>
          <w:color w:val="000000"/>
        </w:rPr>
        <w:t>, przeglądarek</w:t>
      </w:r>
      <w:r w:rsidR="00D763B1">
        <w:rPr>
          <w:color w:val="000000"/>
        </w:rPr>
        <w:t xml:space="preserve"> itd.</w:t>
      </w:r>
      <w:r>
        <w:rPr>
          <w:color w:val="000000"/>
        </w:rPr>
        <w:t>: Windows 10, Chrome</w:t>
      </w:r>
      <w:r w:rsidR="00CA0FD6">
        <w:rPr>
          <w:color w:val="000000"/>
        </w:rPr>
        <w:t>,…</w:t>
      </w:r>
    </w:p>
    <w:p w14:paraId="279DB89B" w14:textId="77777777" w:rsidR="00B414DA" w:rsidRDefault="00BF1FC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</w:pPr>
      <w:r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  <w:t>Role i odpowiedzialności, potrzeby szkoleniowe</w:t>
      </w:r>
    </w:p>
    <w:p w14:paraId="68BFECF8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23" w:name="_heading=h.1ci93xb" w:colFirst="0" w:colLast="0"/>
      <w:bookmarkEnd w:id="23"/>
    </w:p>
    <w:p w14:paraId="25F2DE0E" w14:textId="577C4894" w:rsidR="00B414DA" w:rsidRDefault="00BF1F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bookmarkStart w:id="24" w:name="_heading=h.3whwml4" w:colFirst="0" w:colLast="0"/>
      <w:bookmarkEnd w:id="24"/>
      <w:r>
        <w:rPr>
          <w:rFonts w:ascii="Calibri" w:eastAsia="Calibri" w:hAnsi="Calibri" w:cs="Calibri"/>
          <w:color w:val="2F5496"/>
          <w:sz w:val="26"/>
          <w:szCs w:val="26"/>
        </w:rPr>
        <w:lastRenderedPageBreak/>
        <w:t xml:space="preserve">9.1. </w:t>
      </w:r>
      <w:r>
        <w:rPr>
          <w:rFonts w:ascii="Calibri" w:eastAsia="Calibri" w:hAnsi="Calibri" w:cs="Calibri"/>
          <w:color w:val="2F5496"/>
          <w:sz w:val="26"/>
          <w:szCs w:val="26"/>
        </w:rPr>
        <w:t>Podział obowiązków procesu testowego</w:t>
      </w:r>
    </w:p>
    <w:p w14:paraId="55F94BB4" w14:textId="28771EE6" w:rsidR="00B31FA6" w:rsidRDefault="00B31FA6" w:rsidP="00B31FA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jc w:val="both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Testy zostaną wykonane przez niezależny zespół testowy i każde wymaganie funkcjonalne zostanie sprawdzone przez testerów.</w:t>
      </w:r>
    </w:p>
    <w:p w14:paraId="713D9181" w14:textId="77777777" w:rsidR="00B414DA" w:rsidRDefault="00BF1F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9</w:t>
      </w:r>
      <w:r>
        <w:rPr>
          <w:rFonts w:ascii="Calibri" w:eastAsia="Calibri" w:hAnsi="Calibri" w:cs="Calibri"/>
          <w:color w:val="2F5496"/>
          <w:sz w:val="26"/>
          <w:szCs w:val="26"/>
        </w:rPr>
        <w:t>.2. Potrzeby szkoleniowe</w:t>
      </w:r>
    </w:p>
    <w:p w14:paraId="6203FA92" w14:textId="6A5D4607" w:rsidR="00B414DA" w:rsidRDefault="00274A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Szkolenia z JIRA i </w:t>
      </w:r>
      <w:proofErr w:type="spellStart"/>
      <w:r>
        <w:rPr>
          <w:color w:val="000000"/>
        </w:rPr>
        <w:t>TestLink</w:t>
      </w:r>
      <w:proofErr w:type="spellEnd"/>
      <w:r>
        <w:rPr>
          <w:color w:val="000000"/>
        </w:rPr>
        <w:t xml:space="preserve"> ze względu na zastosowanie dotychczas nieużywanych narzędzi.</w:t>
      </w:r>
    </w:p>
    <w:p w14:paraId="4DB0A4DB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25" w:name="_heading=h.2bn6wsx" w:colFirst="0" w:colLast="0"/>
      <w:bookmarkEnd w:id="25"/>
    </w:p>
    <w:p w14:paraId="0CB13C08" w14:textId="77777777" w:rsidR="00B414DA" w:rsidRDefault="00BF1FC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</w:pPr>
      <w:r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  <w:t>Harmonogram</w:t>
      </w:r>
    </w:p>
    <w:p w14:paraId="0658A38D" w14:textId="5B7C34C6" w:rsidR="00B414DA" w:rsidRDefault="00B414DA" w:rsidP="005010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53"/>
        <w:gridCol w:w="2527"/>
        <w:gridCol w:w="2542"/>
        <w:gridCol w:w="2106"/>
      </w:tblGrid>
      <w:tr w:rsidR="003E1FF1" w14:paraId="7B33B9D1" w14:textId="7E73B4FE" w:rsidTr="003E1FF1">
        <w:tc>
          <w:tcPr>
            <w:tcW w:w="2453" w:type="dxa"/>
          </w:tcPr>
          <w:p w14:paraId="76371722" w14:textId="07C543A8" w:rsidR="003E1FF1" w:rsidRDefault="003E1FF1">
            <w:pPr>
              <w:spacing w:line="240" w:lineRule="auto"/>
              <w:ind w:leftChars="0" w:left="0" w:firstLineChars="0" w:firstLine="0"/>
              <w:rPr>
                <w:color w:val="000000"/>
              </w:rPr>
            </w:pPr>
            <w:bookmarkStart w:id="26" w:name="_heading=h.qsh70q" w:colFirst="0" w:colLast="0"/>
            <w:bookmarkEnd w:id="26"/>
            <w:r>
              <w:rPr>
                <w:color w:val="000000"/>
              </w:rPr>
              <w:t>Czynność</w:t>
            </w:r>
          </w:p>
        </w:tc>
        <w:tc>
          <w:tcPr>
            <w:tcW w:w="2527" w:type="dxa"/>
          </w:tcPr>
          <w:p w14:paraId="3A7F5D3A" w14:textId="79478292" w:rsidR="003E1FF1" w:rsidRDefault="003E1FF1">
            <w:pPr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Data rozpoczęcia</w:t>
            </w:r>
          </w:p>
        </w:tc>
        <w:tc>
          <w:tcPr>
            <w:tcW w:w="2542" w:type="dxa"/>
          </w:tcPr>
          <w:p w14:paraId="432846DF" w14:textId="7E7A2BC6" w:rsidR="003E1FF1" w:rsidRDefault="003E1FF1">
            <w:pPr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Data zakończenia</w:t>
            </w:r>
          </w:p>
        </w:tc>
        <w:tc>
          <w:tcPr>
            <w:tcW w:w="2106" w:type="dxa"/>
          </w:tcPr>
          <w:p w14:paraId="37F3790C" w14:textId="48BB7C2D" w:rsidR="003E1FF1" w:rsidRDefault="003E1FF1">
            <w:pPr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Ilość dni</w:t>
            </w:r>
          </w:p>
        </w:tc>
      </w:tr>
      <w:tr w:rsidR="003E1FF1" w14:paraId="1173B009" w14:textId="1277961B" w:rsidTr="003E1FF1">
        <w:tc>
          <w:tcPr>
            <w:tcW w:w="2453" w:type="dxa"/>
          </w:tcPr>
          <w:p w14:paraId="0A6C7AD8" w14:textId="07AE9B55" w:rsidR="003E1FF1" w:rsidRDefault="003E1FF1" w:rsidP="003E1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5010E9">
              <w:rPr>
                <w:color w:val="000000"/>
              </w:rPr>
              <w:t>Planowanie testów</w:t>
            </w:r>
          </w:p>
        </w:tc>
        <w:tc>
          <w:tcPr>
            <w:tcW w:w="2527" w:type="dxa"/>
          </w:tcPr>
          <w:p w14:paraId="7EB163F1" w14:textId="5AB3DE06" w:rsidR="003E1FF1" w:rsidRDefault="000D1291">
            <w:pPr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10.01.2022</w:t>
            </w:r>
          </w:p>
        </w:tc>
        <w:tc>
          <w:tcPr>
            <w:tcW w:w="2542" w:type="dxa"/>
          </w:tcPr>
          <w:p w14:paraId="76540C95" w14:textId="29A79979" w:rsidR="003E1FF1" w:rsidRDefault="000D1291">
            <w:pPr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11.01.2022</w:t>
            </w:r>
          </w:p>
        </w:tc>
        <w:tc>
          <w:tcPr>
            <w:tcW w:w="2106" w:type="dxa"/>
          </w:tcPr>
          <w:p w14:paraId="10C64DFF" w14:textId="6AEFB51F" w:rsidR="003E1FF1" w:rsidRDefault="000D1291">
            <w:pPr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E1FF1" w14:paraId="01A269E6" w14:textId="22AAEE5B" w:rsidTr="003E1FF1">
        <w:tc>
          <w:tcPr>
            <w:tcW w:w="2453" w:type="dxa"/>
          </w:tcPr>
          <w:p w14:paraId="1E34FF25" w14:textId="4E2BF6F9" w:rsidR="003E1FF1" w:rsidRDefault="003E1FF1" w:rsidP="003E1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5010E9">
              <w:rPr>
                <w:color w:val="000000"/>
              </w:rPr>
              <w:t>Analiza i projektowanie testów</w:t>
            </w:r>
          </w:p>
        </w:tc>
        <w:tc>
          <w:tcPr>
            <w:tcW w:w="2527" w:type="dxa"/>
          </w:tcPr>
          <w:p w14:paraId="722CF8EB" w14:textId="2D1FBFB7" w:rsidR="003E1FF1" w:rsidRDefault="000D1291">
            <w:pPr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12</w:t>
            </w:r>
            <w:r>
              <w:rPr>
                <w:color w:val="000000"/>
              </w:rPr>
              <w:t>.01.2022</w:t>
            </w:r>
          </w:p>
        </w:tc>
        <w:tc>
          <w:tcPr>
            <w:tcW w:w="2542" w:type="dxa"/>
          </w:tcPr>
          <w:p w14:paraId="42563E57" w14:textId="0FD97B84" w:rsidR="003E1FF1" w:rsidRDefault="000D1291">
            <w:pPr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13</w:t>
            </w:r>
            <w:r>
              <w:rPr>
                <w:color w:val="000000"/>
              </w:rPr>
              <w:t>.01.2022</w:t>
            </w:r>
          </w:p>
        </w:tc>
        <w:tc>
          <w:tcPr>
            <w:tcW w:w="2106" w:type="dxa"/>
          </w:tcPr>
          <w:p w14:paraId="1286CDD0" w14:textId="090462DF" w:rsidR="003E1FF1" w:rsidRDefault="000D1291">
            <w:pPr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E1FF1" w14:paraId="625EDB0E" w14:textId="77777777" w:rsidTr="003E1FF1">
        <w:tc>
          <w:tcPr>
            <w:tcW w:w="2453" w:type="dxa"/>
          </w:tcPr>
          <w:p w14:paraId="05238C62" w14:textId="7C60AC19" w:rsidR="003E1FF1" w:rsidRDefault="003E1FF1" w:rsidP="003E1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5010E9">
              <w:rPr>
                <w:color w:val="000000"/>
              </w:rPr>
              <w:t>Implementacja i wykonanie testów</w:t>
            </w:r>
          </w:p>
        </w:tc>
        <w:tc>
          <w:tcPr>
            <w:tcW w:w="2527" w:type="dxa"/>
          </w:tcPr>
          <w:p w14:paraId="3FCD4765" w14:textId="4D088E88" w:rsidR="003E1FF1" w:rsidRDefault="000D1291">
            <w:pPr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14</w:t>
            </w:r>
            <w:r>
              <w:rPr>
                <w:color w:val="000000"/>
              </w:rPr>
              <w:t>.01.2022</w:t>
            </w:r>
          </w:p>
        </w:tc>
        <w:tc>
          <w:tcPr>
            <w:tcW w:w="2542" w:type="dxa"/>
          </w:tcPr>
          <w:p w14:paraId="4138D114" w14:textId="394B15B2" w:rsidR="003E1FF1" w:rsidRDefault="000D1291">
            <w:pPr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15</w:t>
            </w:r>
            <w:r>
              <w:rPr>
                <w:color w:val="000000"/>
              </w:rPr>
              <w:t>.01.2022</w:t>
            </w:r>
          </w:p>
        </w:tc>
        <w:tc>
          <w:tcPr>
            <w:tcW w:w="2106" w:type="dxa"/>
          </w:tcPr>
          <w:p w14:paraId="3BB9CF9F" w14:textId="0851BB30" w:rsidR="003E1FF1" w:rsidRDefault="000D1291">
            <w:pPr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E1FF1" w14:paraId="20963817" w14:textId="77777777" w:rsidTr="003E1FF1">
        <w:tc>
          <w:tcPr>
            <w:tcW w:w="2453" w:type="dxa"/>
          </w:tcPr>
          <w:p w14:paraId="4041B86B" w14:textId="55C04370" w:rsidR="003E1FF1" w:rsidRDefault="003E1FF1" w:rsidP="003E1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5010E9">
              <w:rPr>
                <w:color w:val="000000"/>
              </w:rPr>
              <w:t>Ocena spełnienia kryteriów zakończenia i raportowanie</w:t>
            </w:r>
          </w:p>
        </w:tc>
        <w:tc>
          <w:tcPr>
            <w:tcW w:w="2527" w:type="dxa"/>
          </w:tcPr>
          <w:p w14:paraId="344CB16C" w14:textId="35A68F37" w:rsidR="003E1FF1" w:rsidRDefault="000D1291">
            <w:pPr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16</w:t>
            </w:r>
            <w:r>
              <w:rPr>
                <w:color w:val="000000"/>
              </w:rPr>
              <w:t>.01.2022</w:t>
            </w:r>
          </w:p>
        </w:tc>
        <w:tc>
          <w:tcPr>
            <w:tcW w:w="2542" w:type="dxa"/>
          </w:tcPr>
          <w:p w14:paraId="7D3F39D2" w14:textId="3C9CB8BF" w:rsidR="003E1FF1" w:rsidRDefault="000D1291">
            <w:pPr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17</w:t>
            </w:r>
            <w:r>
              <w:rPr>
                <w:color w:val="000000"/>
              </w:rPr>
              <w:t>.01.2022</w:t>
            </w:r>
          </w:p>
        </w:tc>
        <w:tc>
          <w:tcPr>
            <w:tcW w:w="2106" w:type="dxa"/>
          </w:tcPr>
          <w:p w14:paraId="7D9A3954" w14:textId="4286E06D" w:rsidR="003E1FF1" w:rsidRDefault="000D1291">
            <w:pPr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3E1FF1" w14:paraId="3C119C70" w14:textId="77777777" w:rsidTr="003E1FF1">
        <w:tc>
          <w:tcPr>
            <w:tcW w:w="2453" w:type="dxa"/>
          </w:tcPr>
          <w:p w14:paraId="38B2D182" w14:textId="01EC40FE" w:rsidR="003E1FF1" w:rsidRDefault="003E1FF1">
            <w:pPr>
              <w:spacing w:line="240" w:lineRule="auto"/>
              <w:ind w:leftChars="0" w:left="0" w:firstLineChars="0" w:firstLine="0"/>
              <w:rPr>
                <w:color w:val="000000"/>
              </w:rPr>
            </w:pPr>
            <w:r w:rsidRPr="005010E9">
              <w:rPr>
                <w:color w:val="000000"/>
              </w:rPr>
              <w:t>Zamknięcie testów</w:t>
            </w:r>
          </w:p>
        </w:tc>
        <w:tc>
          <w:tcPr>
            <w:tcW w:w="2527" w:type="dxa"/>
          </w:tcPr>
          <w:p w14:paraId="3F1C29DD" w14:textId="4CBD8F5B" w:rsidR="003E1FF1" w:rsidRDefault="000D1291">
            <w:pPr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18</w:t>
            </w:r>
            <w:r>
              <w:rPr>
                <w:color w:val="000000"/>
              </w:rPr>
              <w:t>.01.2022</w:t>
            </w:r>
          </w:p>
        </w:tc>
        <w:tc>
          <w:tcPr>
            <w:tcW w:w="2542" w:type="dxa"/>
          </w:tcPr>
          <w:p w14:paraId="367EE19F" w14:textId="00868332" w:rsidR="003E1FF1" w:rsidRDefault="000D1291">
            <w:pPr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19</w:t>
            </w:r>
            <w:r>
              <w:rPr>
                <w:color w:val="000000"/>
              </w:rPr>
              <w:t>.01.2022</w:t>
            </w:r>
          </w:p>
        </w:tc>
        <w:tc>
          <w:tcPr>
            <w:tcW w:w="2106" w:type="dxa"/>
          </w:tcPr>
          <w:p w14:paraId="3CA25E8A" w14:textId="4B5C9415" w:rsidR="003E1FF1" w:rsidRDefault="000D1291">
            <w:pPr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14:paraId="118704E2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3D30F79" w14:textId="77777777" w:rsidR="00B414DA" w:rsidRDefault="00BF1FC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</w:pPr>
      <w:r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  <w:t>Rejestr ryzyk</w:t>
      </w:r>
    </w:p>
    <w:p w14:paraId="53053F5E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27" w:name="_heading=h.3as4poj" w:colFirst="0" w:colLast="0"/>
      <w:bookmarkEnd w:id="27"/>
    </w:p>
    <w:p w14:paraId="0B5CCBA6" w14:textId="7257A6BD" w:rsidR="00B414DA" w:rsidRDefault="00BF1F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bookmarkStart w:id="28" w:name="_heading=h.1pxezwc" w:colFirst="0" w:colLast="0"/>
      <w:bookmarkEnd w:id="28"/>
      <w:r>
        <w:rPr>
          <w:rFonts w:ascii="Calibri" w:eastAsia="Calibri" w:hAnsi="Calibri" w:cs="Calibri"/>
          <w:color w:val="2F5496"/>
          <w:sz w:val="26"/>
          <w:szCs w:val="26"/>
        </w:rPr>
        <w:t xml:space="preserve">11.1. </w:t>
      </w:r>
      <w:r>
        <w:rPr>
          <w:rFonts w:ascii="Calibri" w:eastAsia="Calibri" w:hAnsi="Calibri" w:cs="Calibri"/>
          <w:color w:val="2F5496"/>
          <w:sz w:val="26"/>
          <w:szCs w:val="26"/>
        </w:rPr>
        <w:t>Ryzyka projektowe</w:t>
      </w:r>
    </w:p>
    <w:p w14:paraId="27A487C3" w14:textId="6395DB13" w:rsidR="005B0E79" w:rsidRDefault="00BC59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Brak szkoleń, wiedzy, kompetencji, zasobów pracowników, niedostarczone środowisko, opóźnienia deweloperskie, zmniejszony budżet, zmieniające się wymagania, </w:t>
      </w:r>
    </w:p>
    <w:p w14:paraId="01FD5243" w14:textId="77777777" w:rsidR="00B414DA" w:rsidRDefault="00BF1F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" w:hanging="3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1</w:t>
      </w:r>
      <w:r>
        <w:rPr>
          <w:rFonts w:ascii="Calibri" w:eastAsia="Calibri" w:hAnsi="Calibri" w:cs="Calibri"/>
          <w:color w:val="2F5496"/>
          <w:sz w:val="26"/>
          <w:szCs w:val="26"/>
        </w:rPr>
        <w:t>1.2. Ryzyka produktowe</w:t>
      </w:r>
    </w:p>
    <w:p w14:paraId="6E49753B" w14:textId="4505DD95" w:rsidR="00B414DA" w:rsidRDefault="009452D3" w:rsidP="009452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Na wystąpienie ryzyka produktowego może mieć fakt, iż w opisanym procesie testowym nie zostaną wykonane testy niefunkcjonalne, skutkiem tego w obszarach tych mogą pojawić się w przyszłości awarie.</w:t>
      </w:r>
    </w:p>
    <w:p w14:paraId="13234EAD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29" w:name="_heading=h.49x2ik5" w:colFirst="0" w:colLast="0"/>
      <w:bookmarkEnd w:id="29"/>
    </w:p>
    <w:p w14:paraId="4C8DFF2A" w14:textId="77777777" w:rsidR="00B414DA" w:rsidRDefault="00BF1FC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</w:pPr>
      <w:r>
        <w:rPr>
          <w:rFonts w:ascii="Liberation Sans" w:eastAsia="Liberation Sans" w:hAnsi="Liberation Sans" w:cs="Liberation Sans"/>
          <w:b/>
          <w:color w:val="000000"/>
          <w:sz w:val="28"/>
          <w:szCs w:val="28"/>
        </w:rPr>
        <w:t>Zatwierdzenie planu</w:t>
      </w:r>
    </w:p>
    <w:p w14:paraId="7E82D08F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B880A23" w14:textId="77777777" w:rsidR="00B414DA" w:rsidRDefault="00BF1F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Poniżej zamieszczona jest tabela interesariuszy, którzy muszą zatwierdzić plan, aby mógł on wejść w życie.</w:t>
      </w:r>
    </w:p>
    <w:p w14:paraId="2CF9DB39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5"/>
        <w:tblW w:w="96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83"/>
        <w:gridCol w:w="3167"/>
        <w:gridCol w:w="3688"/>
      </w:tblGrid>
      <w:tr w:rsidR="00B414DA" w14:paraId="083FDBB7" w14:textId="77777777"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BF2F3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Imię i nazwisko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41491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Funkcja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15D2AC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Organizacja</w:t>
            </w:r>
          </w:p>
        </w:tc>
      </w:tr>
      <w:tr w:rsidR="00B414DA" w14:paraId="4325F495" w14:textId="77777777">
        <w:tc>
          <w:tcPr>
            <w:tcW w:w="278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CBD0C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16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D265C" w14:textId="77777777" w:rsidR="00B414DA" w:rsidRDefault="00BF1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C58FAE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B414DA" w14:paraId="0AF847B2" w14:textId="77777777">
        <w:tc>
          <w:tcPr>
            <w:tcW w:w="278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4C109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16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E45FD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A0054D" w14:textId="77777777" w:rsidR="00B414DA" w:rsidRDefault="00B41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71E340B7" w14:textId="77777777" w:rsidR="00B414DA" w:rsidRDefault="00B414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sectPr w:rsidR="00B414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B45BE" w14:textId="77777777" w:rsidR="00BF1FC4" w:rsidRDefault="00BF1FC4">
      <w:pPr>
        <w:spacing w:line="240" w:lineRule="auto"/>
        <w:ind w:left="0" w:hanging="2"/>
      </w:pPr>
      <w:r>
        <w:separator/>
      </w:r>
    </w:p>
  </w:endnote>
  <w:endnote w:type="continuationSeparator" w:id="0">
    <w:p w14:paraId="7155ABFB" w14:textId="77777777" w:rsidR="00BF1FC4" w:rsidRDefault="00BF1FC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FD1D6" w14:textId="77777777" w:rsidR="00AA1BEA" w:rsidRDefault="00AA1BEA">
    <w:pPr>
      <w:pStyle w:val="Stopk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8A9E1" w14:textId="77777777" w:rsidR="00B414DA" w:rsidRDefault="00BF1FC4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A1BEA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97DE5" w14:textId="77777777" w:rsidR="00AA1BEA" w:rsidRDefault="00AA1BEA">
    <w:pPr>
      <w:pStyle w:val="Stopk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56B41" w14:textId="77777777" w:rsidR="00BF1FC4" w:rsidRDefault="00BF1FC4">
      <w:pPr>
        <w:spacing w:line="240" w:lineRule="auto"/>
        <w:ind w:left="0" w:hanging="2"/>
      </w:pPr>
      <w:r>
        <w:separator/>
      </w:r>
    </w:p>
  </w:footnote>
  <w:footnote w:type="continuationSeparator" w:id="0">
    <w:p w14:paraId="1280AA21" w14:textId="77777777" w:rsidR="00BF1FC4" w:rsidRDefault="00BF1FC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199D1" w14:textId="77777777" w:rsidR="00AA1BEA" w:rsidRDefault="00AA1BEA">
    <w:pPr>
      <w:pStyle w:val="Nagwek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46142" w14:textId="7706B0D1" w:rsidR="00AA1BEA" w:rsidRPr="00AA1BEA" w:rsidRDefault="00BF1FC4" w:rsidP="00AA1BEA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b/>
        <w:color w:val="336699"/>
      </w:rPr>
    </w:pPr>
    <w:r>
      <w:rPr>
        <w:b/>
        <w:color w:val="336699"/>
      </w:rPr>
      <w:t>PLAN TESTÓW PLATFORMY „CODERS GURU” – v.</w:t>
    </w:r>
    <w:r w:rsidR="00140708">
      <w:rPr>
        <w:b/>
        <w:color w:val="336699"/>
      </w:rPr>
      <w:t xml:space="preserve"> </w:t>
    </w:r>
    <w:r w:rsidR="00AA1BEA">
      <w:rPr>
        <w:b/>
        <w:color w:val="336699"/>
      </w:rPr>
      <w:t>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F502B" w14:textId="77777777" w:rsidR="00AA1BEA" w:rsidRDefault="00AA1BEA">
    <w:pPr>
      <w:pStyle w:val="Nagwek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F4337"/>
    <w:multiLevelType w:val="multilevel"/>
    <w:tmpl w:val="890617B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7B1B0B31"/>
    <w:multiLevelType w:val="multilevel"/>
    <w:tmpl w:val="0E9843F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4DA"/>
    <w:rsid w:val="00002E65"/>
    <w:rsid w:val="0003151E"/>
    <w:rsid w:val="000D1291"/>
    <w:rsid w:val="000E54E4"/>
    <w:rsid w:val="000F06F9"/>
    <w:rsid w:val="00121A39"/>
    <w:rsid w:val="00140708"/>
    <w:rsid w:val="00156A61"/>
    <w:rsid w:val="00172DF8"/>
    <w:rsid w:val="001B1585"/>
    <w:rsid w:val="001D0F78"/>
    <w:rsid w:val="001E4DEF"/>
    <w:rsid w:val="002019F4"/>
    <w:rsid w:val="00274A03"/>
    <w:rsid w:val="00287968"/>
    <w:rsid w:val="0029783C"/>
    <w:rsid w:val="00336605"/>
    <w:rsid w:val="0036006D"/>
    <w:rsid w:val="00362AA0"/>
    <w:rsid w:val="00374BDF"/>
    <w:rsid w:val="003E1FF1"/>
    <w:rsid w:val="00403D0B"/>
    <w:rsid w:val="00412B52"/>
    <w:rsid w:val="0042294E"/>
    <w:rsid w:val="00427814"/>
    <w:rsid w:val="00464564"/>
    <w:rsid w:val="004851AE"/>
    <w:rsid w:val="004A568F"/>
    <w:rsid w:val="004A74B5"/>
    <w:rsid w:val="004B1F04"/>
    <w:rsid w:val="004B50FC"/>
    <w:rsid w:val="004D1C7D"/>
    <w:rsid w:val="005010E9"/>
    <w:rsid w:val="005031FF"/>
    <w:rsid w:val="005B0E79"/>
    <w:rsid w:val="005B4303"/>
    <w:rsid w:val="00640673"/>
    <w:rsid w:val="006B317F"/>
    <w:rsid w:val="007C6DD2"/>
    <w:rsid w:val="008B3738"/>
    <w:rsid w:val="009452D3"/>
    <w:rsid w:val="009D3E10"/>
    <w:rsid w:val="009D7F1B"/>
    <w:rsid w:val="00A70AB0"/>
    <w:rsid w:val="00AA1BEA"/>
    <w:rsid w:val="00AF4183"/>
    <w:rsid w:val="00B31FA6"/>
    <w:rsid w:val="00B414DA"/>
    <w:rsid w:val="00B5616C"/>
    <w:rsid w:val="00BC596F"/>
    <w:rsid w:val="00BE61B7"/>
    <w:rsid w:val="00BF1FC4"/>
    <w:rsid w:val="00C2153B"/>
    <w:rsid w:val="00CA0FD6"/>
    <w:rsid w:val="00CF2903"/>
    <w:rsid w:val="00D17827"/>
    <w:rsid w:val="00D300D9"/>
    <w:rsid w:val="00D763B1"/>
    <w:rsid w:val="00E06580"/>
    <w:rsid w:val="00E225F4"/>
    <w:rsid w:val="00E656C6"/>
    <w:rsid w:val="00F06D3C"/>
    <w:rsid w:val="00FC1302"/>
    <w:rsid w:val="00FD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D33ED"/>
  <w15:docId w15:val="{687F06D2-70F8-4DB8-A55B-3F6F2926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autoSpaceDN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kern w:val="3"/>
      <w:position w:val="-1"/>
      <w:sz w:val="24"/>
      <w:szCs w:val="24"/>
      <w:lang w:eastAsia="zh-CN" w:bidi="hi-IN"/>
    </w:rPr>
  </w:style>
  <w:style w:type="paragraph" w:styleId="Nagwek1">
    <w:name w:val="heading 1"/>
    <w:basedOn w:val="Heading"/>
    <w:next w:val="Textbody"/>
    <w:uiPriority w:val="9"/>
    <w:qFormat/>
    <w:rPr>
      <w:b/>
      <w:bCs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3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autoSpaceDN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kern w:val="3"/>
      <w:position w:val="-1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styleId="Nagwek">
    <w:name w:val="header"/>
    <w:basedOn w:val="Standard"/>
    <w:pPr>
      <w:suppressLineNumbers/>
    </w:pPr>
  </w:style>
  <w:style w:type="paragraph" w:styleId="Stopka">
    <w:name w:val="footer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BulletSymbols">
    <w:name w:val="Bullet Symbols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Internetlink">
    <w:name w:val="Internet 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Nagwekspisutreci">
    <w:name w:val="TOC Heading"/>
    <w:basedOn w:val="Nagwek1"/>
    <w:next w:val="Normalny"/>
    <w:qFormat/>
    <w:pPr>
      <w:keepLines/>
      <w:suppressAutoHyphens/>
      <w:autoSpaceDN/>
      <w:spacing w:after="0" w:line="259" w:lineRule="auto"/>
      <w:textAlignment w:val="auto"/>
      <w:outlineLvl w:val="9"/>
    </w:pPr>
    <w:rPr>
      <w:rFonts w:ascii="Calibri Light" w:eastAsia="Times New Roman" w:hAnsi="Calibri Light" w:cs="Times New Roman"/>
      <w:b w:val="0"/>
      <w:bCs w:val="0"/>
      <w:color w:val="2F5496"/>
      <w:kern w:val="0"/>
      <w:sz w:val="32"/>
      <w:szCs w:val="32"/>
      <w:lang w:bidi="ar-SA"/>
    </w:rPr>
  </w:style>
  <w:style w:type="character" w:customStyle="1" w:styleId="Nagwek2Znak">
    <w:name w:val="Nagłówek 2 Znak"/>
    <w:rPr>
      <w:rFonts w:ascii="Calibri Light" w:eastAsia="Times New Roman" w:hAnsi="Calibri Light"/>
      <w:color w:val="2F5496"/>
      <w:w w:val="100"/>
      <w:position w:val="-1"/>
      <w:sz w:val="26"/>
      <w:szCs w:val="23"/>
      <w:effect w:val="none"/>
      <w:vertAlign w:val="baseline"/>
      <w:cs w:val="0"/>
      <w:em w:val="none"/>
    </w:rPr>
  </w:style>
  <w:style w:type="paragraph" w:styleId="Spistreci1">
    <w:name w:val="toc 1"/>
    <w:basedOn w:val="Normalny"/>
    <w:next w:val="Normalny"/>
    <w:qFormat/>
    <w:rPr>
      <w:szCs w:val="21"/>
    </w:rPr>
  </w:style>
  <w:style w:type="paragraph" w:styleId="Spistreci2">
    <w:name w:val="toc 2"/>
    <w:basedOn w:val="Normalny"/>
    <w:next w:val="Normalny"/>
    <w:qFormat/>
    <w:pPr>
      <w:ind w:left="240"/>
    </w:pPr>
    <w:rPr>
      <w:szCs w:val="21"/>
    </w:rPr>
  </w:style>
  <w:style w:type="character" w:styleId="Hipercze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E225F4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362AA0"/>
    <w:pPr>
      <w:ind w:left="720"/>
      <w:contextualSpacing/>
    </w:pPr>
    <w:rPr>
      <w:rFonts w:cs="Mangal"/>
      <w:szCs w:val="21"/>
    </w:rPr>
  </w:style>
  <w:style w:type="table" w:styleId="Tabela-Siatka">
    <w:name w:val="Table Grid"/>
    <w:basedOn w:val="Standardowy"/>
    <w:uiPriority w:val="39"/>
    <w:rsid w:val="003E1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-YyEB5LhEoGp7C2dyJltIURKfwtdpK0G/view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ester.coderguru.p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2TE9dUaNFGojw5LPLmZ05+KdVw==">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1896</Words>
  <Characters>11377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TESTAUT</dc:creator>
  <cp:lastModifiedBy>Martyna Wilczewska (101883)</cp:lastModifiedBy>
  <cp:revision>70</cp:revision>
  <dcterms:created xsi:type="dcterms:W3CDTF">2019-11-13T15:15:00Z</dcterms:created>
  <dcterms:modified xsi:type="dcterms:W3CDTF">2022-01-09T12:42:00Z</dcterms:modified>
</cp:coreProperties>
</file>