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3D33" w14:textId="77777777" w:rsidR="00542425" w:rsidRDefault="00000000">
      <w:pPr>
        <w:pStyle w:val="Heading1"/>
        <w:jc w:val="center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>TECHNOLOGY STACK DOCUMENT</w:t>
      </w:r>
    </w:p>
    <w:tbl>
      <w:tblPr>
        <w:tblStyle w:val="TableGrid"/>
        <w:tblW w:w="8120" w:type="dxa"/>
        <w:jc w:val="center"/>
        <w:tblLook w:val="04A0" w:firstRow="1" w:lastRow="0" w:firstColumn="1" w:lastColumn="0" w:noHBand="0" w:noVBand="1"/>
      </w:tblPr>
      <w:tblGrid>
        <w:gridCol w:w="4060"/>
        <w:gridCol w:w="4060"/>
      </w:tblGrid>
      <w:tr w:rsidR="00542425" w14:paraId="641F0267" w14:textId="77777777">
        <w:trPr>
          <w:trHeight w:val="844"/>
          <w:jc w:val="center"/>
        </w:trPr>
        <w:tc>
          <w:tcPr>
            <w:tcW w:w="4060" w:type="dxa"/>
          </w:tcPr>
          <w:p w14:paraId="5BF8E281" w14:textId="77777777" w:rsidR="00542425" w:rsidRDefault="00000000">
            <w:pPr>
              <w:rPr>
                <w:sz w:val="32"/>
                <w:szCs w:val="32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DATE</w:t>
            </w:r>
          </w:p>
        </w:tc>
        <w:tc>
          <w:tcPr>
            <w:tcW w:w="4060" w:type="dxa"/>
          </w:tcPr>
          <w:p w14:paraId="07A3138C" w14:textId="77777777" w:rsidR="00542425" w:rsidRDefault="00000000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IN"/>
              </w:rPr>
              <w:t xml:space="preserve"> 07-03-2026</w:t>
            </w:r>
          </w:p>
        </w:tc>
      </w:tr>
      <w:tr w:rsidR="00542425" w14:paraId="01AEDA4C" w14:textId="77777777">
        <w:trPr>
          <w:trHeight w:val="844"/>
          <w:jc w:val="center"/>
        </w:trPr>
        <w:tc>
          <w:tcPr>
            <w:tcW w:w="4060" w:type="dxa"/>
          </w:tcPr>
          <w:p w14:paraId="12304A19" w14:textId="77777777" w:rsidR="00542425" w:rsidRDefault="00000000">
            <w:pPr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TEAM ID</w:t>
            </w:r>
          </w:p>
        </w:tc>
        <w:tc>
          <w:tcPr>
            <w:tcW w:w="4060" w:type="dxa"/>
          </w:tcPr>
          <w:p w14:paraId="5E5DB0DA" w14:textId="019A14D2" w:rsidR="00542425" w:rsidRDefault="00000000">
            <w:r>
              <w:rPr>
                <w:rFonts w:ascii="Times New Roman" w:eastAsia="Montserrat" w:hAnsi="Times New Roman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SWTID</w:t>
            </w:r>
            <w:r>
              <w:rPr>
                <w:rFonts w:ascii="Montserrat" w:eastAsia="Montserrat" w:hAnsi="Montserrat" w:cs="Montserrat"/>
                <w:b/>
                <w:bCs/>
                <w:color w:val="4B5563"/>
                <w:sz w:val="24"/>
                <w:szCs w:val="24"/>
                <w:shd w:val="clear" w:color="auto" w:fill="FFFFFF"/>
              </w:rPr>
              <w:t>-</w:t>
            </w:r>
            <w:r>
              <w:rPr>
                <w:rFonts w:ascii="Times New Roman" w:eastAsia="Montserrat" w:hAnsi="Times New Roman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2026</w:t>
            </w:r>
            <w:r>
              <w:rPr>
                <w:rFonts w:ascii="Montserrat" w:eastAsia="Montserrat" w:hAnsi="Montserrat" w:cs="Montserrat"/>
                <w:b/>
                <w:bCs/>
                <w:color w:val="4B5563"/>
                <w:sz w:val="24"/>
                <w:szCs w:val="24"/>
                <w:shd w:val="clear" w:color="auto" w:fill="FFFFFF"/>
              </w:rPr>
              <w:t>-</w:t>
            </w:r>
            <w:r>
              <w:rPr>
                <w:rFonts w:ascii="Times New Roman" w:eastAsia="Montserrat" w:hAnsi="Times New Roman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8</w:t>
            </w:r>
            <w:r w:rsidR="00550E17">
              <w:rPr>
                <w:rFonts w:ascii="Times New Roman" w:eastAsia="Montserrat" w:hAnsi="Times New Roman" w:cs="Times New Roman"/>
                <w:b/>
                <w:bCs/>
                <w:color w:val="4B5563"/>
                <w:sz w:val="32"/>
                <w:szCs w:val="32"/>
                <w:shd w:val="clear" w:color="auto" w:fill="FFFFFF"/>
              </w:rPr>
              <w:t>059</w:t>
            </w:r>
          </w:p>
        </w:tc>
      </w:tr>
      <w:tr w:rsidR="00542425" w14:paraId="7CFAB15D" w14:textId="77777777">
        <w:trPr>
          <w:trHeight w:val="844"/>
          <w:jc w:val="center"/>
        </w:trPr>
        <w:tc>
          <w:tcPr>
            <w:tcW w:w="4060" w:type="dxa"/>
          </w:tcPr>
          <w:p w14:paraId="3A34DDAC" w14:textId="77777777" w:rsidR="00542425" w:rsidRDefault="00000000">
            <w:pPr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PROJECT TITLE</w:t>
            </w:r>
          </w:p>
        </w:tc>
        <w:tc>
          <w:tcPr>
            <w:tcW w:w="4060" w:type="dxa"/>
          </w:tcPr>
          <w:p w14:paraId="675970AF" w14:textId="77777777" w:rsidR="00542425" w:rsidRDefault="00000000">
            <w:pPr>
              <w:rPr>
                <w:sz w:val="28"/>
                <w:szCs w:val="28"/>
              </w:rPr>
            </w:pPr>
            <w:r>
              <w:rPr>
                <w:rFonts w:ascii="Times New Roman" w:eastAsia="Helvetica" w:hAnsi="Times New Roman" w:cs="Times New Roman"/>
                <w:color w:val="1F1F1F"/>
                <w:sz w:val="28"/>
                <w:szCs w:val="28"/>
                <w:shd w:val="clear" w:color="auto" w:fill="FFFFFF"/>
              </w:rPr>
              <w:t>Automating Data Import and Relationship Mapping Using Import Sets &amp; Dot Walking</w:t>
            </w:r>
          </w:p>
        </w:tc>
      </w:tr>
      <w:tr w:rsidR="00542425" w14:paraId="2998D33B" w14:textId="77777777">
        <w:trPr>
          <w:trHeight w:val="884"/>
          <w:jc w:val="center"/>
        </w:trPr>
        <w:tc>
          <w:tcPr>
            <w:tcW w:w="4060" w:type="dxa"/>
          </w:tcPr>
          <w:p w14:paraId="77FE4193" w14:textId="77777777" w:rsidR="00542425" w:rsidRDefault="00000000">
            <w:pPr>
              <w:rPr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MAXIMUM MARKS</w:t>
            </w:r>
          </w:p>
        </w:tc>
        <w:tc>
          <w:tcPr>
            <w:tcW w:w="4060" w:type="dxa"/>
          </w:tcPr>
          <w:p w14:paraId="358143F0" w14:textId="77777777" w:rsidR="00542425" w:rsidRDefault="00542425">
            <w:pPr>
              <w:jc w:val="center"/>
              <w:rPr>
                <w:sz w:val="24"/>
                <w:szCs w:val="24"/>
                <w:lang w:val="en-IN"/>
              </w:rPr>
            </w:pPr>
          </w:p>
          <w:p w14:paraId="49AE173C" w14:textId="77777777" w:rsidR="00542425" w:rsidRDefault="00000000">
            <w:pPr>
              <w:ind w:firstLineChars="100" w:firstLine="240"/>
              <w:rPr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4 Marks</w:t>
            </w:r>
          </w:p>
        </w:tc>
      </w:tr>
    </w:tbl>
    <w:p w14:paraId="4A111EFE" w14:textId="77777777" w:rsidR="00542425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1. ServiceNow Platform</w:t>
      </w:r>
    </w:p>
    <w:p w14:paraId="730F9539" w14:textId="77777777" w:rsidR="00542425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ServiceNow is the primary platform used to build this project. It provides modules for IT service management and automation.</w:t>
      </w:r>
    </w:p>
    <w:p w14:paraId="0D4BEA53" w14:textId="77777777" w:rsidR="0054242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Import Sets</w:t>
      </w:r>
    </w:p>
    <w:p w14:paraId="260E83C0" w14:textId="77777777" w:rsidR="00542425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Import Sets allow data to be imported from external systems into ServiceNow.</w:t>
      </w:r>
    </w:p>
    <w:p w14:paraId="66FC6165" w14:textId="77777777" w:rsidR="00542425" w:rsidRDefault="00000000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Features:</w:t>
      </w:r>
    </w:p>
    <w:p w14:paraId="3B4ED07C" w14:textId="77777777" w:rsidR="00542425" w:rsidRDefault="0000000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Data staging</w:t>
      </w:r>
    </w:p>
    <w:p w14:paraId="297676C5" w14:textId="77777777" w:rsidR="00542425" w:rsidRDefault="0000000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Temporary tables</w:t>
      </w:r>
    </w:p>
    <w:p w14:paraId="3C26A27A" w14:textId="77777777" w:rsidR="00542425" w:rsidRDefault="0000000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Data validation</w:t>
      </w:r>
    </w:p>
    <w:p w14:paraId="147665E6" w14:textId="77777777" w:rsidR="0054242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Transform Maps</w:t>
      </w:r>
    </w:p>
    <w:p w14:paraId="6F0C24AF" w14:textId="77777777" w:rsidR="00542425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Transform Maps define how data from Import Sets is mapped to target tables.</w:t>
      </w:r>
    </w:p>
    <w:p w14:paraId="1444FFC1" w14:textId="77777777" w:rsidR="00542425" w:rsidRDefault="00000000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Benefits:</w:t>
      </w:r>
    </w:p>
    <w:p w14:paraId="7C570410" w14:textId="77777777" w:rsidR="00542425" w:rsidRDefault="0000000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Automatic data transformation</w:t>
      </w:r>
    </w:p>
    <w:p w14:paraId="09404FF5" w14:textId="77777777" w:rsidR="00542425" w:rsidRDefault="0000000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Field mapping</w:t>
      </w:r>
    </w:p>
    <w:p w14:paraId="1246B034" w14:textId="77777777" w:rsidR="00542425" w:rsidRDefault="0000000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Data validation</w:t>
      </w:r>
    </w:p>
    <w:p w14:paraId="3844B26E" w14:textId="77777777" w:rsidR="0054242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 Dot Walking</w:t>
      </w:r>
    </w:p>
    <w:p w14:paraId="71EB51A0" w14:textId="77777777" w:rsidR="00542425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Dot Walking allows retrieving related table information.</w:t>
      </w:r>
    </w:p>
    <w:p w14:paraId="431C58F1" w14:textId="77777777" w:rsidR="00542425" w:rsidRDefault="00000000">
      <w:pPr>
        <w:pStyle w:val="NormalWeb"/>
        <w:rPr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4F5BE90C" w14:textId="77777777" w:rsidR="0054242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Assigned To → Department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>Assigned To → Manager → Email</w:t>
      </w:r>
    </w:p>
    <w:p w14:paraId="29AF01AE" w14:textId="77777777" w:rsidR="00542425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This helps fetch data without manually opening records.</w:t>
      </w:r>
    </w:p>
    <w:p w14:paraId="10E643C0" w14:textId="77777777" w:rsidR="00542425" w:rsidRDefault="00542425">
      <w:pPr>
        <w:rPr>
          <w:rFonts w:ascii="Times New Roman" w:hAnsi="Times New Roman" w:cs="Times New Roman"/>
          <w:sz w:val="28"/>
          <w:szCs w:val="28"/>
        </w:rPr>
      </w:pPr>
    </w:p>
    <w:p w14:paraId="641B4384" w14:textId="77777777" w:rsidR="00542425" w:rsidRDefault="00000000">
      <w:pPr>
        <w:pStyle w:val="Heading2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5. Data Sources</w:t>
      </w:r>
    </w:p>
    <w:p w14:paraId="5DBBE80B" w14:textId="77777777" w:rsidR="00542425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External data is stored in:</w:t>
      </w:r>
    </w:p>
    <w:p w14:paraId="02691E66" w14:textId="77777777" w:rsidR="00542425" w:rsidRDefault="0000000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Excel</w:t>
      </w:r>
    </w:p>
    <w:p w14:paraId="52506889" w14:textId="77777777" w:rsidR="00542425" w:rsidRDefault="0000000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CSV files</w:t>
      </w:r>
    </w:p>
    <w:p w14:paraId="6B78347B" w14:textId="77777777" w:rsidR="00542425" w:rsidRDefault="0000000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Google Sheets</w:t>
      </w:r>
    </w:p>
    <w:p w14:paraId="3D034134" w14:textId="77777777" w:rsidR="00542425" w:rsidRDefault="00542425">
      <w:pPr>
        <w:pStyle w:val="NormalWeb"/>
        <w:ind w:left="720"/>
        <w:rPr>
          <w:sz w:val="28"/>
          <w:szCs w:val="28"/>
        </w:rPr>
      </w:pPr>
    </w:p>
    <w:p w14:paraId="1F100046" w14:textId="77777777" w:rsidR="00542425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TECHNOLOGY ARCHITECTURE</w:t>
      </w:r>
    </w:p>
    <w:p w14:paraId="25E78826" w14:textId="77777777" w:rsidR="00542425" w:rsidRDefault="005424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8D12E5" w14:textId="77777777" w:rsidR="00542425" w:rsidRDefault="00000000">
      <w:pPr>
        <w:rPr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External Data Source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    ↓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Import Set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    ↓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Transform Map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    ↓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>ServiceNow User Table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    ↓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Incident Table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    ↓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Dot Walking retrieves department </w:t>
      </w:r>
    </w:p>
    <w:p w14:paraId="4D2C8206" w14:textId="77777777" w:rsidR="0054242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&amp; manager details</w:t>
      </w:r>
    </w:p>
    <w:p w14:paraId="314C93D4" w14:textId="77777777" w:rsidR="00542425" w:rsidRDefault="00542425">
      <w:pPr>
        <w:rPr>
          <w:rFonts w:ascii="Times New Roman" w:hAnsi="Times New Roman" w:cs="Times New Roman"/>
          <w:sz w:val="28"/>
          <w:szCs w:val="28"/>
        </w:rPr>
      </w:pPr>
    </w:p>
    <w:sectPr w:rsidR="0054242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">
    <w:altName w:val="Liberation Mono"/>
    <w:charset w:val="00"/>
    <w:family w:val="auto"/>
    <w:pitch w:val="variable"/>
    <w:sig w:usb0="2000020F" w:usb1="00000003" w:usb2="00000000" w:usb3="00000000" w:csb0="00000197" w:csb1="00000000"/>
  </w:font>
  <w:font w:name="Helvetica">
    <w:panose1 w:val="020B0504020202020204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2897C1B"/>
    <w:rsid w:val="004B1A43"/>
    <w:rsid w:val="00542425"/>
    <w:rsid w:val="00550E17"/>
    <w:rsid w:val="006C5424"/>
    <w:rsid w:val="0DED7338"/>
    <w:rsid w:val="12897C1B"/>
    <w:rsid w:val="3A0A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5EA1C3"/>
  <w15:docId w15:val="{BAAE22C3-509A-435C-915D-D8B4D7A1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AK Kalai</cp:lastModifiedBy>
  <cp:revision>2</cp:revision>
  <dcterms:created xsi:type="dcterms:W3CDTF">2026-03-09T15:59:00Z</dcterms:created>
  <dcterms:modified xsi:type="dcterms:W3CDTF">2026-03-09T15:59:00Z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F06C84B11A754E5DB89C4EC77EB3D70D_11</vt:lpwstr>
  </property>
</Properties>
</file>