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756CC" w14:textId="77777777" w:rsidR="002E2FD1" w:rsidRPr="000E3A18" w:rsidRDefault="002E2FD1" w:rsidP="000E3A18">
      <w:pPr>
        <w:jc w:val="both"/>
        <w:rPr>
          <w:rFonts w:cstheme="minorHAnsi"/>
          <w:sz w:val="28"/>
          <w:szCs w:val="28"/>
        </w:rPr>
      </w:pPr>
      <w:r w:rsidRPr="000E3A18">
        <w:rPr>
          <w:rFonts w:cstheme="minorHAnsi"/>
          <w:noProof/>
          <w:sz w:val="28"/>
          <w:szCs w:val="28"/>
        </w:rPr>
        <w:drawing>
          <wp:inline distT="0" distB="0" distL="0" distR="0" wp14:anchorId="1DCEAAB2" wp14:editId="1C772E6E">
            <wp:extent cx="5943600" cy="1630045"/>
            <wp:effectExtent l="0" t="0" r="0" b="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4598949" w14:textId="77777777" w:rsidR="002E2FD1" w:rsidRPr="000E3A18" w:rsidRDefault="002E2FD1" w:rsidP="000E3A18">
      <w:pPr>
        <w:jc w:val="both"/>
        <w:rPr>
          <w:rFonts w:cstheme="minorHAnsi"/>
          <w:sz w:val="28"/>
          <w:szCs w:val="28"/>
        </w:rPr>
      </w:pPr>
    </w:p>
    <w:p w14:paraId="79F45955" w14:textId="77777777" w:rsidR="002E2FD1" w:rsidRPr="000E3A18" w:rsidRDefault="002E2FD1" w:rsidP="000E3A18">
      <w:pPr>
        <w:jc w:val="both"/>
        <w:rPr>
          <w:rFonts w:cstheme="minorHAnsi"/>
          <w:sz w:val="28"/>
          <w:szCs w:val="28"/>
        </w:rPr>
      </w:pPr>
      <w:r w:rsidRPr="000E3A18">
        <w:rPr>
          <w:rFonts w:cstheme="minorHAnsi"/>
          <w:noProof/>
          <w:sz w:val="28"/>
          <w:szCs w:val="28"/>
        </w:rPr>
        <w:drawing>
          <wp:anchor distT="0" distB="0" distL="114300" distR="114300" simplePos="0" relativeHeight="251659264" behindDoc="0" locked="0" layoutInCell="1" allowOverlap="1" wp14:anchorId="233CFB8B" wp14:editId="758AC535">
            <wp:simplePos x="0" y="0"/>
            <wp:positionH relativeFrom="column">
              <wp:posOffset>2043485</wp:posOffset>
            </wp:positionH>
            <wp:positionV relativeFrom="paragraph">
              <wp:posOffset>34042</wp:posOffset>
            </wp:positionV>
            <wp:extent cx="1424608" cy="1367624"/>
            <wp:effectExtent l="0" t="0" r="0" b="444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907" cy="1383271"/>
                    </a:xfrm>
                    <a:prstGeom prst="rect">
                      <a:avLst/>
                    </a:prstGeom>
                  </pic:spPr>
                </pic:pic>
              </a:graphicData>
            </a:graphic>
            <wp14:sizeRelH relativeFrom="page">
              <wp14:pctWidth>0</wp14:pctWidth>
            </wp14:sizeRelH>
            <wp14:sizeRelV relativeFrom="page">
              <wp14:pctHeight>0</wp14:pctHeight>
            </wp14:sizeRelV>
          </wp:anchor>
        </w:drawing>
      </w:r>
    </w:p>
    <w:p w14:paraId="2E140B57" w14:textId="77777777" w:rsidR="002E2FD1" w:rsidRPr="000E3A18" w:rsidRDefault="002E2FD1" w:rsidP="000E3A18">
      <w:pPr>
        <w:jc w:val="both"/>
        <w:rPr>
          <w:rFonts w:cstheme="minorHAnsi"/>
          <w:sz w:val="28"/>
          <w:szCs w:val="28"/>
        </w:rPr>
      </w:pPr>
    </w:p>
    <w:p w14:paraId="5203CD04" w14:textId="77777777" w:rsidR="002E2FD1" w:rsidRPr="000E3A18" w:rsidRDefault="002E2FD1" w:rsidP="000E3A18">
      <w:pPr>
        <w:jc w:val="both"/>
        <w:rPr>
          <w:rFonts w:cstheme="minorHAnsi"/>
          <w:sz w:val="28"/>
          <w:szCs w:val="28"/>
        </w:rPr>
      </w:pPr>
    </w:p>
    <w:p w14:paraId="76DCE612" w14:textId="77777777" w:rsidR="002E2FD1" w:rsidRPr="000E3A18" w:rsidRDefault="002E2FD1" w:rsidP="000E3A18">
      <w:pPr>
        <w:jc w:val="both"/>
        <w:rPr>
          <w:rFonts w:cstheme="minorHAnsi"/>
          <w:sz w:val="28"/>
          <w:szCs w:val="28"/>
        </w:rPr>
      </w:pPr>
    </w:p>
    <w:p w14:paraId="137335A8" w14:textId="77777777" w:rsidR="002E2FD1" w:rsidRPr="000E3A18" w:rsidRDefault="002E2FD1" w:rsidP="000E3A18">
      <w:pPr>
        <w:jc w:val="both"/>
        <w:rPr>
          <w:rFonts w:cstheme="minorHAnsi"/>
          <w:sz w:val="28"/>
          <w:szCs w:val="28"/>
        </w:rPr>
      </w:pPr>
    </w:p>
    <w:p w14:paraId="45DE1DE9" w14:textId="77777777" w:rsidR="002E2FD1" w:rsidRPr="000E3A18" w:rsidRDefault="002E2FD1" w:rsidP="000E3A18">
      <w:pPr>
        <w:jc w:val="both"/>
        <w:rPr>
          <w:rFonts w:cstheme="minorHAnsi"/>
          <w:sz w:val="28"/>
          <w:szCs w:val="28"/>
        </w:rPr>
      </w:pPr>
    </w:p>
    <w:p w14:paraId="752E501A" w14:textId="77777777" w:rsidR="002E2FD1" w:rsidRPr="000E3A18" w:rsidRDefault="002E2FD1" w:rsidP="000E3A18">
      <w:pPr>
        <w:jc w:val="both"/>
        <w:rPr>
          <w:rFonts w:cstheme="minorHAnsi"/>
          <w:sz w:val="28"/>
          <w:szCs w:val="28"/>
        </w:rPr>
      </w:pPr>
    </w:p>
    <w:p w14:paraId="0CC3FB32" w14:textId="77777777" w:rsidR="002E2FD1" w:rsidRPr="000E3A18" w:rsidRDefault="002E2FD1" w:rsidP="000E3A18">
      <w:pPr>
        <w:jc w:val="both"/>
        <w:rPr>
          <w:rFonts w:cstheme="minorHAnsi"/>
          <w:sz w:val="28"/>
          <w:szCs w:val="28"/>
        </w:rPr>
      </w:pPr>
    </w:p>
    <w:p w14:paraId="5588697B" w14:textId="77777777" w:rsidR="002E2FD1" w:rsidRPr="000E3A18" w:rsidRDefault="002E2FD1" w:rsidP="000E3A18">
      <w:pPr>
        <w:jc w:val="both"/>
        <w:rPr>
          <w:rFonts w:cstheme="minorHAnsi"/>
          <w:b/>
          <w:bCs/>
          <w:sz w:val="28"/>
          <w:szCs w:val="28"/>
        </w:rPr>
      </w:pPr>
    </w:p>
    <w:p w14:paraId="6D4375FD" w14:textId="77777777" w:rsidR="002E2FD1" w:rsidRPr="000E3A18" w:rsidRDefault="002E2FD1" w:rsidP="00C72476">
      <w:pPr>
        <w:jc w:val="center"/>
        <w:rPr>
          <w:rFonts w:cstheme="minorHAnsi"/>
          <w:b/>
          <w:bCs/>
          <w:sz w:val="28"/>
          <w:szCs w:val="28"/>
        </w:rPr>
      </w:pPr>
      <w:r w:rsidRPr="000E3A18">
        <w:rPr>
          <w:rFonts w:cstheme="minorHAnsi"/>
          <w:b/>
          <w:bCs/>
          <w:sz w:val="28"/>
          <w:szCs w:val="28"/>
        </w:rPr>
        <w:t>Abhilash Dikshit</w:t>
      </w:r>
    </w:p>
    <w:p w14:paraId="501250BD" w14:textId="77777777" w:rsidR="002E2FD1" w:rsidRPr="000E3A18" w:rsidRDefault="002E2FD1" w:rsidP="00C72476">
      <w:pPr>
        <w:jc w:val="center"/>
        <w:rPr>
          <w:rFonts w:cstheme="minorHAnsi"/>
          <w:b/>
          <w:bCs/>
          <w:sz w:val="28"/>
          <w:szCs w:val="28"/>
        </w:rPr>
      </w:pPr>
    </w:p>
    <w:p w14:paraId="69B036CD" w14:textId="77777777" w:rsidR="002E2FD1" w:rsidRPr="000E3A18" w:rsidRDefault="002E2FD1" w:rsidP="00C72476">
      <w:pPr>
        <w:jc w:val="center"/>
        <w:rPr>
          <w:rFonts w:cstheme="minorHAnsi"/>
          <w:b/>
          <w:bCs/>
          <w:sz w:val="28"/>
          <w:szCs w:val="28"/>
        </w:rPr>
      </w:pPr>
    </w:p>
    <w:p w14:paraId="759DFB21" w14:textId="171A0DE9" w:rsidR="009312E1" w:rsidRPr="000E3A18" w:rsidRDefault="002E2FD1" w:rsidP="00C72476">
      <w:pPr>
        <w:pStyle w:val="NormalWeb"/>
        <w:jc w:val="center"/>
        <w:rPr>
          <w:rFonts w:asciiTheme="minorHAnsi" w:hAnsiTheme="minorHAnsi" w:cstheme="minorHAnsi"/>
          <w:sz w:val="28"/>
          <w:szCs w:val="28"/>
        </w:rPr>
      </w:pPr>
      <w:r w:rsidRPr="000E3A18">
        <w:rPr>
          <w:rFonts w:asciiTheme="minorHAnsi" w:hAnsiTheme="minorHAnsi" w:cstheme="minorHAnsi"/>
          <w:sz w:val="28"/>
          <w:szCs w:val="28"/>
        </w:rPr>
        <w:t>ALY60</w:t>
      </w:r>
      <w:r w:rsidR="009312E1" w:rsidRPr="000E3A18">
        <w:rPr>
          <w:rFonts w:asciiTheme="minorHAnsi" w:hAnsiTheme="minorHAnsi" w:cstheme="minorHAnsi"/>
          <w:sz w:val="28"/>
          <w:szCs w:val="28"/>
        </w:rPr>
        <w:t>5</w:t>
      </w:r>
      <w:r w:rsidRPr="000E3A18">
        <w:rPr>
          <w:rFonts w:asciiTheme="minorHAnsi" w:hAnsiTheme="minorHAnsi" w:cstheme="minorHAnsi"/>
          <w:sz w:val="28"/>
          <w:szCs w:val="28"/>
        </w:rPr>
        <w:t xml:space="preserve">0: </w:t>
      </w:r>
      <w:r w:rsidR="00C72476" w:rsidRPr="00C72476">
        <w:rPr>
          <w:rFonts w:asciiTheme="minorHAnsi" w:hAnsiTheme="minorHAnsi" w:cstheme="minorHAnsi"/>
          <w:color w:val="000000"/>
          <w:sz w:val="28"/>
          <w:szCs w:val="28"/>
          <w:lang w:val="en-US"/>
        </w:rPr>
        <w:t>Historical stock prices for TESLA (TSLA) and Amazon (AMZN)</w:t>
      </w:r>
    </w:p>
    <w:p w14:paraId="43BBB9E8" w14:textId="48B81B7F" w:rsidR="002E2FD1" w:rsidRPr="000E3A18" w:rsidRDefault="002E2FD1" w:rsidP="00C72476">
      <w:pPr>
        <w:jc w:val="center"/>
        <w:rPr>
          <w:rFonts w:cstheme="minorHAnsi"/>
          <w:sz w:val="28"/>
          <w:szCs w:val="28"/>
        </w:rPr>
      </w:pPr>
    </w:p>
    <w:p w14:paraId="54771DAF" w14:textId="77777777" w:rsidR="002E2FD1" w:rsidRPr="000E3A18" w:rsidRDefault="002E2FD1" w:rsidP="00C72476">
      <w:pPr>
        <w:jc w:val="center"/>
        <w:rPr>
          <w:rFonts w:cstheme="minorHAnsi"/>
          <w:sz w:val="28"/>
          <w:szCs w:val="28"/>
        </w:rPr>
      </w:pPr>
    </w:p>
    <w:p w14:paraId="78BA9AB0" w14:textId="28D88BF0" w:rsidR="002E2FD1" w:rsidRPr="000E3A18" w:rsidRDefault="002E2FD1" w:rsidP="00C72476">
      <w:pPr>
        <w:jc w:val="center"/>
        <w:rPr>
          <w:rFonts w:cstheme="minorHAnsi"/>
          <w:sz w:val="28"/>
          <w:szCs w:val="28"/>
        </w:rPr>
      </w:pPr>
      <w:r w:rsidRPr="000E3A18">
        <w:rPr>
          <w:rFonts w:cstheme="minorHAnsi"/>
          <w:sz w:val="28"/>
          <w:szCs w:val="28"/>
        </w:rPr>
        <w:t xml:space="preserve">Instructor: Soheil </w:t>
      </w:r>
      <w:proofErr w:type="spellStart"/>
      <w:r w:rsidRPr="000E3A18">
        <w:rPr>
          <w:rFonts w:cstheme="minorHAnsi"/>
          <w:sz w:val="28"/>
          <w:szCs w:val="28"/>
        </w:rPr>
        <w:t>Parsa</w:t>
      </w:r>
      <w:proofErr w:type="spellEnd"/>
    </w:p>
    <w:p w14:paraId="29CD4328" w14:textId="77777777" w:rsidR="002E2FD1" w:rsidRPr="000E3A18" w:rsidRDefault="002E2FD1" w:rsidP="00C72476">
      <w:pPr>
        <w:jc w:val="center"/>
        <w:rPr>
          <w:rFonts w:cstheme="minorHAnsi"/>
          <w:sz w:val="28"/>
          <w:szCs w:val="28"/>
        </w:rPr>
      </w:pPr>
    </w:p>
    <w:p w14:paraId="42961AB1" w14:textId="649FC01F" w:rsidR="002E2FD1" w:rsidRPr="000E3A18" w:rsidRDefault="002E2FD1" w:rsidP="00C72476">
      <w:pPr>
        <w:jc w:val="center"/>
        <w:rPr>
          <w:rFonts w:cstheme="minorHAnsi"/>
          <w:sz w:val="28"/>
          <w:szCs w:val="28"/>
        </w:rPr>
      </w:pPr>
      <w:r w:rsidRPr="000E3A18">
        <w:rPr>
          <w:rFonts w:cstheme="minorHAnsi"/>
          <w:sz w:val="28"/>
          <w:szCs w:val="28"/>
        </w:rPr>
        <w:t xml:space="preserve">Week </w:t>
      </w:r>
      <w:r w:rsidR="00C72476">
        <w:rPr>
          <w:rFonts w:cstheme="minorHAnsi"/>
          <w:sz w:val="28"/>
          <w:szCs w:val="28"/>
        </w:rPr>
        <w:t>3</w:t>
      </w:r>
      <w:r w:rsidR="00B453BA" w:rsidRPr="000E3A18">
        <w:rPr>
          <w:rFonts w:cstheme="minorHAnsi"/>
          <w:sz w:val="28"/>
          <w:szCs w:val="28"/>
        </w:rPr>
        <w:t xml:space="preserve">: </w:t>
      </w:r>
      <w:r w:rsidR="00C72476" w:rsidRPr="00C72476">
        <w:rPr>
          <w:rFonts w:cstheme="minorHAnsi"/>
          <w:color w:val="222D35"/>
          <w:kern w:val="0"/>
          <w:sz w:val="28"/>
          <w:szCs w:val="28"/>
          <w:lang w:val="en-US"/>
        </w:rPr>
        <w:t>Forecasting a Time Series</w:t>
      </w:r>
    </w:p>
    <w:p w14:paraId="138AC4E1" w14:textId="77777777" w:rsidR="002E2FD1" w:rsidRPr="000E3A18" w:rsidRDefault="002E2FD1" w:rsidP="00C72476">
      <w:pPr>
        <w:jc w:val="center"/>
        <w:rPr>
          <w:rFonts w:cstheme="minorHAnsi"/>
          <w:sz w:val="28"/>
          <w:szCs w:val="28"/>
        </w:rPr>
      </w:pPr>
    </w:p>
    <w:p w14:paraId="4DAFB7A4" w14:textId="34B3EB2F" w:rsidR="002E2FD1" w:rsidRPr="000E3A18" w:rsidRDefault="002E2FD1" w:rsidP="00C72476">
      <w:pPr>
        <w:jc w:val="center"/>
        <w:rPr>
          <w:rFonts w:cstheme="minorHAnsi"/>
          <w:sz w:val="28"/>
          <w:szCs w:val="28"/>
        </w:rPr>
      </w:pPr>
      <w:r w:rsidRPr="000E3A18">
        <w:rPr>
          <w:rFonts w:cstheme="minorHAnsi"/>
          <w:sz w:val="28"/>
          <w:szCs w:val="28"/>
        </w:rPr>
        <w:t>Date: 2023/03/</w:t>
      </w:r>
      <w:r w:rsidR="00C72476">
        <w:rPr>
          <w:rFonts w:cstheme="minorHAnsi"/>
          <w:sz w:val="28"/>
          <w:szCs w:val="28"/>
        </w:rPr>
        <w:t>16</w:t>
      </w:r>
    </w:p>
    <w:p w14:paraId="6924E87D" w14:textId="77777777" w:rsidR="002E2FD1" w:rsidRPr="000E3A18" w:rsidRDefault="002E2FD1" w:rsidP="000E3A18">
      <w:pPr>
        <w:jc w:val="both"/>
        <w:rPr>
          <w:rFonts w:cstheme="minorHAnsi"/>
          <w:sz w:val="28"/>
          <w:szCs w:val="28"/>
        </w:rPr>
      </w:pPr>
    </w:p>
    <w:p w14:paraId="47F8026A" w14:textId="77777777" w:rsidR="002E2FD1" w:rsidRPr="000E3A18" w:rsidRDefault="002E2FD1" w:rsidP="000E3A18">
      <w:pPr>
        <w:jc w:val="both"/>
        <w:rPr>
          <w:rFonts w:cstheme="minorHAnsi"/>
          <w:sz w:val="28"/>
          <w:szCs w:val="28"/>
        </w:rPr>
      </w:pPr>
    </w:p>
    <w:p w14:paraId="108171C8" w14:textId="77777777" w:rsidR="002E2FD1" w:rsidRPr="000E3A18" w:rsidRDefault="002E2FD1" w:rsidP="000E3A18">
      <w:pPr>
        <w:jc w:val="both"/>
        <w:rPr>
          <w:rFonts w:cstheme="minorHAnsi"/>
          <w:sz w:val="28"/>
          <w:szCs w:val="28"/>
        </w:rPr>
      </w:pPr>
    </w:p>
    <w:p w14:paraId="0CEB1D98" w14:textId="35E258B5" w:rsidR="002E2FD1" w:rsidRDefault="002E2FD1" w:rsidP="000E3A18">
      <w:pPr>
        <w:jc w:val="both"/>
        <w:rPr>
          <w:rFonts w:cstheme="minorHAnsi"/>
          <w:b/>
          <w:bCs/>
          <w:sz w:val="28"/>
          <w:szCs w:val="28"/>
        </w:rPr>
      </w:pPr>
    </w:p>
    <w:p w14:paraId="4771EBAC" w14:textId="786B101B" w:rsidR="009D16E0" w:rsidRDefault="009D16E0" w:rsidP="000E3A18">
      <w:pPr>
        <w:jc w:val="both"/>
        <w:rPr>
          <w:rFonts w:cstheme="minorHAnsi"/>
          <w:b/>
          <w:bCs/>
          <w:sz w:val="28"/>
          <w:szCs w:val="28"/>
        </w:rPr>
      </w:pPr>
    </w:p>
    <w:p w14:paraId="3E55C7DB" w14:textId="77777777" w:rsidR="009D16E0" w:rsidRPr="000E3A18" w:rsidRDefault="009D16E0" w:rsidP="000E3A18">
      <w:pPr>
        <w:jc w:val="both"/>
        <w:rPr>
          <w:rFonts w:cstheme="minorHAnsi"/>
          <w:b/>
          <w:bCs/>
          <w:sz w:val="28"/>
          <w:szCs w:val="28"/>
        </w:rPr>
      </w:pPr>
    </w:p>
    <w:p w14:paraId="32DB0545" w14:textId="5C216D79" w:rsidR="002E2FD1" w:rsidRPr="000E3A18" w:rsidRDefault="002E2FD1" w:rsidP="000E3A18">
      <w:pPr>
        <w:spacing w:before="100" w:beforeAutospacing="1" w:after="100" w:afterAutospacing="1"/>
        <w:jc w:val="both"/>
        <w:rPr>
          <w:rFonts w:eastAsia="Times New Roman" w:cstheme="minorHAnsi"/>
          <w:kern w:val="0"/>
          <w:sz w:val="28"/>
          <w:szCs w:val="28"/>
          <w14:ligatures w14:val="none"/>
        </w:rPr>
      </w:pPr>
      <w:r w:rsidRPr="000E3A18">
        <w:rPr>
          <w:rFonts w:cstheme="minorHAnsi"/>
          <w:noProof/>
          <w:sz w:val="28"/>
          <w:szCs w:val="28"/>
        </w:rPr>
        <w:lastRenderedPageBreak/>
        <mc:AlternateContent>
          <mc:Choice Requires="wps">
            <w:drawing>
              <wp:anchor distT="0" distB="0" distL="114300" distR="114300" simplePos="0" relativeHeight="251665408" behindDoc="0" locked="0" layoutInCell="1" allowOverlap="1" wp14:anchorId="67BC678E" wp14:editId="41DDA29B">
                <wp:simplePos x="0" y="0"/>
                <wp:positionH relativeFrom="column">
                  <wp:posOffset>0</wp:posOffset>
                </wp:positionH>
                <wp:positionV relativeFrom="paragraph">
                  <wp:posOffset>12065</wp:posOffset>
                </wp:positionV>
                <wp:extent cx="6050605" cy="0"/>
                <wp:effectExtent l="0" t="12700" r="20320" b="12700"/>
                <wp:wrapNone/>
                <wp:docPr id="52" name="Straight Connector 5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75A263E" id="Straight Connector 5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465982" w:rsidRPr="000E3A18">
        <w:rPr>
          <w:rFonts w:eastAsia="Times New Roman" w:cstheme="minorHAnsi"/>
          <w:b/>
          <w:bCs/>
          <w:kern w:val="0"/>
          <w:sz w:val="28"/>
          <w:szCs w:val="28"/>
          <w14:ligatures w14:val="none"/>
        </w:rPr>
        <w:t xml:space="preserve">Problem Statement: </w:t>
      </w:r>
    </w:p>
    <w:p w14:paraId="4F33894E" w14:textId="4E70E7A6" w:rsidR="008217CC" w:rsidRPr="008217CC" w:rsidRDefault="002E2FD1" w:rsidP="008217CC">
      <w:pPr>
        <w:jc w:val="both"/>
        <w:rPr>
          <w:rFonts w:eastAsia="Times New Roman" w:cstheme="minorHAnsi"/>
          <w:i/>
          <w:iCs/>
          <w:kern w:val="0"/>
          <w:sz w:val="28"/>
          <w:szCs w:val="28"/>
          <w14:ligatures w14:val="none"/>
        </w:rPr>
      </w:pPr>
      <w:r w:rsidRPr="000E3A18">
        <w:rPr>
          <w:rFonts w:cstheme="minorHAnsi"/>
          <w:noProof/>
          <w:sz w:val="28"/>
          <w:szCs w:val="28"/>
        </w:rPr>
        <mc:AlternateContent>
          <mc:Choice Requires="wps">
            <w:drawing>
              <wp:anchor distT="0" distB="0" distL="114300" distR="114300" simplePos="0" relativeHeight="251666432" behindDoc="0" locked="0" layoutInCell="1" allowOverlap="1" wp14:anchorId="6EB3DCFD" wp14:editId="0531B719">
                <wp:simplePos x="0" y="0"/>
                <wp:positionH relativeFrom="column">
                  <wp:posOffset>0</wp:posOffset>
                </wp:positionH>
                <wp:positionV relativeFrom="paragraph">
                  <wp:posOffset>12065</wp:posOffset>
                </wp:positionV>
                <wp:extent cx="6050605" cy="0"/>
                <wp:effectExtent l="0" t="12700" r="20320" b="12700"/>
                <wp:wrapNone/>
                <wp:docPr id="53" name="Straight Connector 53"/>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536D0D5" id="Straight Connector 5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4B636B92" w14:textId="072754CC" w:rsidR="007D13E2" w:rsidRPr="000E3A18" w:rsidRDefault="008217CC" w:rsidP="008217CC">
      <w:pPr>
        <w:jc w:val="both"/>
        <w:rPr>
          <w:rFonts w:eastAsia="Times New Roman" w:cstheme="minorHAnsi"/>
          <w:i/>
          <w:iCs/>
          <w:kern w:val="0"/>
          <w:sz w:val="28"/>
          <w:szCs w:val="28"/>
          <w14:ligatures w14:val="none"/>
        </w:rPr>
      </w:pPr>
      <w:r w:rsidRPr="008217CC">
        <w:rPr>
          <w:rFonts w:cstheme="minorHAnsi"/>
          <w:i/>
          <w:iCs/>
          <w:color w:val="000000"/>
          <w:kern w:val="0"/>
          <w:sz w:val="28"/>
          <w:szCs w:val="28"/>
          <w:lang w:val="en-US"/>
        </w:rPr>
        <w:t xml:space="preserve">Use Yahoo Finance to get the historical stock prices for TESLA Inc (TSLA) and Amazon Inc (AMZN) for a total </w:t>
      </w:r>
      <w:proofErr w:type="gramStart"/>
      <w:r w:rsidRPr="008217CC">
        <w:rPr>
          <w:rFonts w:cstheme="minorHAnsi"/>
          <w:i/>
          <w:iCs/>
          <w:color w:val="000000"/>
          <w:kern w:val="0"/>
          <w:sz w:val="28"/>
          <w:szCs w:val="28"/>
          <w:lang w:val="en-US"/>
        </w:rPr>
        <w:t>time period</w:t>
      </w:r>
      <w:proofErr w:type="gramEnd"/>
      <w:r w:rsidRPr="008217CC">
        <w:rPr>
          <w:rFonts w:cstheme="minorHAnsi"/>
          <w:i/>
          <w:iCs/>
          <w:color w:val="000000"/>
          <w:kern w:val="0"/>
          <w:sz w:val="28"/>
          <w:szCs w:val="28"/>
          <w:lang w:val="en-US"/>
        </w:rPr>
        <w:t xml:space="preserve"> of one year, consisting of 252 market days.</w:t>
      </w:r>
    </w:p>
    <w:p w14:paraId="7F46C3B8" w14:textId="77777777" w:rsidR="00A06C75" w:rsidRPr="000E3A18" w:rsidRDefault="00A06C75" w:rsidP="000E3A18">
      <w:pPr>
        <w:jc w:val="both"/>
        <w:rPr>
          <w:rFonts w:cstheme="minorHAnsi"/>
          <w:color w:val="2D3B45"/>
          <w:sz w:val="28"/>
          <w:szCs w:val="28"/>
          <w:shd w:val="clear" w:color="auto" w:fill="FFFFFF"/>
        </w:rPr>
      </w:pPr>
    </w:p>
    <w:p w14:paraId="4F30CA08" w14:textId="6BDC85BD" w:rsidR="003B1A48" w:rsidRPr="000E3A18" w:rsidRDefault="002E2FD1" w:rsidP="000E3A18">
      <w:pPr>
        <w:jc w:val="both"/>
        <w:rPr>
          <w:rFonts w:cstheme="minorHAnsi"/>
          <w:sz w:val="28"/>
          <w:szCs w:val="28"/>
        </w:rPr>
      </w:pPr>
      <w:r w:rsidRPr="000E3A18">
        <w:rPr>
          <w:rFonts w:cstheme="minorHAnsi"/>
          <w:noProof/>
          <w:sz w:val="28"/>
          <w:szCs w:val="28"/>
        </w:rPr>
        <mc:AlternateContent>
          <mc:Choice Requires="wps">
            <w:drawing>
              <wp:anchor distT="0" distB="0" distL="114300" distR="114300" simplePos="0" relativeHeight="251667456" behindDoc="0" locked="0" layoutInCell="1" allowOverlap="1" wp14:anchorId="5F49DDD2" wp14:editId="2FCFB3C8">
                <wp:simplePos x="0" y="0"/>
                <wp:positionH relativeFrom="column">
                  <wp:posOffset>0</wp:posOffset>
                </wp:positionH>
                <wp:positionV relativeFrom="paragraph">
                  <wp:posOffset>12065</wp:posOffset>
                </wp:positionV>
                <wp:extent cx="6050605" cy="0"/>
                <wp:effectExtent l="0" t="12700" r="20320" b="12700"/>
                <wp:wrapNone/>
                <wp:docPr id="54" name="Straight Connector 5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66628E3" id="Straight Connector 5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9"/>
        <w:gridCol w:w="3921"/>
      </w:tblGrid>
      <w:tr w:rsidR="005237DD" w:rsidRPr="000E3A18" w14:paraId="514AB8AF" w14:textId="77777777" w:rsidTr="003B1A48">
        <w:tc>
          <w:tcPr>
            <w:tcW w:w="4675" w:type="dxa"/>
          </w:tcPr>
          <w:p w14:paraId="2E09DDDB" w14:textId="77777777" w:rsidR="003B1A48" w:rsidRDefault="005237DD" w:rsidP="000E3A18">
            <w:pPr>
              <w:jc w:val="both"/>
              <w:rPr>
                <w:rFonts w:cstheme="minorHAnsi"/>
                <w:sz w:val="28"/>
                <w:szCs w:val="28"/>
              </w:rPr>
            </w:pPr>
            <w:r w:rsidRPr="005237DD">
              <w:rPr>
                <w:rFonts w:cstheme="minorHAnsi"/>
                <w:noProof/>
                <w:sz w:val="28"/>
                <w:szCs w:val="28"/>
              </w:rPr>
              <w:drawing>
                <wp:inline distT="0" distB="0" distL="0" distR="0" wp14:anchorId="704E0F6E" wp14:editId="3CB160AE">
                  <wp:extent cx="2250666" cy="658731"/>
                  <wp:effectExtent l="12700" t="12700" r="1016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0732" cy="688018"/>
                          </a:xfrm>
                          <a:prstGeom prst="rect">
                            <a:avLst/>
                          </a:prstGeom>
                          <a:ln>
                            <a:solidFill>
                              <a:schemeClr val="tx1"/>
                            </a:solidFill>
                          </a:ln>
                        </pic:spPr>
                      </pic:pic>
                    </a:graphicData>
                  </a:graphic>
                </wp:inline>
              </w:drawing>
            </w:r>
          </w:p>
          <w:p w14:paraId="05ECFD48" w14:textId="57DAC71A" w:rsidR="005237DD" w:rsidRPr="000E3A18" w:rsidRDefault="005237DD" w:rsidP="000E3A18">
            <w:pPr>
              <w:jc w:val="both"/>
              <w:rPr>
                <w:rFonts w:cstheme="minorHAnsi"/>
                <w:sz w:val="28"/>
                <w:szCs w:val="28"/>
              </w:rPr>
            </w:pPr>
            <w:r w:rsidRPr="005237DD">
              <w:rPr>
                <w:rFonts w:cstheme="minorHAnsi"/>
                <w:noProof/>
                <w:sz w:val="28"/>
                <w:szCs w:val="28"/>
              </w:rPr>
              <w:drawing>
                <wp:inline distT="0" distB="0" distL="0" distR="0" wp14:anchorId="7F150509" wp14:editId="3762BF5A">
                  <wp:extent cx="3346135" cy="1205109"/>
                  <wp:effectExtent l="12700" t="12700" r="698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8790" cy="1270892"/>
                          </a:xfrm>
                          <a:prstGeom prst="rect">
                            <a:avLst/>
                          </a:prstGeom>
                          <a:ln>
                            <a:solidFill>
                              <a:schemeClr val="tx1"/>
                            </a:solidFill>
                          </a:ln>
                        </pic:spPr>
                      </pic:pic>
                    </a:graphicData>
                  </a:graphic>
                </wp:inline>
              </w:drawing>
            </w:r>
          </w:p>
        </w:tc>
        <w:tc>
          <w:tcPr>
            <w:tcW w:w="4675" w:type="dxa"/>
          </w:tcPr>
          <w:p w14:paraId="43F62719" w14:textId="2E2E1C24" w:rsidR="003B1A48" w:rsidRDefault="005237DD" w:rsidP="000E3A18">
            <w:pPr>
              <w:jc w:val="both"/>
              <w:rPr>
                <w:rFonts w:cstheme="minorHAnsi"/>
                <w:sz w:val="28"/>
                <w:szCs w:val="28"/>
              </w:rPr>
            </w:pPr>
            <w:r w:rsidRPr="005237DD">
              <w:rPr>
                <w:rFonts w:cstheme="minorHAnsi"/>
                <w:noProof/>
                <w:sz w:val="28"/>
                <w:szCs w:val="28"/>
              </w:rPr>
              <w:drawing>
                <wp:inline distT="0" distB="0" distL="0" distR="0" wp14:anchorId="39FA58B6" wp14:editId="03A51827">
                  <wp:extent cx="2368022" cy="1746922"/>
                  <wp:effectExtent l="12700" t="12700" r="6985"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95"/>
                          <a:stretch/>
                        </pic:blipFill>
                        <pic:spPr bwMode="auto">
                          <a:xfrm>
                            <a:off x="0" y="0"/>
                            <a:ext cx="2423820" cy="17880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BD6EA6" w14:textId="6E11C524" w:rsidR="005237DD" w:rsidRPr="000E3A18" w:rsidRDefault="005237DD" w:rsidP="000E3A18">
            <w:pPr>
              <w:jc w:val="both"/>
              <w:rPr>
                <w:rFonts w:cstheme="minorHAnsi"/>
                <w:sz w:val="28"/>
                <w:szCs w:val="28"/>
              </w:rPr>
            </w:pPr>
          </w:p>
        </w:tc>
      </w:tr>
    </w:tbl>
    <w:p w14:paraId="3D66D06A" w14:textId="130024BA" w:rsidR="00006265" w:rsidRDefault="00006265" w:rsidP="000E3A18">
      <w:pPr>
        <w:jc w:val="both"/>
        <w:rPr>
          <w:rFonts w:cstheme="minorHAnsi"/>
          <w:sz w:val="28"/>
          <w:szCs w:val="28"/>
        </w:rPr>
      </w:pPr>
    </w:p>
    <w:p w14:paraId="078DAFBE" w14:textId="7ABC4432" w:rsidR="005237DD" w:rsidRPr="000E3A18" w:rsidRDefault="005237DD" w:rsidP="000E3A18">
      <w:pPr>
        <w:jc w:val="both"/>
        <w:rPr>
          <w:rFonts w:cstheme="minorHAnsi"/>
          <w:sz w:val="28"/>
          <w:szCs w:val="28"/>
        </w:rPr>
      </w:pPr>
      <w:r>
        <w:rPr>
          <w:rFonts w:cstheme="minorHAnsi"/>
          <w:sz w:val="28"/>
          <w:szCs w:val="28"/>
        </w:rPr>
        <w:t>We are c</w:t>
      </w:r>
      <w:r w:rsidRPr="005237DD">
        <w:rPr>
          <w:rFonts w:cstheme="minorHAnsi"/>
          <w:sz w:val="28"/>
          <w:szCs w:val="28"/>
        </w:rPr>
        <w:t>alculat</w:t>
      </w:r>
      <w:r>
        <w:rPr>
          <w:rFonts w:cstheme="minorHAnsi"/>
          <w:sz w:val="28"/>
          <w:szCs w:val="28"/>
        </w:rPr>
        <w:t>ing</w:t>
      </w:r>
      <w:r w:rsidRPr="005237DD">
        <w:rPr>
          <w:rFonts w:cstheme="minorHAnsi"/>
          <w:sz w:val="28"/>
          <w:szCs w:val="28"/>
        </w:rPr>
        <w:t xml:space="preserve"> the start and end dates based on the current date</w:t>
      </w:r>
      <w:r>
        <w:rPr>
          <w:rFonts w:cstheme="minorHAnsi"/>
          <w:sz w:val="28"/>
          <w:szCs w:val="28"/>
        </w:rPr>
        <w:t xml:space="preserve"> and getting</w:t>
      </w:r>
      <w:r w:rsidRPr="005237DD">
        <w:rPr>
          <w:rFonts w:cstheme="minorHAnsi"/>
          <w:sz w:val="28"/>
          <w:szCs w:val="28"/>
        </w:rPr>
        <w:t xml:space="preserve"> the historical stock prices for TSLA and AMZN for the specified period</w:t>
      </w:r>
      <w:r w:rsidR="00E758B9">
        <w:rPr>
          <w:rFonts w:cstheme="minorHAnsi"/>
          <w:sz w:val="28"/>
          <w:szCs w:val="28"/>
        </w:rPr>
        <w:t>. Later, we combined</w:t>
      </w:r>
      <w:r w:rsidR="00E758B9" w:rsidRPr="00E758B9">
        <w:rPr>
          <w:rFonts w:cstheme="minorHAnsi"/>
          <w:sz w:val="28"/>
          <w:szCs w:val="28"/>
        </w:rPr>
        <w:t xml:space="preserve"> the two dataframe into a single dataframe with columns for each stock</w:t>
      </w:r>
      <w:r w:rsidR="00E758B9">
        <w:rPr>
          <w:rFonts w:cstheme="minorHAnsi"/>
          <w:sz w:val="28"/>
          <w:szCs w:val="28"/>
        </w:rPr>
        <w:t>.</w:t>
      </w:r>
    </w:p>
    <w:p w14:paraId="51FA8654" w14:textId="77777777" w:rsidR="005237DD" w:rsidRDefault="005237DD" w:rsidP="000E3A18">
      <w:pPr>
        <w:jc w:val="both"/>
        <w:rPr>
          <w:rFonts w:cstheme="minorHAnsi"/>
          <w:b/>
          <w:bCs/>
          <w:sz w:val="28"/>
          <w:szCs w:val="28"/>
        </w:rPr>
      </w:pPr>
    </w:p>
    <w:p w14:paraId="790EFED3" w14:textId="060391BC" w:rsidR="003B1A48" w:rsidRDefault="003B1A48" w:rsidP="000E3A18">
      <w:pPr>
        <w:jc w:val="both"/>
        <w:rPr>
          <w:rFonts w:cstheme="minorHAnsi"/>
          <w:b/>
          <w:bCs/>
          <w:sz w:val="28"/>
          <w:szCs w:val="28"/>
        </w:rPr>
      </w:pPr>
      <w:r w:rsidRPr="000E3A18">
        <w:rPr>
          <w:rFonts w:cstheme="minorHAnsi"/>
          <w:b/>
          <w:bCs/>
          <w:sz w:val="28"/>
          <w:szCs w:val="28"/>
        </w:rPr>
        <w:t>Part 1.</w:t>
      </w:r>
      <w:r w:rsidR="008217CC">
        <w:rPr>
          <w:rFonts w:cstheme="minorHAnsi"/>
          <w:b/>
          <w:bCs/>
          <w:sz w:val="28"/>
          <w:szCs w:val="28"/>
        </w:rPr>
        <w:t xml:space="preserve"> Short Time Forecasting</w:t>
      </w:r>
    </w:p>
    <w:p w14:paraId="0CF13132" w14:textId="3FD6F0E8" w:rsidR="008217CC" w:rsidRPr="000E3A18" w:rsidRDefault="008217CC" w:rsidP="000E3A18">
      <w:pPr>
        <w:jc w:val="both"/>
        <w:rPr>
          <w:rFonts w:cstheme="minorHAnsi"/>
          <w:b/>
          <w:bCs/>
          <w:sz w:val="28"/>
          <w:szCs w:val="28"/>
        </w:rPr>
      </w:pPr>
      <w:r>
        <w:rPr>
          <w:rFonts w:cstheme="minorHAnsi"/>
          <w:b/>
          <w:bCs/>
          <w:sz w:val="28"/>
          <w:szCs w:val="28"/>
        </w:rPr>
        <w:t>Part 1.a</w:t>
      </w:r>
    </w:p>
    <w:p w14:paraId="4F52DFE9" w14:textId="63058F44" w:rsidR="003B1A48"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69504" behindDoc="0" locked="0" layoutInCell="1" allowOverlap="1" wp14:anchorId="3A94989F" wp14:editId="71AFDBC8">
                <wp:simplePos x="0" y="0"/>
                <wp:positionH relativeFrom="column">
                  <wp:posOffset>0</wp:posOffset>
                </wp:positionH>
                <wp:positionV relativeFrom="paragraph">
                  <wp:posOffset>12700</wp:posOffset>
                </wp:positionV>
                <wp:extent cx="6050605" cy="0"/>
                <wp:effectExtent l="0" t="12700" r="20320" b="12700"/>
                <wp:wrapNone/>
                <wp:docPr id="14" name="Straight Connector 1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DF1D435" id="Straight Connector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6A84A90B" w14:textId="5774E8B1" w:rsidR="008217CC" w:rsidRPr="000E3A18" w:rsidRDefault="008217CC" w:rsidP="000E3A18">
      <w:pPr>
        <w:jc w:val="both"/>
        <w:rPr>
          <w:rFonts w:cstheme="minorHAnsi"/>
          <w:i/>
          <w:iCs/>
          <w:sz w:val="28"/>
          <w:szCs w:val="28"/>
        </w:rPr>
      </w:pPr>
      <w:r w:rsidRPr="008217CC">
        <w:rPr>
          <w:rFonts w:cstheme="minorHAnsi"/>
          <w:i/>
          <w:iCs/>
          <w:color w:val="000000"/>
          <w:kern w:val="0"/>
          <w:sz w:val="28"/>
          <w:szCs w:val="28"/>
          <w:lang w:val="en-US"/>
        </w:rPr>
        <w:t>Use a simple line plot of both time series to detect seasonal, irregular, or trend behaviors if any. Write a summary of your observations of both time series in your report.</w:t>
      </w:r>
    </w:p>
    <w:p w14:paraId="32C033D8" w14:textId="1291BC17" w:rsidR="004D452A" w:rsidRPr="000E3A18" w:rsidRDefault="004D452A" w:rsidP="000E3A18">
      <w:pPr>
        <w:jc w:val="both"/>
        <w:rPr>
          <w:rFonts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4"/>
        <w:gridCol w:w="4976"/>
      </w:tblGrid>
      <w:tr w:rsidR="008217CC" w:rsidRPr="000E3A18" w14:paraId="68FC2CCC" w14:textId="77777777" w:rsidTr="00EA1913">
        <w:tc>
          <w:tcPr>
            <w:tcW w:w="4675" w:type="dxa"/>
          </w:tcPr>
          <w:p w14:paraId="5C3900D3" w14:textId="77777777" w:rsidR="008217CC" w:rsidRPr="008217CC" w:rsidRDefault="008217CC" w:rsidP="008217CC">
            <w:pPr>
              <w:jc w:val="both"/>
              <w:rPr>
                <w:rFonts w:cstheme="minorHAnsi"/>
                <w:sz w:val="28"/>
                <w:szCs w:val="28"/>
              </w:rPr>
            </w:pPr>
            <w:r w:rsidRPr="008217CC">
              <w:rPr>
                <w:rFonts w:cstheme="minorHAnsi"/>
                <w:sz w:val="28"/>
                <w:szCs w:val="28"/>
              </w:rPr>
              <w:t>In this code, we first calculate the start and end dates as before. We then download the historical stock prices for TSLA and AMZN as before.</w:t>
            </w:r>
          </w:p>
          <w:p w14:paraId="11E19471" w14:textId="77777777" w:rsidR="008217CC" w:rsidRPr="008217CC" w:rsidRDefault="008217CC" w:rsidP="008217CC">
            <w:pPr>
              <w:jc w:val="both"/>
              <w:rPr>
                <w:rFonts w:cstheme="minorHAnsi"/>
                <w:sz w:val="28"/>
                <w:szCs w:val="28"/>
              </w:rPr>
            </w:pPr>
          </w:p>
          <w:p w14:paraId="3E2D2873" w14:textId="7CD4F286" w:rsidR="004D452A" w:rsidRPr="000E3A18" w:rsidRDefault="004D452A" w:rsidP="008217CC">
            <w:pPr>
              <w:jc w:val="both"/>
              <w:rPr>
                <w:rFonts w:cstheme="minorHAnsi"/>
                <w:sz w:val="28"/>
                <w:szCs w:val="28"/>
              </w:rPr>
            </w:pPr>
          </w:p>
        </w:tc>
        <w:tc>
          <w:tcPr>
            <w:tcW w:w="4675" w:type="dxa"/>
          </w:tcPr>
          <w:p w14:paraId="65758856" w14:textId="17284877" w:rsidR="004D452A" w:rsidRPr="000E3A18" w:rsidRDefault="008217CC" w:rsidP="000E3A18">
            <w:pPr>
              <w:jc w:val="both"/>
              <w:rPr>
                <w:rFonts w:cstheme="minorHAnsi"/>
                <w:sz w:val="28"/>
                <w:szCs w:val="28"/>
              </w:rPr>
            </w:pPr>
            <w:r w:rsidRPr="008217CC">
              <w:rPr>
                <w:rFonts w:cstheme="minorHAnsi"/>
                <w:noProof/>
                <w:sz w:val="28"/>
                <w:szCs w:val="28"/>
              </w:rPr>
              <w:drawing>
                <wp:inline distT="0" distB="0" distL="0" distR="0" wp14:anchorId="5F07928F" wp14:editId="249DB6C3">
                  <wp:extent cx="2992440" cy="1394234"/>
                  <wp:effectExtent l="12700" t="12700" r="1778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138" cy="1429503"/>
                          </a:xfrm>
                          <a:prstGeom prst="rect">
                            <a:avLst/>
                          </a:prstGeom>
                          <a:ln>
                            <a:solidFill>
                              <a:schemeClr val="tx1"/>
                            </a:solidFill>
                          </a:ln>
                        </pic:spPr>
                      </pic:pic>
                    </a:graphicData>
                  </a:graphic>
                </wp:inline>
              </w:drawing>
            </w:r>
            <w:r w:rsidR="008C74ED" w:rsidRPr="000E3A18">
              <w:rPr>
                <w:rFonts w:cstheme="minorHAnsi"/>
                <w:sz w:val="28"/>
                <w:szCs w:val="28"/>
              </w:rPr>
              <w:t xml:space="preserve"> </w:t>
            </w:r>
          </w:p>
        </w:tc>
      </w:tr>
    </w:tbl>
    <w:p w14:paraId="41D0792B" w14:textId="615A9A58" w:rsidR="003B1A48" w:rsidRDefault="003B1A48" w:rsidP="000E3A18">
      <w:pPr>
        <w:jc w:val="both"/>
        <w:rPr>
          <w:rFonts w:cstheme="minorHAnsi"/>
          <w:sz w:val="28"/>
          <w:szCs w:val="28"/>
        </w:rPr>
      </w:pPr>
    </w:p>
    <w:p w14:paraId="7B9C5EA1" w14:textId="2C38895E" w:rsidR="008217CC" w:rsidRDefault="005237DD" w:rsidP="000E3A18">
      <w:pPr>
        <w:jc w:val="both"/>
        <w:rPr>
          <w:rFonts w:cstheme="minorHAnsi"/>
          <w:kern w:val="0"/>
          <w:sz w:val="28"/>
          <w:szCs w:val="28"/>
          <w14:ligatures w14:val="none"/>
        </w:rPr>
      </w:pPr>
      <w:r w:rsidRPr="008217CC">
        <w:rPr>
          <w:rFonts w:cstheme="minorHAnsi"/>
          <w:noProof/>
          <w:sz w:val="28"/>
          <w:szCs w:val="28"/>
        </w:rPr>
        <w:lastRenderedPageBreak/>
        <w:drawing>
          <wp:inline distT="0" distB="0" distL="0" distR="0" wp14:anchorId="0FFA9F43" wp14:editId="13A752E0">
            <wp:extent cx="5913570" cy="3174120"/>
            <wp:effectExtent l="12700" t="12700" r="17780" b="139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3"/>
                    <a:stretch>
                      <a:fillRect/>
                    </a:stretch>
                  </pic:blipFill>
                  <pic:spPr>
                    <a:xfrm>
                      <a:off x="0" y="0"/>
                      <a:ext cx="6170944" cy="3312266"/>
                    </a:xfrm>
                    <a:prstGeom prst="rect">
                      <a:avLst/>
                    </a:prstGeom>
                    <a:ln>
                      <a:solidFill>
                        <a:schemeClr val="tx1"/>
                      </a:solidFill>
                    </a:ln>
                  </pic:spPr>
                </pic:pic>
              </a:graphicData>
            </a:graphic>
          </wp:inline>
        </w:drawing>
      </w:r>
    </w:p>
    <w:p w14:paraId="7D2B90CB" w14:textId="77777777" w:rsidR="005237DD" w:rsidRDefault="005237DD" w:rsidP="000E3A18">
      <w:pPr>
        <w:jc w:val="both"/>
        <w:rPr>
          <w:rFonts w:cstheme="minorHAnsi"/>
          <w:kern w:val="0"/>
          <w:sz w:val="28"/>
          <w:szCs w:val="28"/>
          <w14:ligatures w14:val="none"/>
        </w:rPr>
      </w:pPr>
    </w:p>
    <w:p w14:paraId="02C13EC2" w14:textId="1523100D" w:rsidR="005237DD" w:rsidRDefault="005237DD" w:rsidP="000E3A18">
      <w:pPr>
        <w:jc w:val="both"/>
        <w:rPr>
          <w:rFonts w:cstheme="minorHAnsi"/>
          <w:kern w:val="0"/>
          <w:sz w:val="28"/>
          <w:szCs w:val="28"/>
          <w14:ligatures w14:val="none"/>
        </w:rPr>
      </w:pPr>
      <w:r w:rsidRPr="008217CC">
        <w:rPr>
          <w:rFonts w:cstheme="minorHAnsi"/>
          <w:kern w:val="0"/>
          <w:sz w:val="28"/>
          <w:szCs w:val="28"/>
          <w14:ligatures w14:val="none"/>
        </w:rPr>
        <w:t xml:space="preserve">To plot the historical stock prices for TSLA and AMZN, we create a new figure using </w:t>
      </w:r>
      <w:proofErr w:type="spellStart"/>
      <w:proofErr w:type="gramStart"/>
      <w:r w:rsidRPr="008217CC">
        <w:rPr>
          <w:rFonts w:cstheme="minorHAnsi"/>
          <w:kern w:val="0"/>
          <w:sz w:val="28"/>
          <w:szCs w:val="28"/>
          <w14:ligatures w14:val="none"/>
        </w:rPr>
        <w:t>plt.subplots</w:t>
      </w:r>
      <w:proofErr w:type="spellEnd"/>
      <w:proofErr w:type="gramEnd"/>
      <w:r w:rsidRPr="008217CC">
        <w:rPr>
          <w:rFonts w:cstheme="minorHAnsi"/>
          <w:kern w:val="0"/>
          <w:sz w:val="28"/>
          <w:szCs w:val="28"/>
          <w14:ligatures w14:val="none"/>
        </w:rPr>
        <w:t xml:space="preserve">(), and then plot the adjusted close prices for each stock using </w:t>
      </w:r>
      <w:proofErr w:type="spellStart"/>
      <w:r w:rsidRPr="008217CC">
        <w:rPr>
          <w:rFonts w:cstheme="minorHAnsi"/>
          <w:kern w:val="0"/>
          <w:sz w:val="28"/>
          <w:szCs w:val="28"/>
          <w14:ligatures w14:val="none"/>
        </w:rPr>
        <w:t>ax.plot</w:t>
      </w:r>
      <w:proofErr w:type="spellEnd"/>
      <w:r w:rsidRPr="008217CC">
        <w:rPr>
          <w:rFonts w:cstheme="minorHAnsi"/>
          <w:kern w:val="0"/>
          <w:sz w:val="28"/>
          <w:szCs w:val="28"/>
          <w14:ligatures w14:val="none"/>
        </w:rPr>
        <w:t xml:space="preserve">(). We set the title of the plot using </w:t>
      </w:r>
      <w:proofErr w:type="spellStart"/>
      <w:r w:rsidRPr="008217CC">
        <w:rPr>
          <w:rFonts w:cstheme="minorHAnsi"/>
          <w:kern w:val="0"/>
          <w:sz w:val="28"/>
          <w:szCs w:val="28"/>
          <w14:ligatures w14:val="none"/>
        </w:rPr>
        <w:t>ax.set_</w:t>
      </w:r>
      <w:proofErr w:type="gramStart"/>
      <w:r w:rsidRPr="008217CC">
        <w:rPr>
          <w:rFonts w:cstheme="minorHAnsi"/>
          <w:kern w:val="0"/>
          <w:sz w:val="28"/>
          <w:szCs w:val="28"/>
          <w14:ligatures w14:val="none"/>
        </w:rPr>
        <w:t>title</w:t>
      </w:r>
      <w:proofErr w:type="spellEnd"/>
      <w:r w:rsidRPr="008217CC">
        <w:rPr>
          <w:rFonts w:cstheme="minorHAnsi"/>
          <w:kern w:val="0"/>
          <w:sz w:val="28"/>
          <w:szCs w:val="28"/>
          <w14:ligatures w14:val="none"/>
        </w:rPr>
        <w:t>(</w:t>
      </w:r>
      <w:proofErr w:type="gramEnd"/>
      <w:r w:rsidRPr="008217CC">
        <w:rPr>
          <w:rFonts w:cstheme="minorHAnsi"/>
          <w:kern w:val="0"/>
          <w:sz w:val="28"/>
          <w:szCs w:val="28"/>
          <w14:ligatures w14:val="none"/>
        </w:rPr>
        <w:t xml:space="preserve">), and label the x and y axes using </w:t>
      </w:r>
      <w:proofErr w:type="spellStart"/>
      <w:r w:rsidRPr="008217CC">
        <w:rPr>
          <w:rFonts w:cstheme="minorHAnsi"/>
          <w:kern w:val="0"/>
          <w:sz w:val="28"/>
          <w:szCs w:val="28"/>
          <w14:ligatures w14:val="none"/>
        </w:rPr>
        <w:t>ax.set_xlabel</w:t>
      </w:r>
      <w:proofErr w:type="spellEnd"/>
      <w:r w:rsidRPr="008217CC">
        <w:rPr>
          <w:rFonts w:cstheme="minorHAnsi"/>
          <w:kern w:val="0"/>
          <w:sz w:val="28"/>
          <w:szCs w:val="28"/>
          <w14:ligatures w14:val="none"/>
        </w:rPr>
        <w:t xml:space="preserve">() and </w:t>
      </w:r>
      <w:proofErr w:type="spellStart"/>
      <w:r w:rsidRPr="008217CC">
        <w:rPr>
          <w:rFonts w:cstheme="minorHAnsi"/>
          <w:kern w:val="0"/>
          <w:sz w:val="28"/>
          <w:szCs w:val="28"/>
          <w14:ligatures w14:val="none"/>
        </w:rPr>
        <w:t>ax.set_ylabel</w:t>
      </w:r>
      <w:proofErr w:type="spellEnd"/>
      <w:r w:rsidRPr="008217CC">
        <w:rPr>
          <w:rFonts w:cstheme="minorHAnsi"/>
          <w:kern w:val="0"/>
          <w:sz w:val="28"/>
          <w:szCs w:val="28"/>
          <w14:ligatures w14:val="none"/>
        </w:rPr>
        <w:t xml:space="preserve">(), respectively. Finally, we add a legend to the plot using </w:t>
      </w:r>
      <w:proofErr w:type="spellStart"/>
      <w:proofErr w:type="gramStart"/>
      <w:r w:rsidRPr="008217CC">
        <w:rPr>
          <w:rFonts w:cstheme="minorHAnsi"/>
          <w:kern w:val="0"/>
          <w:sz w:val="28"/>
          <w:szCs w:val="28"/>
          <w14:ligatures w14:val="none"/>
        </w:rPr>
        <w:t>ax.legend</w:t>
      </w:r>
      <w:proofErr w:type="spellEnd"/>
      <w:proofErr w:type="gramEnd"/>
      <w:r w:rsidRPr="008217CC">
        <w:rPr>
          <w:rFonts w:cstheme="minorHAnsi"/>
          <w:kern w:val="0"/>
          <w:sz w:val="28"/>
          <w:szCs w:val="28"/>
          <w14:ligatures w14:val="none"/>
        </w:rPr>
        <w:t xml:space="preserve">(), and display the plot using </w:t>
      </w:r>
      <w:proofErr w:type="spellStart"/>
      <w:r w:rsidRPr="008217CC">
        <w:rPr>
          <w:rFonts w:cstheme="minorHAnsi"/>
          <w:kern w:val="0"/>
          <w:sz w:val="28"/>
          <w:szCs w:val="28"/>
          <w14:ligatures w14:val="none"/>
        </w:rPr>
        <w:t>plt.show</w:t>
      </w:r>
      <w:proofErr w:type="spellEnd"/>
      <w:r w:rsidRPr="008217CC">
        <w:rPr>
          <w:rFonts w:cstheme="minorHAnsi"/>
          <w:kern w:val="0"/>
          <w:sz w:val="28"/>
          <w:szCs w:val="28"/>
          <w14:ligatures w14:val="none"/>
        </w:rPr>
        <w:t>().</w:t>
      </w:r>
    </w:p>
    <w:p w14:paraId="2BED2004" w14:textId="77777777" w:rsidR="005237DD" w:rsidRDefault="005237DD" w:rsidP="000E3A18">
      <w:pPr>
        <w:jc w:val="both"/>
        <w:rPr>
          <w:rFonts w:cstheme="minorHAnsi"/>
          <w:kern w:val="0"/>
          <w:sz w:val="28"/>
          <w:szCs w:val="28"/>
          <w14:ligatures w14:val="none"/>
        </w:rPr>
      </w:pPr>
    </w:p>
    <w:p w14:paraId="6BE0022D" w14:textId="7AF777F0" w:rsidR="008217CC" w:rsidRDefault="008217CC" w:rsidP="000E3A18">
      <w:pPr>
        <w:jc w:val="both"/>
        <w:rPr>
          <w:rFonts w:cstheme="minorHAnsi"/>
          <w:sz w:val="28"/>
          <w:szCs w:val="28"/>
        </w:rPr>
      </w:pPr>
      <w:r w:rsidRPr="008217CC">
        <w:rPr>
          <w:rFonts w:cstheme="minorHAnsi"/>
          <w:kern w:val="0"/>
          <w:sz w:val="28"/>
          <w:szCs w:val="28"/>
          <w14:ligatures w14:val="none"/>
        </w:rPr>
        <w:t>By examining the plot, we can identify any seasonal, irregular, or trend behaviors in the historical stock prices for TSLA and AMZN. For example, we may observe a seasonal pattern where stock prices tend to increase or decrease during certain times of the year, or a trend where stock prices are increasing or decreasing over time. We may also observe irregular behaviors such as sudden spikes or dips in stock prices.</w:t>
      </w:r>
    </w:p>
    <w:p w14:paraId="6D6B3E2E" w14:textId="77777777" w:rsidR="008217CC" w:rsidRPr="000E3A18" w:rsidRDefault="008217CC" w:rsidP="000E3A18">
      <w:pPr>
        <w:jc w:val="both"/>
        <w:rPr>
          <w:rFonts w:cstheme="minorHAnsi"/>
          <w:sz w:val="28"/>
          <w:szCs w:val="28"/>
        </w:rPr>
      </w:pPr>
    </w:p>
    <w:p w14:paraId="6B8B6E7F" w14:textId="2626052C" w:rsidR="003B1A48" w:rsidRPr="000E3A18" w:rsidRDefault="003B1A48" w:rsidP="000E3A18">
      <w:pPr>
        <w:jc w:val="both"/>
        <w:rPr>
          <w:rFonts w:cstheme="minorHAnsi"/>
          <w:b/>
          <w:bCs/>
          <w:sz w:val="28"/>
          <w:szCs w:val="28"/>
        </w:rPr>
      </w:pPr>
      <w:r w:rsidRPr="000E3A18">
        <w:rPr>
          <w:rFonts w:cstheme="minorHAnsi"/>
          <w:b/>
          <w:bCs/>
          <w:sz w:val="28"/>
          <w:szCs w:val="28"/>
        </w:rPr>
        <w:t>Part 1.b</w:t>
      </w:r>
    </w:p>
    <w:p w14:paraId="5F1AE41D" w14:textId="5E46F3D8" w:rsidR="003B1A48"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1552" behindDoc="0" locked="0" layoutInCell="1" allowOverlap="1" wp14:anchorId="0E8C21B2" wp14:editId="30F56010">
                <wp:simplePos x="0" y="0"/>
                <wp:positionH relativeFrom="column">
                  <wp:posOffset>0</wp:posOffset>
                </wp:positionH>
                <wp:positionV relativeFrom="paragraph">
                  <wp:posOffset>12065</wp:posOffset>
                </wp:positionV>
                <wp:extent cx="6050605" cy="0"/>
                <wp:effectExtent l="0" t="12700" r="20320" b="12700"/>
                <wp:wrapNone/>
                <wp:docPr id="15" name="Straight Connector 15"/>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F731CBC"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3281D6C8" w14:textId="79302C35" w:rsidR="008D523C" w:rsidRPr="005237DD" w:rsidRDefault="005237DD" w:rsidP="005237DD">
      <w:pPr>
        <w:jc w:val="both"/>
        <w:rPr>
          <w:rFonts w:cstheme="minorHAnsi"/>
          <w:i/>
          <w:iCs/>
          <w:sz w:val="28"/>
          <w:szCs w:val="28"/>
        </w:rPr>
      </w:pPr>
      <w:r w:rsidRPr="005237DD">
        <w:rPr>
          <w:rFonts w:cstheme="minorHAnsi"/>
          <w:i/>
          <w:iCs/>
          <w:sz w:val="28"/>
          <w:szCs w:val="28"/>
        </w:rPr>
        <w:t>Perform exponential smoothing to forecast both prices for period 253. Use successive values of 0.15, 0,45, 0.55, and 0.75 for the smoothing parameter α. Next, calculate the MAPD (Mean</w:t>
      </w:r>
      <w:r>
        <w:rPr>
          <w:rFonts w:cstheme="minorHAnsi"/>
          <w:i/>
          <w:iCs/>
          <w:sz w:val="28"/>
          <w:szCs w:val="28"/>
        </w:rPr>
        <w:t xml:space="preserve"> </w:t>
      </w:r>
      <w:r w:rsidRPr="005237DD">
        <w:rPr>
          <w:rFonts w:cstheme="minorHAnsi"/>
          <w:i/>
          <w:iCs/>
          <w:sz w:val="28"/>
          <w:szCs w:val="28"/>
        </w:rPr>
        <w:t>Absolute Percentage Deviation) of each forecast; and based on the MAPDs, determine the value of α that has yielded the most accurate forecast for each stock. In your report, describe your</w:t>
      </w:r>
      <w:r>
        <w:rPr>
          <w:rFonts w:cstheme="minorHAnsi"/>
          <w:i/>
          <w:iCs/>
          <w:sz w:val="28"/>
          <w:szCs w:val="28"/>
        </w:rPr>
        <w:t xml:space="preserve"> </w:t>
      </w:r>
      <w:r w:rsidRPr="005237DD">
        <w:rPr>
          <w:rFonts w:cstheme="minorHAnsi"/>
          <w:i/>
          <w:iCs/>
          <w:sz w:val="28"/>
          <w:szCs w:val="28"/>
        </w:rPr>
        <w:t>results; and explain why in your opinion such values of α have yielded the most accurate</w:t>
      </w:r>
      <w:r>
        <w:rPr>
          <w:rFonts w:cstheme="minorHAnsi"/>
          <w:i/>
          <w:iCs/>
          <w:sz w:val="28"/>
          <w:szCs w:val="28"/>
        </w:rPr>
        <w:t xml:space="preserve"> </w:t>
      </w:r>
      <w:r w:rsidRPr="005237DD">
        <w:rPr>
          <w:rFonts w:cstheme="minorHAnsi"/>
          <w:i/>
          <w:iCs/>
          <w:sz w:val="28"/>
          <w:szCs w:val="28"/>
        </w:rPr>
        <w:t>forecasts for the two stocks.</w:t>
      </w:r>
    </w:p>
    <w:p w14:paraId="27DA1808" w14:textId="45BC0534" w:rsidR="00EA1913" w:rsidRPr="000E3A18" w:rsidRDefault="00EA1913" w:rsidP="000E3A18">
      <w:pPr>
        <w:jc w:val="both"/>
        <w:rPr>
          <w:rFonts w:cstheme="minorHAnsi"/>
          <w:b/>
          <w:bCs/>
          <w:sz w:val="28"/>
          <w:szCs w:val="28"/>
        </w:rPr>
      </w:pPr>
    </w:p>
    <w:p w14:paraId="59207FEB" w14:textId="4D616DC9" w:rsidR="00EA1913" w:rsidRPr="000E3A18" w:rsidRDefault="005237DD" w:rsidP="000E3A18">
      <w:pPr>
        <w:jc w:val="both"/>
        <w:rPr>
          <w:rFonts w:cstheme="minorHAnsi"/>
          <w:b/>
          <w:bCs/>
          <w:sz w:val="28"/>
          <w:szCs w:val="28"/>
        </w:rPr>
      </w:pPr>
      <w:r w:rsidRPr="005237DD">
        <w:rPr>
          <w:rFonts w:cstheme="minorHAnsi"/>
          <w:b/>
          <w:bCs/>
          <w:noProof/>
          <w:sz w:val="28"/>
          <w:szCs w:val="28"/>
        </w:rPr>
        <w:lastRenderedPageBreak/>
        <w:drawing>
          <wp:inline distT="0" distB="0" distL="0" distR="0" wp14:anchorId="2DBDA6EA" wp14:editId="3CC95CF9">
            <wp:extent cx="5943600" cy="4954270"/>
            <wp:effectExtent l="12700" t="12700" r="12700" b="1143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stretch>
                      <a:fillRect/>
                    </a:stretch>
                  </pic:blipFill>
                  <pic:spPr>
                    <a:xfrm>
                      <a:off x="0" y="0"/>
                      <a:ext cx="5943600" cy="4954270"/>
                    </a:xfrm>
                    <a:prstGeom prst="rect">
                      <a:avLst/>
                    </a:prstGeom>
                    <a:ln>
                      <a:solidFill>
                        <a:schemeClr val="tx1"/>
                      </a:solidFill>
                    </a:ln>
                  </pic:spPr>
                </pic:pic>
              </a:graphicData>
            </a:graphic>
          </wp:inline>
        </w:drawing>
      </w:r>
    </w:p>
    <w:p w14:paraId="07B9C909" w14:textId="103EDD10" w:rsidR="005237DD" w:rsidRDefault="005237DD" w:rsidP="005237DD">
      <w:pPr>
        <w:jc w:val="both"/>
        <w:rPr>
          <w:rFonts w:cstheme="minorHAnsi"/>
          <w:color w:val="2A3140"/>
          <w:kern w:val="0"/>
          <w:sz w:val="28"/>
          <w:szCs w:val="28"/>
          <w:lang w:val="en-US"/>
        </w:rPr>
      </w:pPr>
    </w:p>
    <w:p w14:paraId="2B238132" w14:textId="5351F851" w:rsidR="00EB2F25" w:rsidRPr="00EB2F25" w:rsidRDefault="005237DD" w:rsidP="00EB2F25">
      <w:pPr>
        <w:jc w:val="both"/>
        <w:rPr>
          <w:rFonts w:cstheme="minorHAnsi"/>
          <w:color w:val="2A3140"/>
          <w:kern w:val="0"/>
          <w:sz w:val="28"/>
          <w:szCs w:val="28"/>
          <w:lang w:val="en-US"/>
        </w:rPr>
      </w:pPr>
      <w:r>
        <w:rPr>
          <w:rFonts w:cstheme="minorHAnsi"/>
          <w:color w:val="2A3140"/>
          <w:kern w:val="0"/>
          <w:sz w:val="28"/>
          <w:szCs w:val="28"/>
          <w:lang w:val="en-US"/>
        </w:rPr>
        <w:t>Output:</w:t>
      </w:r>
    </w:p>
    <w:p w14:paraId="74042722" w14:textId="77777777" w:rsidR="00EB2F25" w:rsidRPr="00EB2F25" w:rsidRDefault="00EB2F25" w:rsidP="00EB2F25">
      <w:pPr>
        <w:pStyle w:val="HTMLPreformatted"/>
        <w:wordWrap w:val="0"/>
        <w:rPr>
          <w:rFonts w:asciiTheme="minorHAnsi" w:hAnsiTheme="minorHAnsi" w:cstheme="minorHAnsi"/>
          <w:sz w:val="28"/>
          <w:szCs w:val="28"/>
        </w:rPr>
      </w:pPr>
      <w:r w:rsidRPr="00EB2F25">
        <w:rPr>
          <w:rFonts w:asciiTheme="minorHAnsi" w:hAnsiTheme="minorHAnsi" w:cstheme="minorHAnsi"/>
          <w:sz w:val="28"/>
          <w:szCs w:val="28"/>
        </w:rPr>
        <w:t>TSLA - Best alpha: 0.75, MAPD: 1.21%</w:t>
      </w:r>
    </w:p>
    <w:p w14:paraId="5E5E34DE" w14:textId="77777777" w:rsidR="00EB2F25" w:rsidRPr="00EB2F25" w:rsidRDefault="00EB2F25" w:rsidP="00EB2F25">
      <w:pPr>
        <w:pStyle w:val="HTMLPreformatted"/>
        <w:wordWrap w:val="0"/>
        <w:rPr>
          <w:rFonts w:asciiTheme="minorHAnsi" w:hAnsiTheme="minorHAnsi" w:cstheme="minorHAnsi"/>
          <w:sz w:val="28"/>
          <w:szCs w:val="28"/>
        </w:rPr>
      </w:pPr>
      <w:r w:rsidRPr="00EB2F25">
        <w:rPr>
          <w:rFonts w:asciiTheme="minorHAnsi" w:hAnsiTheme="minorHAnsi" w:cstheme="minorHAnsi"/>
          <w:sz w:val="28"/>
          <w:szCs w:val="28"/>
        </w:rPr>
        <w:t>AMZN - Best alpha: 0.75, MAPD: 0.73%</w:t>
      </w:r>
    </w:p>
    <w:p w14:paraId="7CA23C25" w14:textId="77777777" w:rsidR="005237DD" w:rsidRDefault="005237DD" w:rsidP="005237DD">
      <w:pPr>
        <w:jc w:val="both"/>
        <w:rPr>
          <w:rFonts w:cstheme="minorHAnsi"/>
          <w:color w:val="2A3140"/>
          <w:kern w:val="0"/>
          <w:sz w:val="28"/>
          <w:szCs w:val="28"/>
          <w:lang w:val="en-US"/>
        </w:rPr>
      </w:pPr>
    </w:p>
    <w:p w14:paraId="15609AE8" w14:textId="66728B2C" w:rsidR="005237DD" w:rsidRPr="005237DD" w:rsidRDefault="005237DD" w:rsidP="005237DD">
      <w:pPr>
        <w:jc w:val="both"/>
        <w:rPr>
          <w:rFonts w:cstheme="minorHAnsi"/>
          <w:color w:val="2A3140"/>
          <w:kern w:val="0"/>
          <w:sz w:val="28"/>
          <w:szCs w:val="28"/>
          <w:lang w:val="en-US"/>
        </w:rPr>
      </w:pPr>
      <w:r w:rsidRPr="005237DD">
        <w:rPr>
          <w:rFonts w:cstheme="minorHAnsi"/>
          <w:color w:val="2A3140"/>
          <w:kern w:val="0"/>
          <w:sz w:val="28"/>
          <w:szCs w:val="28"/>
          <w:lang w:val="en-US"/>
        </w:rPr>
        <w:t xml:space="preserve">The output suggests that the best alpha value for both TSLA and AMZN is 0.75, and the corresponding minimum MAPD for TSLA and AMZN are </w:t>
      </w:r>
      <w:r w:rsidR="00EB2F25" w:rsidRPr="00EB2F25">
        <w:rPr>
          <w:rFonts w:cstheme="minorHAnsi"/>
          <w:sz w:val="28"/>
          <w:szCs w:val="28"/>
        </w:rPr>
        <w:t>1.21%</w:t>
      </w:r>
      <w:r w:rsidRPr="005237DD">
        <w:rPr>
          <w:rFonts w:cstheme="minorHAnsi"/>
          <w:color w:val="2A3140"/>
          <w:kern w:val="0"/>
          <w:sz w:val="28"/>
          <w:szCs w:val="28"/>
          <w:lang w:val="en-US"/>
        </w:rPr>
        <w:t xml:space="preserve">and </w:t>
      </w:r>
      <w:r w:rsidR="00EB2F25" w:rsidRPr="00EB2F25">
        <w:rPr>
          <w:rFonts w:cstheme="minorHAnsi"/>
          <w:sz w:val="28"/>
          <w:szCs w:val="28"/>
        </w:rPr>
        <w:t>0.73%</w:t>
      </w:r>
      <w:r w:rsidR="00EB2F25">
        <w:rPr>
          <w:rFonts w:cstheme="minorHAnsi"/>
          <w:sz w:val="28"/>
          <w:szCs w:val="28"/>
        </w:rPr>
        <w:t xml:space="preserve">, </w:t>
      </w:r>
      <w:r w:rsidRPr="005237DD">
        <w:rPr>
          <w:rFonts w:cstheme="minorHAnsi"/>
          <w:color w:val="2A3140"/>
          <w:kern w:val="0"/>
          <w:sz w:val="28"/>
          <w:szCs w:val="28"/>
          <w:lang w:val="en-US"/>
        </w:rPr>
        <w:t>respectively.</w:t>
      </w:r>
    </w:p>
    <w:p w14:paraId="362366C3" w14:textId="77777777" w:rsidR="005237DD" w:rsidRPr="005237DD" w:rsidRDefault="005237DD" w:rsidP="005237DD">
      <w:pPr>
        <w:jc w:val="both"/>
        <w:rPr>
          <w:rFonts w:cstheme="minorHAnsi"/>
          <w:color w:val="2A3140"/>
          <w:kern w:val="0"/>
          <w:sz w:val="28"/>
          <w:szCs w:val="28"/>
          <w:lang w:val="en-US"/>
        </w:rPr>
      </w:pPr>
    </w:p>
    <w:p w14:paraId="072A0E53" w14:textId="77777777" w:rsidR="005237DD" w:rsidRPr="005237DD" w:rsidRDefault="005237DD" w:rsidP="005237DD">
      <w:pPr>
        <w:jc w:val="both"/>
        <w:rPr>
          <w:rFonts w:cstheme="minorHAnsi"/>
          <w:color w:val="2A3140"/>
          <w:kern w:val="0"/>
          <w:sz w:val="28"/>
          <w:szCs w:val="28"/>
          <w:lang w:val="en-US"/>
        </w:rPr>
      </w:pPr>
      <w:r w:rsidRPr="005237DD">
        <w:rPr>
          <w:rFonts w:cstheme="minorHAnsi"/>
          <w:color w:val="2A3140"/>
          <w:kern w:val="0"/>
          <w:sz w:val="28"/>
          <w:szCs w:val="28"/>
          <w:lang w:val="en-US"/>
        </w:rPr>
        <w:t>The alpha value determines the weight given to the most recent observation while smoothing the data. A higher alpha value gives more weight to the most recent observation and results in a smoother forecast, while a lower alpha value gives more weight to the past observations and results in a more responsive forecast.</w:t>
      </w:r>
    </w:p>
    <w:p w14:paraId="73744491" w14:textId="77777777" w:rsidR="005237DD" w:rsidRPr="005237DD" w:rsidRDefault="005237DD" w:rsidP="005237DD">
      <w:pPr>
        <w:jc w:val="both"/>
        <w:rPr>
          <w:rFonts w:cstheme="minorHAnsi"/>
          <w:color w:val="2A3140"/>
          <w:kern w:val="0"/>
          <w:sz w:val="28"/>
          <w:szCs w:val="28"/>
          <w:lang w:val="en-US"/>
        </w:rPr>
      </w:pPr>
    </w:p>
    <w:p w14:paraId="4E775447" w14:textId="77777777" w:rsidR="005237DD" w:rsidRPr="005237DD" w:rsidRDefault="005237DD" w:rsidP="005237DD">
      <w:pPr>
        <w:jc w:val="both"/>
        <w:rPr>
          <w:rFonts w:cstheme="minorHAnsi"/>
          <w:color w:val="2A3140"/>
          <w:kern w:val="0"/>
          <w:sz w:val="28"/>
          <w:szCs w:val="28"/>
          <w:lang w:val="en-US"/>
        </w:rPr>
      </w:pPr>
      <w:r w:rsidRPr="005237DD">
        <w:rPr>
          <w:rFonts w:cstheme="minorHAnsi"/>
          <w:color w:val="2A3140"/>
          <w:kern w:val="0"/>
          <w:sz w:val="28"/>
          <w:szCs w:val="28"/>
          <w:lang w:val="en-US"/>
        </w:rPr>
        <w:lastRenderedPageBreak/>
        <w:t>The MAPD is the mean absolute percentage deviation between the forecasted values and the actual values. It measures the accuracy of the forecast and indicates the percentage deviation of the forecast from the actual value.</w:t>
      </w:r>
    </w:p>
    <w:p w14:paraId="52E90D52" w14:textId="77777777" w:rsidR="005237DD" w:rsidRPr="005237DD" w:rsidRDefault="005237DD" w:rsidP="005237DD">
      <w:pPr>
        <w:jc w:val="both"/>
        <w:rPr>
          <w:rFonts w:cstheme="minorHAnsi"/>
          <w:color w:val="2A3140"/>
          <w:kern w:val="0"/>
          <w:sz w:val="28"/>
          <w:szCs w:val="28"/>
          <w:lang w:val="en-US"/>
        </w:rPr>
      </w:pPr>
    </w:p>
    <w:p w14:paraId="3948DCB9" w14:textId="4F7A0F85" w:rsidR="008D523C" w:rsidRPr="005237DD" w:rsidRDefault="005237DD" w:rsidP="000E3A18">
      <w:pPr>
        <w:jc w:val="both"/>
        <w:rPr>
          <w:rFonts w:cstheme="minorHAnsi"/>
          <w:color w:val="2A3140"/>
          <w:kern w:val="0"/>
          <w:sz w:val="28"/>
          <w:szCs w:val="28"/>
          <w:lang w:val="en-US"/>
        </w:rPr>
      </w:pPr>
      <w:r w:rsidRPr="005237DD">
        <w:rPr>
          <w:rFonts w:cstheme="minorHAnsi"/>
          <w:color w:val="2A3140"/>
          <w:kern w:val="0"/>
          <w:sz w:val="28"/>
          <w:szCs w:val="28"/>
          <w:lang w:val="en-US"/>
        </w:rPr>
        <w:t>A lower MAPD indicates a more accurate forecast, and in this case, the MAPD values for both TSLA and AMZN are relatively low, indicating that the forecasts are accurate. The fact that the same alpha value of 0.75 yielded the best forecast for both stocks suggests that this value is likely to be a robust choice for future forecasts.</w:t>
      </w:r>
    </w:p>
    <w:p w14:paraId="4F27DF7A" w14:textId="47B53485" w:rsidR="008D523C" w:rsidRPr="000E3A18" w:rsidRDefault="008D523C" w:rsidP="000E3A18">
      <w:pPr>
        <w:jc w:val="both"/>
        <w:rPr>
          <w:rFonts w:cstheme="minorHAnsi"/>
          <w:sz w:val="28"/>
          <w:szCs w:val="28"/>
        </w:rPr>
      </w:pPr>
    </w:p>
    <w:p w14:paraId="41220B7F" w14:textId="1495D46C" w:rsidR="008D523C" w:rsidRPr="000E3A18" w:rsidRDefault="008D523C" w:rsidP="000E3A18">
      <w:pPr>
        <w:jc w:val="both"/>
        <w:rPr>
          <w:rFonts w:cstheme="minorHAnsi"/>
          <w:b/>
          <w:bCs/>
          <w:sz w:val="28"/>
          <w:szCs w:val="28"/>
        </w:rPr>
      </w:pPr>
      <w:r w:rsidRPr="000E3A18">
        <w:rPr>
          <w:rFonts w:cstheme="minorHAnsi"/>
          <w:b/>
          <w:bCs/>
          <w:sz w:val="28"/>
          <w:szCs w:val="28"/>
        </w:rPr>
        <w:t>Part 1.c</w:t>
      </w:r>
    </w:p>
    <w:p w14:paraId="521FE878" w14:textId="31499BB2" w:rsidR="008D523C"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3600" behindDoc="0" locked="0" layoutInCell="1" allowOverlap="1" wp14:anchorId="0E6CD346" wp14:editId="7FF1E6AA">
                <wp:simplePos x="0" y="0"/>
                <wp:positionH relativeFrom="column">
                  <wp:posOffset>0</wp:posOffset>
                </wp:positionH>
                <wp:positionV relativeFrom="paragraph">
                  <wp:posOffset>12700</wp:posOffset>
                </wp:positionV>
                <wp:extent cx="6050605" cy="0"/>
                <wp:effectExtent l="0" t="12700" r="20320" b="12700"/>
                <wp:wrapNone/>
                <wp:docPr id="16" name="Straight Connector 16"/>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53B2AC3" id="Straight Connector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79F4F717" w14:textId="766B8E54" w:rsidR="008D523C" w:rsidRDefault="00C87C25" w:rsidP="000E3A18">
      <w:pPr>
        <w:jc w:val="both"/>
        <w:rPr>
          <w:rFonts w:cstheme="minorHAnsi"/>
          <w:i/>
          <w:iCs/>
          <w:sz w:val="28"/>
          <w:szCs w:val="28"/>
        </w:rPr>
      </w:pPr>
      <w:r w:rsidRPr="00C87C25">
        <w:rPr>
          <w:rFonts w:cstheme="minorHAnsi"/>
          <w:i/>
          <w:iCs/>
          <w:sz w:val="28"/>
          <w:szCs w:val="28"/>
        </w:rPr>
        <w:t xml:space="preserve">Use your exponential smoothing forecast of part (ii) with </w:t>
      </w:r>
      <w:r w:rsidRPr="00C87C25">
        <w:rPr>
          <w:rFonts w:ascii="Cambria Math" w:hAnsi="Cambria Math" w:cs="Cambria Math"/>
          <w:i/>
          <w:iCs/>
          <w:sz w:val="28"/>
          <w:szCs w:val="28"/>
        </w:rPr>
        <w:t>𝜶</w:t>
      </w:r>
      <w:r w:rsidRPr="00C87C25">
        <w:rPr>
          <w:rFonts w:cstheme="minorHAnsi"/>
          <w:i/>
          <w:iCs/>
          <w:sz w:val="28"/>
          <w:szCs w:val="28"/>
        </w:rPr>
        <w:t>=</w:t>
      </w:r>
      <w:r w:rsidRPr="00C87C25">
        <w:rPr>
          <w:rFonts w:ascii="Cambria Math" w:hAnsi="Cambria Math" w:cs="Cambria Math"/>
          <w:i/>
          <w:iCs/>
          <w:sz w:val="28"/>
          <w:szCs w:val="28"/>
        </w:rPr>
        <w:t>𝟎</w:t>
      </w:r>
      <w:r w:rsidRPr="00C87C25">
        <w:rPr>
          <w:rFonts w:cstheme="minorHAnsi"/>
          <w:i/>
          <w:iCs/>
          <w:sz w:val="28"/>
          <w:szCs w:val="28"/>
        </w:rPr>
        <w:t>.55 and perform an adjusted exponential smoothing to forecast both prices for period 253. Use successive values of 0.15, 0.25, 0.45, and 0.85 for the trend parameters β for both stocks. Next, calculate the MAPEs (Mean Absolute Percentage Error) of your forecasts and determine the values of β that have provided the most accurate forecasts for both stocks. In your report, describe your results and explain why, in your opinion, such values of β have yielded the most accurate forecasts.</w:t>
      </w:r>
    </w:p>
    <w:p w14:paraId="17402FF1" w14:textId="147BFB1B" w:rsidR="00C87C25" w:rsidRDefault="00C87C25" w:rsidP="000E3A18">
      <w:pPr>
        <w:jc w:val="both"/>
        <w:rPr>
          <w:rFonts w:cstheme="minorHAnsi"/>
          <w:sz w:val="28"/>
          <w:szCs w:val="28"/>
        </w:rPr>
      </w:pPr>
    </w:p>
    <w:p w14:paraId="735D0A61" w14:textId="08A44057" w:rsidR="00C87C25" w:rsidRDefault="00C87C25" w:rsidP="000E3A18">
      <w:pPr>
        <w:jc w:val="both"/>
        <w:rPr>
          <w:rFonts w:cstheme="minorHAnsi"/>
          <w:sz w:val="28"/>
          <w:szCs w:val="28"/>
        </w:rPr>
      </w:pPr>
      <w:r w:rsidRPr="00C87C25">
        <w:rPr>
          <w:rFonts w:cstheme="minorHAnsi"/>
          <w:noProof/>
          <w:sz w:val="28"/>
          <w:szCs w:val="28"/>
        </w:rPr>
        <w:drawing>
          <wp:inline distT="0" distB="0" distL="0" distR="0" wp14:anchorId="3A82A0B9" wp14:editId="147DE708">
            <wp:extent cx="4404316" cy="2882097"/>
            <wp:effectExtent l="12700" t="12700" r="15875" b="139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4419686" cy="2892155"/>
                    </a:xfrm>
                    <a:prstGeom prst="rect">
                      <a:avLst/>
                    </a:prstGeom>
                    <a:ln>
                      <a:solidFill>
                        <a:schemeClr val="tx1"/>
                      </a:solidFill>
                    </a:ln>
                  </pic:spPr>
                </pic:pic>
              </a:graphicData>
            </a:graphic>
          </wp:inline>
        </w:drawing>
      </w:r>
    </w:p>
    <w:p w14:paraId="2044F152" w14:textId="0FEA949C" w:rsidR="00C87C25" w:rsidRDefault="00C87C25" w:rsidP="000E3A18">
      <w:pPr>
        <w:jc w:val="both"/>
        <w:rPr>
          <w:rFonts w:cstheme="minorHAnsi"/>
          <w:sz w:val="28"/>
          <w:szCs w:val="28"/>
        </w:rPr>
      </w:pPr>
    </w:p>
    <w:p w14:paraId="3553D287" w14:textId="62F0F74C" w:rsidR="00C87C25" w:rsidRDefault="00C87C25" w:rsidP="000E3A18">
      <w:pPr>
        <w:jc w:val="both"/>
        <w:rPr>
          <w:rFonts w:cstheme="minorHAnsi"/>
          <w:sz w:val="28"/>
          <w:szCs w:val="28"/>
        </w:rPr>
      </w:pPr>
      <w:r>
        <w:rPr>
          <w:rFonts w:cstheme="minorHAnsi"/>
          <w:sz w:val="28"/>
          <w:szCs w:val="28"/>
        </w:rPr>
        <w:t>Output:</w:t>
      </w:r>
    </w:p>
    <w:p w14:paraId="6BCA0E04" w14:textId="77777777" w:rsidR="00EB2F25" w:rsidRPr="00EB2F25" w:rsidRDefault="00EB2F25" w:rsidP="00EB2F25">
      <w:pPr>
        <w:pStyle w:val="HTMLPreformatted"/>
        <w:wordWrap w:val="0"/>
        <w:rPr>
          <w:rFonts w:asciiTheme="minorHAnsi" w:hAnsiTheme="minorHAnsi" w:cstheme="minorHAnsi"/>
          <w:sz w:val="28"/>
          <w:szCs w:val="28"/>
        </w:rPr>
      </w:pPr>
      <w:r w:rsidRPr="00EB2F25">
        <w:rPr>
          <w:rFonts w:asciiTheme="minorHAnsi" w:hAnsiTheme="minorHAnsi" w:cstheme="minorHAnsi"/>
          <w:sz w:val="28"/>
          <w:szCs w:val="28"/>
        </w:rPr>
        <w:t>TSLA - Best beta: 0.85, MAPE: 0.40%</w:t>
      </w:r>
    </w:p>
    <w:p w14:paraId="1FE4C69C" w14:textId="1ED4CD7A" w:rsidR="00EB2F25" w:rsidRPr="00C87C25" w:rsidRDefault="00EB2F25" w:rsidP="00C87C25">
      <w:pPr>
        <w:pStyle w:val="HTMLPreformatted"/>
        <w:wordWrap w:val="0"/>
        <w:rPr>
          <w:rFonts w:asciiTheme="minorHAnsi" w:hAnsiTheme="minorHAnsi" w:cstheme="minorHAnsi"/>
          <w:sz w:val="28"/>
          <w:szCs w:val="28"/>
        </w:rPr>
      </w:pPr>
      <w:r w:rsidRPr="00EB2F25">
        <w:rPr>
          <w:rFonts w:asciiTheme="minorHAnsi" w:hAnsiTheme="minorHAnsi" w:cstheme="minorHAnsi"/>
          <w:sz w:val="28"/>
          <w:szCs w:val="28"/>
        </w:rPr>
        <w:t>AMZN - Best beta: 0.85, MAPE: 0.29%</w:t>
      </w:r>
    </w:p>
    <w:p w14:paraId="37DCB403" w14:textId="77777777" w:rsidR="00C87C25" w:rsidRPr="00C87C25" w:rsidRDefault="00C87C25" w:rsidP="00C87C25">
      <w:pPr>
        <w:jc w:val="both"/>
        <w:rPr>
          <w:rFonts w:cstheme="minorHAnsi"/>
          <w:sz w:val="28"/>
          <w:szCs w:val="28"/>
        </w:rPr>
      </w:pPr>
      <w:r w:rsidRPr="00C87C25">
        <w:rPr>
          <w:rFonts w:cstheme="minorHAnsi"/>
          <w:sz w:val="28"/>
          <w:szCs w:val="28"/>
        </w:rPr>
        <w:lastRenderedPageBreak/>
        <w:t>The output shows the results of an adjusted exponential smoothing forecast for TSLA and AMZN stocks. The forecast is performed using different values of the trend parameter beta (0.15, 0.25, 0.45, and 0.85) along with a fixed smoothing parameter alpha of 0.55, which is used in the exponential smoothing model.</w:t>
      </w:r>
    </w:p>
    <w:p w14:paraId="28F2A611" w14:textId="77777777" w:rsidR="00C87C25" w:rsidRPr="00C87C25" w:rsidRDefault="00C87C25" w:rsidP="00C87C25">
      <w:pPr>
        <w:jc w:val="both"/>
        <w:rPr>
          <w:rFonts w:cstheme="minorHAnsi"/>
          <w:sz w:val="28"/>
          <w:szCs w:val="28"/>
        </w:rPr>
      </w:pPr>
    </w:p>
    <w:p w14:paraId="7FD99EE2" w14:textId="687903C4" w:rsidR="00C87C25" w:rsidRPr="00C87C25" w:rsidRDefault="00C87C25" w:rsidP="00C87C25">
      <w:pPr>
        <w:jc w:val="both"/>
        <w:rPr>
          <w:rFonts w:cstheme="minorHAnsi"/>
          <w:sz w:val="28"/>
          <w:szCs w:val="28"/>
        </w:rPr>
      </w:pPr>
      <w:r w:rsidRPr="00C87C25">
        <w:rPr>
          <w:rFonts w:cstheme="minorHAnsi"/>
          <w:sz w:val="28"/>
          <w:szCs w:val="28"/>
        </w:rPr>
        <w:t>For TSLA, the best beta value that provides the most accurate forecast is 0.</w:t>
      </w:r>
      <w:r w:rsidR="00EB2F25">
        <w:rPr>
          <w:rFonts w:cstheme="minorHAnsi"/>
          <w:sz w:val="28"/>
          <w:szCs w:val="28"/>
        </w:rPr>
        <w:t>8</w:t>
      </w:r>
      <w:r w:rsidRPr="00C87C25">
        <w:rPr>
          <w:rFonts w:cstheme="minorHAnsi"/>
          <w:sz w:val="28"/>
          <w:szCs w:val="28"/>
        </w:rPr>
        <w:t xml:space="preserve">5, and it yields an MAPE (Mean Absolute Percentage Error) of </w:t>
      </w:r>
      <w:r w:rsidR="00EB2F25">
        <w:rPr>
          <w:rFonts w:cstheme="minorHAnsi"/>
          <w:sz w:val="28"/>
          <w:szCs w:val="28"/>
        </w:rPr>
        <w:t>0.40</w:t>
      </w:r>
      <w:r w:rsidRPr="00C87C25">
        <w:rPr>
          <w:rFonts w:cstheme="minorHAnsi"/>
          <w:sz w:val="28"/>
          <w:szCs w:val="28"/>
        </w:rPr>
        <w:t xml:space="preserve">%. This means that the forecasted price is, on average, </w:t>
      </w:r>
      <w:r w:rsidR="00EB2F25">
        <w:rPr>
          <w:rFonts w:cstheme="minorHAnsi"/>
          <w:sz w:val="28"/>
          <w:szCs w:val="28"/>
        </w:rPr>
        <w:t>0.40</w:t>
      </w:r>
      <w:r w:rsidRPr="00C87C25">
        <w:rPr>
          <w:rFonts w:cstheme="minorHAnsi"/>
          <w:sz w:val="28"/>
          <w:szCs w:val="28"/>
        </w:rPr>
        <w:t>% away from the actual price.</w:t>
      </w:r>
    </w:p>
    <w:p w14:paraId="5AB13398" w14:textId="77777777" w:rsidR="00C87C25" w:rsidRPr="00C87C25" w:rsidRDefault="00C87C25" w:rsidP="00C87C25">
      <w:pPr>
        <w:jc w:val="both"/>
        <w:rPr>
          <w:rFonts w:cstheme="minorHAnsi"/>
          <w:sz w:val="28"/>
          <w:szCs w:val="28"/>
        </w:rPr>
      </w:pPr>
    </w:p>
    <w:p w14:paraId="5B1532D9" w14:textId="31865A28" w:rsidR="00C87C25" w:rsidRPr="00C87C25" w:rsidRDefault="00C87C25" w:rsidP="00C87C25">
      <w:pPr>
        <w:jc w:val="both"/>
        <w:rPr>
          <w:rFonts w:cstheme="minorHAnsi"/>
          <w:sz w:val="28"/>
          <w:szCs w:val="28"/>
        </w:rPr>
      </w:pPr>
      <w:r w:rsidRPr="00C87C25">
        <w:rPr>
          <w:rFonts w:cstheme="minorHAnsi"/>
          <w:sz w:val="28"/>
          <w:szCs w:val="28"/>
        </w:rPr>
        <w:t>For AMZN, the best beta value that provides the most accurate forecast is 0.</w:t>
      </w:r>
      <w:r w:rsidR="00EB2F25">
        <w:rPr>
          <w:rFonts w:cstheme="minorHAnsi"/>
          <w:sz w:val="28"/>
          <w:szCs w:val="28"/>
        </w:rPr>
        <w:t>8</w:t>
      </w:r>
      <w:r w:rsidRPr="00C87C25">
        <w:rPr>
          <w:rFonts w:cstheme="minorHAnsi"/>
          <w:sz w:val="28"/>
          <w:szCs w:val="28"/>
        </w:rPr>
        <w:t>5, and it yields an MAPE of 0.</w:t>
      </w:r>
      <w:r w:rsidR="00EB2F25">
        <w:rPr>
          <w:rFonts w:cstheme="minorHAnsi"/>
          <w:sz w:val="28"/>
          <w:szCs w:val="28"/>
        </w:rPr>
        <w:t>29</w:t>
      </w:r>
      <w:r w:rsidRPr="00C87C25">
        <w:rPr>
          <w:rFonts w:cstheme="minorHAnsi"/>
          <w:sz w:val="28"/>
          <w:szCs w:val="28"/>
        </w:rPr>
        <w:t>%. This means that the forecasted price is, on average, only 0.15% away from the actual price. The smaller the MAPE, the more accurate the forecast.</w:t>
      </w:r>
    </w:p>
    <w:p w14:paraId="574C867F" w14:textId="77777777" w:rsidR="00C87C25" w:rsidRPr="00C87C25" w:rsidRDefault="00C87C25" w:rsidP="00C87C25">
      <w:pPr>
        <w:jc w:val="both"/>
        <w:rPr>
          <w:rFonts w:cstheme="minorHAnsi"/>
          <w:sz w:val="28"/>
          <w:szCs w:val="28"/>
        </w:rPr>
      </w:pPr>
    </w:p>
    <w:p w14:paraId="514C07E2" w14:textId="78360E32" w:rsidR="00C87C25" w:rsidRDefault="00C87C25" w:rsidP="00C87C25">
      <w:pPr>
        <w:jc w:val="both"/>
        <w:rPr>
          <w:rFonts w:cstheme="minorHAnsi"/>
          <w:sz w:val="28"/>
          <w:szCs w:val="28"/>
        </w:rPr>
      </w:pPr>
      <w:r w:rsidRPr="00C87C25">
        <w:rPr>
          <w:rFonts w:cstheme="minorHAnsi"/>
          <w:sz w:val="28"/>
          <w:szCs w:val="28"/>
        </w:rPr>
        <w:t>In summary, the adjusted exponential smoothing forecast with a beta value of 0.45 provides the most accurate forecast for AMZN, while a beta value of 0.</w:t>
      </w:r>
      <w:r w:rsidR="00EB2F25">
        <w:rPr>
          <w:rFonts w:cstheme="minorHAnsi"/>
          <w:sz w:val="28"/>
          <w:szCs w:val="28"/>
        </w:rPr>
        <w:t xml:space="preserve">29% </w:t>
      </w:r>
      <w:r w:rsidRPr="00C87C25">
        <w:rPr>
          <w:rFonts w:cstheme="minorHAnsi"/>
          <w:sz w:val="28"/>
          <w:szCs w:val="28"/>
        </w:rPr>
        <w:t>provides the most accurate forecast for TSLA. It's important to note that the choice of beta values depends on the data and may differ for other stocks or time periods.</w:t>
      </w:r>
    </w:p>
    <w:p w14:paraId="4453A644" w14:textId="77777777" w:rsidR="00C87C25" w:rsidRPr="000E3A18" w:rsidRDefault="00C87C25" w:rsidP="000E3A18">
      <w:pPr>
        <w:jc w:val="both"/>
        <w:rPr>
          <w:rFonts w:cstheme="minorHAnsi"/>
          <w:sz w:val="28"/>
          <w:szCs w:val="28"/>
        </w:rPr>
      </w:pPr>
    </w:p>
    <w:p w14:paraId="24777BC8" w14:textId="40E737F4" w:rsidR="008D523C" w:rsidRDefault="008D523C" w:rsidP="000E3A18">
      <w:pPr>
        <w:jc w:val="both"/>
        <w:rPr>
          <w:rFonts w:cstheme="minorHAnsi"/>
          <w:b/>
          <w:bCs/>
          <w:sz w:val="28"/>
          <w:szCs w:val="28"/>
        </w:rPr>
      </w:pPr>
      <w:r w:rsidRPr="000E3A18">
        <w:rPr>
          <w:rFonts w:cstheme="minorHAnsi"/>
          <w:b/>
          <w:bCs/>
          <w:sz w:val="28"/>
          <w:szCs w:val="28"/>
        </w:rPr>
        <w:t>Part 2:</w:t>
      </w:r>
      <w:r w:rsidR="00C87C25">
        <w:rPr>
          <w:rFonts w:cstheme="minorHAnsi"/>
          <w:b/>
          <w:bCs/>
          <w:sz w:val="28"/>
          <w:szCs w:val="28"/>
        </w:rPr>
        <w:t xml:space="preserve"> </w:t>
      </w:r>
      <w:r w:rsidR="00C87C25" w:rsidRPr="00C87C25">
        <w:rPr>
          <w:rFonts w:cstheme="minorHAnsi"/>
          <w:b/>
          <w:bCs/>
          <w:sz w:val="28"/>
          <w:szCs w:val="28"/>
        </w:rPr>
        <w:t>Long-term Forecasting</w:t>
      </w:r>
    </w:p>
    <w:p w14:paraId="015A5CA4" w14:textId="137D2549" w:rsidR="00C87C25" w:rsidRPr="000E3A18" w:rsidRDefault="00C87C25" w:rsidP="000E3A18">
      <w:pPr>
        <w:jc w:val="both"/>
        <w:rPr>
          <w:rFonts w:cstheme="minorHAnsi"/>
          <w:b/>
          <w:bCs/>
          <w:sz w:val="28"/>
          <w:szCs w:val="28"/>
        </w:rPr>
      </w:pPr>
      <w:r>
        <w:rPr>
          <w:rFonts w:cstheme="minorHAnsi"/>
          <w:b/>
          <w:bCs/>
          <w:sz w:val="28"/>
          <w:szCs w:val="28"/>
        </w:rPr>
        <w:t xml:space="preserve">Part 2.a </w:t>
      </w:r>
    </w:p>
    <w:p w14:paraId="16D4797B" w14:textId="582CA45A" w:rsidR="008D523C"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5648" behindDoc="0" locked="0" layoutInCell="1" allowOverlap="1" wp14:anchorId="7AB238BA" wp14:editId="223724F8">
                <wp:simplePos x="0" y="0"/>
                <wp:positionH relativeFrom="column">
                  <wp:posOffset>0</wp:posOffset>
                </wp:positionH>
                <wp:positionV relativeFrom="paragraph">
                  <wp:posOffset>12700</wp:posOffset>
                </wp:positionV>
                <wp:extent cx="6050605" cy="0"/>
                <wp:effectExtent l="0" t="12700" r="20320" b="12700"/>
                <wp:wrapNone/>
                <wp:docPr id="17" name="Straight Connector 17"/>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3163D7" id="Straight Connector 1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6344E504" w14:textId="6DC5DFF0" w:rsidR="00EF1DDB" w:rsidRPr="00C87C25" w:rsidRDefault="00C87C25" w:rsidP="00C87C25">
      <w:pPr>
        <w:jc w:val="both"/>
        <w:rPr>
          <w:rFonts w:cstheme="minorHAnsi"/>
          <w:i/>
          <w:iCs/>
          <w:sz w:val="28"/>
          <w:szCs w:val="28"/>
        </w:rPr>
      </w:pPr>
      <w:r w:rsidRPr="00C87C25">
        <w:rPr>
          <w:rFonts w:cstheme="minorHAnsi"/>
          <w:i/>
          <w:iCs/>
          <w:sz w:val="28"/>
          <w:szCs w:val="28"/>
        </w:rPr>
        <w:t>For each stock, use a 3-period weighted moving averages to forecast its value during period</w:t>
      </w:r>
      <w:r>
        <w:rPr>
          <w:rFonts w:cstheme="minorHAnsi"/>
          <w:i/>
          <w:iCs/>
          <w:sz w:val="28"/>
          <w:szCs w:val="28"/>
        </w:rPr>
        <w:t xml:space="preserve">s </w:t>
      </w:r>
      <w:r w:rsidRPr="00C87C25">
        <w:rPr>
          <w:rFonts w:cstheme="minorHAnsi"/>
          <w:i/>
          <w:iCs/>
          <w:sz w:val="28"/>
          <w:szCs w:val="28"/>
        </w:rPr>
        <w:t>1 through 100. Use the weights 0.5 (for the most recent period), 0.3 (for the period before the most recent), and 0.2 (for two periods ago). Next, use the observed value for period 101 as the base of a linear trend, and use that linear trend to forecast the values of both stocks for periods 101 through 257.Write a summary of your results in your report. Describe how accurate this method of forecasting has been by comparing the forecasted values for periods 253-257 with their actual “Close” values on those specific days (Hint: check the actual values on https://finance.yahoo.com).</w:t>
      </w:r>
    </w:p>
    <w:p w14:paraId="7A350CAB" w14:textId="77777777" w:rsidR="003A5C8D" w:rsidRDefault="003A5C8D" w:rsidP="000E3A18">
      <w:pPr>
        <w:autoSpaceDE w:val="0"/>
        <w:autoSpaceDN w:val="0"/>
        <w:adjustRightInd w:val="0"/>
        <w:spacing w:after="300"/>
        <w:jc w:val="both"/>
        <w:rPr>
          <w:rFonts w:cstheme="minorHAnsi"/>
          <w:color w:val="2A3140"/>
          <w:kern w:val="0"/>
          <w:sz w:val="28"/>
          <w:szCs w:val="28"/>
          <w:lang w:val="en-US"/>
        </w:rPr>
      </w:pPr>
    </w:p>
    <w:p w14:paraId="4F22D5D7" w14:textId="4A9967EF" w:rsidR="000E3A18" w:rsidRPr="000E3A18" w:rsidRDefault="000E3A18" w:rsidP="000E3A18">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The output presents the results of a chi-squared goodness-of-fit test for two variables labeled as alpha1 and alpha2. The test is used to determine whether the observed frequencies of the variables follow an expected distribution or not. The null hypothesis for this test is that the observed frequencies follow the expected distribution, while the alternative hypothesis is that they do not.</w:t>
      </w:r>
    </w:p>
    <w:p w14:paraId="06E68DC1" w14:textId="77777777" w:rsidR="00C87C25" w:rsidRPr="00C87C25" w:rsidRDefault="00C87C25" w:rsidP="00C87C25">
      <w:pPr>
        <w:jc w:val="both"/>
        <w:rPr>
          <w:rFonts w:cstheme="minorHAnsi"/>
          <w:color w:val="2A3140"/>
          <w:kern w:val="0"/>
          <w:sz w:val="28"/>
          <w:szCs w:val="28"/>
          <w:lang w:val="en-US"/>
        </w:rPr>
      </w:pPr>
      <w:r w:rsidRPr="00C87C25">
        <w:rPr>
          <w:rFonts w:cstheme="minorHAnsi"/>
          <w:color w:val="2A3140"/>
          <w:kern w:val="0"/>
          <w:sz w:val="28"/>
          <w:szCs w:val="28"/>
          <w:lang w:val="en-US"/>
        </w:rPr>
        <w:lastRenderedPageBreak/>
        <w:t xml:space="preserve">To perform the 3-period weighted moving averages forecast for each stock, we can use the rolling function from pandas and multiply the weights accordingly. We can then use the </w:t>
      </w:r>
      <w:proofErr w:type="spellStart"/>
      <w:r w:rsidRPr="00C87C25">
        <w:rPr>
          <w:rFonts w:cstheme="minorHAnsi"/>
          <w:color w:val="2A3140"/>
          <w:kern w:val="0"/>
          <w:sz w:val="28"/>
          <w:szCs w:val="28"/>
          <w:lang w:val="en-US"/>
        </w:rPr>
        <w:t>iloc</w:t>
      </w:r>
      <w:proofErr w:type="spellEnd"/>
      <w:r w:rsidRPr="00C87C25">
        <w:rPr>
          <w:rFonts w:cstheme="minorHAnsi"/>
          <w:color w:val="2A3140"/>
          <w:kern w:val="0"/>
          <w:sz w:val="28"/>
          <w:szCs w:val="28"/>
          <w:lang w:val="en-US"/>
        </w:rPr>
        <w:t xml:space="preserve"> function to select the last value in each rolling window, which represents our forecasted value for the next period.</w:t>
      </w:r>
    </w:p>
    <w:p w14:paraId="55D8DD3C" w14:textId="77777777" w:rsidR="00C87C25" w:rsidRPr="00C87C25" w:rsidRDefault="00C87C25" w:rsidP="00C87C25">
      <w:pPr>
        <w:jc w:val="both"/>
        <w:rPr>
          <w:rFonts w:cstheme="minorHAnsi"/>
          <w:color w:val="2A3140"/>
          <w:kern w:val="0"/>
          <w:sz w:val="28"/>
          <w:szCs w:val="28"/>
          <w:lang w:val="en-US"/>
        </w:rPr>
      </w:pPr>
    </w:p>
    <w:p w14:paraId="1D55FE7B" w14:textId="15B4BBA8" w:rsidR="008D523C" w:rsidRDefault="00C87C25" w:rsidP="00C87C25">
      <w:pPr>
        <w:jc w:val="both"/>
        <w:rPr>
          <w:rFonts w:cstheme="minorHAnsi"/>
          <w:color w:val="2A3140"/>
          <w:kern w:val="0"/>
          <w:sz w:val="28"/>
          <w:szCs w:val="28"/>
          <w:lang w:val="en-US"/>
        </w:rPr>
      </w:pPr>
      <w:r w:rsidRPr="00C87C25">
        <w:rPr>
          <w:rFonts w:cstheme="minorHAnsi"/>
          <w:color w:val="2A3140"/>
          <w:kern w:val="0"/>
          <w:sz w:val="28"/>
          <w:szCs w:val="28"/>
          <w:lang w:val="en-US"/>
        </w:rPr>
        <w:t>For example, for TSLA and AMZN, we can perform the forecast as follows:</w:t>
      </w:r>
    </w:p>
    <w:p w14:paraId="518FDB32" w14:textId="28D0C668" w:rsidR="00C87C25" w:rsidRDefault="00C87C25" w:rsidP="00C87C25">
      <w:pPr>
        <w:jc w:val="both"/>
        <w:rPr>
          <w:rFonts w:cstheme="minorHAnsi"/>
          <w:color w:val="2A3140"/>
          <w:kern w:val="0"/>
          <w:sz w:val="28"/>
          <w:szCs w:val="28"/>
          <w:lang w:val="en-US"/>
        </w:rPr>
      </w:pPr>
      <w:r w:rsidRPr="00C87C25">
        <w:rPr>
          <w:rFonts w:cstheme="minorHAnsi"/>
          <w:noProof/>
          <w:color w:val="2A3140"/>
          <w:kern w:val="0"/>
          <w:sz w:val="28"/>
          <w:szCs w:val="28"/>
          <w:lang w:val="en-US"/>
        </w:rPr>
        <w:drawing>
          <wp:inline distT="0" distB="0" distL="0" distR="0" wp14:anchorId="2CEB7CCB" wp14:editId="3C27132B">
            <wp:extent cx="5943600" cy="3324860"/>
            <wp:effectExtent l="12700" t="12700" r="12700" b="1524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6"/>
                    <a:stretch>
                      <a:fillRect/>
                    </a:stretch>
                  </pic:blipFill>
                  <pic:spPr>
                    <a:xfrm>
                      <a:off x="0" y="0"/>
                      <a:ext cx="5943600" cy="3324860"/>
                    </a:xfrm>
                    <a:prstGeom prst="rect">
                      <a:avLst/>
                    </a:prstGeom>
                    <a:ln>
                      <a:solidFill>
                        <a:schemeClr val="tx1"/>
                      </a:solidFill>
                    </a:ln>
                  </pic:spPr>
                </pic:pic>
              </a:graphicData>
            </a:graphic>
          </wp:inline>
        </w:drawing>
      </w:r>
    </w:p>
    <w:p w14:paraId="6C584EA2" w14:textId="12CD884D" w:rsidR="00C87C25" w:rsidRDefault="00C87C25" w:rsidP="00C87C25">
      <w:pPr>
        <w:jc w:val="both"/>
        <w:rPr>
          <w:rFonts w:cstheme="minorHAnsi"/>
          <w:color w:val="2A3140"/>
          <w:kern w:val="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88"/>
      </w:tblGrid>
      <w:tr w:rsidR="00C87C25" w14:paraId="6F806800" w14:textId="77777777" w:rsidTr="003A5C8D">
        <w:tc>
          <w:tcPr>
            <w:tcW w:w="4962" w:type="dxa"/>
          </w:tcPr>
          <w:p w14:paraId="6AA5DF86" w14:textId="6C0BFBD1" w:rsidR="00C87C25" w:rsidRPr="003A5C8D" w:rsidRDefault="003A5C8D" w:rsidP="00C87C25">
            <w:pPr>
              <w:autoSpaceDE w:val="0"/>
              <w:autoSpaceDN w:val="0"/>
              <w:adjustRightInd w:val="0"/>
              <w:spacing w:after="400"/>
              <w:jc w:val="both"/>
              <w:rPr>
                <w:rFonts w:cstheme="minorHAnsi"/>
                <w:color w:val="2A3140"/>
                <w:sz w:val="28"/>
                <w:szCs w:val="28"/>
                <w:lang w:val="en-US"/>
              </w:rPr>
            </w:pPr>
            <w:r w:rsidRPr="003A5C8D">
              <w:rPr>
                <w:rFonts w:cstheme="minorHAnsi"/>
                <w:color w:val="2A3140"/>
                <w:sz w:val="28"/>
                <w:szCs w:val="28"/>
                <w:lang w:val="en-US"/>
              </w:rPr>
              <w:t>The code is creating a moving average forecast for the stock prices of Tesla (TSLA) and Amazon (AMZN). It uses a weights array to calculate the moving average and iterates over 100 periods to forecast the values. The historical data for TSLA and AMZN is updated with the predicted values for each iteration. The output is a combined dataframe of the Close prices for both stocks with the head and tail of the dataframe printed to the console. The forecasted values are shown in the last 5 rows of the dataframe.</w:t>
            </w:r>
          </w:p>
        </w:tc>
        <w:tc>
          <w:tcPr>
            <w:tcW w:w="4388" w:type="dxa"/>
          </w:tcPr>
          <w:p w14:paraId="787D06F2" w14:textId="11CFA259" w:rsidR="00C87C25" w:rsidRDefault="00EB2F25" w:rsidP="00C87C25">
            <w:pPr>
              <w:autoSpaceDE w:val="0"/>
              <w:autoSpaceDN w:val="0"/>
              <w:adjustRightInd w:val="0"/>
              <w:spacing w:after="400"/>
              <w:rPr>
                <w:rFonts w:ascii="Helvetica Neue" w:hAnsi="Helvetica Neue" w:cs="Helvetica Neue"/>
                <w:color w:val="2A3140"/>
                <w:sz w:val="32"/>
                <w:szCs w:val="32"/>
                <w:lang w:val="en-US"/>
              </w:rPr>
            </w:pPr>
            <w:r w:rsidRPr="00EB2F25">
              <w:rPr>
                <w:rFonts w:ascii="Helvetica Neue" w:hAnsi="Helvetica Neue" w:cs="Helvetica Neue"/>
                <w:noProof/>
                <w:color w:val="2A3140"/>
                <w:sz w:val="32"/>
                <w:szCs w:val="32"/>
                <w:lang w:val="en-US"/>
              </w:rPr>
              <w:drawing>
                <wp:inline distT="0" distB="0" distL="0" distR="0" wp14:anchorId="6593E455" wp14:editId="5DA1A9AF">
                  <wp:extent cx="2506763" cy="1738266"/>
                  <wp:effectExtent l="12700" t="12700" r="825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155" cy="1751713"/>
                          </a:xfrm>
                          <a:prstGeom prst="rect">
                            <a:avLst/>
                          </a:prstGeom>
                          <a:ln>
                            <a:solidFill>
                              <a:schemeClr val="tx1"/>
                            </a:solidFill>
                          </a:ln>
                        </pic:spPr>
                      </pic:pic>
                    </a:graphicData>
                  </a:graphic>
                </wp:inline>
              </w:drawing>
            </w:r>
          </w:p>
        </w:tc>
      </w:tr>
    </w:tbl>
    <w:p w14:paraId="725B665B" w14:textId="3772B7B5" w:rsidR="00C87C25" w:rsidRDefault="00C87C25" w:rsidP="00C87C25">
      <w:pPr>
        <w:jc w:val="both"/>
        <w:rPr>
          <w:rFonts w:cstheme="minorHAnsi"/>
          <w:sz w:val="28"/>
          <w:szCs w:val="28"/>
        </w:rPr>
      </w:pPr>
    </w:p>
    <w:p w14:paraId="46FE5DF7" w14:textId="41C0BC34" w:rsidR="00C87C25" w:rsidRDefault="00C87C25" w:rsidP="00C87C25">
      <w:pPr>
        <w:jc w:val="both"/>
        <w:rPr>
          <w:rFonts w:cstheme="minorHAnsi"/>
          <w:sz w:val="28"/>
          <w:szCs w:val="28"/>
        </w:rPr>
      </w:pPr>
      <w:r w:rsidRPr="00C87C25">
        <w:rPr>
          <w:rFonts w:cstheme="minorHAnsi"/>
          <w:noProof/>
          <w:sz w:val="28"/>
          <w:szCs w:val="28"/>
        </w:rPr>
        <w:lastRenderedPageBreak/>
        <w:drawing>
          <wp:inline distT="0" distB="0" distL="0" distR="0" wp14:anchorId="275A6554" wp14:editId="7233A152">
            <wp:extent cx="5943600" cy="4393565"/>
            <wp:effectExtent l="12700" t="12700" r="12700" b="1333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8"/>
                    <a:stretch>
                      <a:fillRect/>
                    </a:stretch>
                  </pic:blipFill>
                  <pic:spPr>
                    <a:xfrm>
                      <a:off x="0" y="0"/>
                      <a:ext cx="5943600" cy="4393565"/>
                    </a:xfrm>
                    <a:prstGeom prst="rect">
                      <a:avLst/>
                    </a:prstGeom>
                    <a:ln>
                      <a:solidFill>
                        <a:schemeClr val="tx1"/>
                      </a:solidFill>
                    </a:ln>
                  </pic:spPr>
                </pic:pic>
              </a:graphicData>
            </a:graphic>
          </wp:inline>
        </w:drawing>
      </w:r>
    </w:p>
    <w:p w14:paraId="1A00E2A5" w14:textId="2586A645" w:rsidR="00C87C25" w:rsidRDefault="00C87C25" w:rsidP="00C87C25">
      <w:pPr>
        <w:jc w:val="both"/>
        <w:rPr>
          <w:rFonts w:cstheme="minorHAnsi"/>
          <w:sz w:val="28"/>
          <w:szCs w:val="28"/>
        </w:rPr>
      </w:pPr>
    </w:p>
    <w:p w14:paraId="39A5752A" w14:textId="77777777" w:rsidR="003A5C8D" w:rsidRDefault="003A5C8D" w:rsidP="00C87C25">
      <w:pPr>
        <w:jc w:val="both"/>
        <w:rPr>
          <w:rFonts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4"/>
        <w:gridCol w:w="3956"/>
      </w:tblGrid>
      <w:tr w:rsidR="00C87C25" w14:paraId="3DC9CB3B" w14:textId="77777777" w:rsidTr="003A5C8D">
        <w:tc>
          <w:tcPr>
            <w:tcW w:w="5524" w:type="dxa"/>
          </w:tcPr>
          <w:p w14:paraId="57EB1149" w14:textId="4D40DCB9" w:rsidR="00C87C25" w:rsidRPr="003A5C8D" w:rsidRDefault="003A5C8D" w:rsidP="00C87C25">
            <w:pPr>
              <w:jc w:val="both"/>
              <w:rPr>
                <w:rFonts w:cstheme="minorHAnsi"/>
                <w:sz w:val="28"/>
                <w:szCs w:val="28"/>
              </w:rPr>
            </w:pPr>
            <w:r w:rsidRPr="003A5C8D">
              <w:rPr>
                <w:rFonts w:cstheme="minorHAnsi"/>
                <w:color w:val="2A3140"/>
                <w:sz w:val="28"/>
                <w:szCs w:val="28"/>
                <w:lang w:val="en-US"/>
              </w:rPr>
              <w:t>The code provided performs time series forecasting for the TESLA and Amazon stock prices by calculating the slope and forecasting the values for the next 157 periods. The output shows the head and tail of the combined forecasted data for both stocks, where the predicted values for TESLA and Amazon are repeated for all periods. This implies that the forecasted values remain constant for all 157 periods.</w:t>
            </w:r>
          </w:p>
        </w:tc>
        <w:tc>
          <w:tcPr>
            <w:tcW w:w="3826" w:type="dxa"/>
          </w:tcPr>
          <w:p w14:paraId="7002FDA6" w14:textId="030D33A5" w:rsidR="00C87C25" w:rsidRDefault="00EB2F25" w:rsidP="00C87C25">
            <w:pPr>
              <w:jc w:val="both"/>
              <w:rPr>
                <w:rFonts w:cstheme="minorHAnsi"/>
                <w:sz w:val="28"/>
                <w:szCs w:val="28"/>
              </w:rPr>
            </w:pPr>
            <w:r w:rsidRPr="00EB2F25">
              <w:rPr>
                <w:rFonts w:cstheme="minorHAnsi"/>
                <w:noProof/>
                <w:sz w:val="28"/>
                <w:szCs w:val="28"/>
              </w:rPr>
              <w:drawing>
                <wp:inline distT="0" distB="0" distL="0" distR="0" wp14:anchorId="2C82E38F" wp14:editId="7F204F37">
                  <wp:extent cx="2346483" cy="2155621"/>
                  <wp:effectExtent l="12700" t="12700" r="1587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5815" cy="2164194"/>
                          </a:xfrm>
                          <a:prstGeom prst="rect">
                            <a:avLst/>
                          </a:prstGeom>
                          <a:ln>
                            <a:solidFill>
                              <a:schemeClr val="tx1"/>
                            </a:solidFill>
                          </a:ln>
                        </pic:spPr>
                      </pic:pic>
                    </a:graphicData>
                  </a:graphic>
                </wp:inline>
              </w:drawing>
            </w:r>
          </w:p>
        </w:tc>
      </w:tr>
    </w:tbl>
    <w:p w14:paraId="3CA8811F" w14:textId="77777777" w:rsidR="00C87C25" w:rsidRDefault="00C87C25" w:rsidP="00C87C25">
      <w:pPr>
        <w:jc w:val="both"/>
        <w:rPr>
          <w:rFonts w:cstheme="minorHAnsi"/>
          <w:sz w:val="28"/>
          <w:szCs w:val="28"/>
        </w:rPr>
      </w:pPr>
    </w:p>
    <w:p w14:paraId="391ADB41" w14:textId="2E2313C6" w:rsidR="00C87C25" w:rsidRDefault="00C87C25" w:rsidP="00C87C25">
      <w:pPr>
        <w:jc w:val="both"/>
        <w:rPr>
          <w:rFonts w:cstheme="minorHAnsi"/>
          <w:sz w:val="28"/>
          <w:szCs w:val="28"/>
        </w:rPr>
      </w:pPr>
    </w:p>
    <w:p w14:paraId="1030FC72" w14:textId="7EC2CC72" w:rsidR="00C87C25" w:rsidRDefault="00C87C25" w:rsidP="00C87C25">
      <w:pPr>
        <w:jc w:val="both"/>
        <w:rPr>
          <w:rFonts w:cstheme="minorHAnsi"/>
          <w:sz w:val="28"/>
          <w:szCs w:val="28"/>
        </w:rPr>
      </w:pPr>
    </w:p>
    <w:p w14:paraId="122A25A2" w14:textId="75F260D6" w:rsidR="003A5C8D" w:rsidRDefault="003A5C8D" w:rsidP="00C87C25">
      <w:pPr>
        <w:jc w:val="both"/>
        <w:rPr>
          <w:rFonts w:cstheme="minorHAnsi"/>
          <w:sz w:val="28"/>
          <w:szCs w:val="28"/>
        </w:rPr>
      </w:pPr>
    </w:p>
    <w:p w14:paraId="6E79D94A" w14:textId="5391ED48" w:rsidR="003A5C8D" w:rsidRDefault="003A5C8D" w:rsidP="00C87C25">
      <w:pPr>
        <w:jc w:val="both"/>
        <w:rPr>
          <w:rFonts w:cstheme="minorHAnsi"/>
          <w:sz w:val="28"/>
          <w:szCs w:val="28"/>
        </w:rPr>
      </w:pPr>
    </w:p>
    <w:p w14:paraId="2048D7AC" w14:textId="77777777" w:rsidR="003A5C8D" w:rsidRPr="000E3A18" w:rsidRDefault="003A5C8D" w:rsidP="00C87C25">
      <w:pPr>
        <w:jc w:val="both"/>
        <w:rPr>
          <w:rFonts w:cstheme="minorHAnsi"/>
          <w:sz w:val="28"/>
          <w:szCs w:val="28"/>
        </w:rPr>
      </w:pPr>
    </w:p>
    <w:p w14:paraId="2D69E113" w14:textId="430C1C1D" w:rsidR="008D523C" w:rsidRPr="000E3A18" w:rsidRDefault="008D523C" w:rsidP="000E3A18">
      <w:pPr>
        <w:jc w:val="both"/>
        <w:rPr>
          <w:rFonts w:cstheme="minorHAnsi"/>
          <w:b/>
          <w:bCs/>
          <w:sz w:val="28"/>
          <w:szCs w:val="28"/>
        </w:rPr>
      </w:pPr>
      <w:r w:rsidRPr="000E3A18">
        <w:rPr>
          <w:rFonts w:cstheme="minorHAnsi"/>
          <w:b/>
          <w:bCs/>
          <w:sz w:val="28"/>
          <w:szCs w:val="28"/>
        </w:rPr>
        <w:t xml:space="preserve">Part </w:t>
      </w:r>
      <w:r w:rsidR="003A5C8D">
        <w:rPr>
          <w:rFonts w:cstheme="minorHAnsi"/>
          <w:b/>
          <w:bCs/>
          <w:sz w:val="28"/>
          <w:szCs w:val="28"/>
        </w:rPr>
        <w:t>2.b</w:t>
      </w:r>
    </w:p>
    <w:p w14:paraId="51EC72F6" w14:textId="719314E1" w:rsidR="008D523C"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7696" behindDoc="0" locked="0" layoutInCell="1" allowOverlap="1" wp14:anchorId="4D095E55" wp14:editId="7B74D225">
                <wp:simplePos x="0" y="0"/>
                <wp:positionH relativeFrom="column">
                  <wp:posOffset>0</wp:posOffset>
                </wp:positionH>
                <wp:positionV relativeFrom="paragraph">
                  <wp:posOffset>12065</wp:posOffset>
                </wp:positionV>
                <wp:extent cx="6050605" cy="0"/>
                <wp:effectExtent l="0" t="12700" r="20320" b="12700"/>
                <wp:wrapNone/>
                <wp:docPr id="18" name="Straight Connector 18"/>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1BE4C09" id="Straight Connector 1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23D908C9" w14:textId="1BA82143" w:rsidR="003D62A2" w:rsidRDefault="003A5C8D" w:rsidP="000E3A18">
      <w:pPr>
        <w:jc w:val="both"/>
        <w:rPr>
          <w:rFonts w:cstheme="minorHAnsi"/>
          <w:i/>
          <w:iCs/>
          <w:sz w:val="28"/>
          <w:szCs w:val="28"/>
        </w:rPr>
      </w:pPr>
      <w:r w:rsidRPr="003A5C8D">
        <w:rPr>
          <w:rFonts w:cstheme="minorHAnsi"/>
          <w:i/>
          <w:iCs/>
          <w:sz w:val="28"/>
          <w:szCs w:val="28"/>
        </w:rPr>
        <w:t>Calculate the MAPEs (Mean Absolute Percentage Error) of your forecasts in question (</w:t>
      </w:r>
      <w:proofErr w:type="spellStart"/>
      <w:r w:rsidRPr="003A5C8D">
        <w:rPr>
          <w:rFonts w:cstheme="minorHAnsi"/>
          <w:i/>
          <w:iCs/>
          <w:sz w:val="28"/>
          <w:szCs w:val="28"/>
        </w:rPr>
        <w:t>i</w:t>
      </w:r>
      <w:proofErr w:type="spellEnd"/>
      <w:r w:rsidRPr="003A5C8D">
        <w:rPr>
          <w:rFonts w:cstheme="minorHAnsi"/>
          <w:i/>
          <w:iCs/>
          <w:sz w:val="28"/>
          <w:szCs w:val="28"/>
        </w:rPr>
        <w:t>) above and compare them with the values obtained for your forecasts in Part 1. For each stock, describe which method has yielded a most accurate forecast.</w:t>
      </w:r>
    </w:p>
    <w:p w14:paraId="1C10BC2B" w14:textId="490F7345" w:rsidR="003A5C8D" w:rsidRDefault="003A5C8D" w:rsidP="000E3A18">
      <w:pPr>
        <w:jc w:val="both"/>
        <w:rPr>
          <w:rFonts w:cstheme="minorHAnsi"/>
          <w:i/>
          <w:iCs/>
          <w:sz w:val="28"/>
          <w:szCs w:val="28"/>
        </w:rPr>
      </w:pPr>
    </w:p>
    <w:p w14:paraId="70C5FA00" w14:textId="141852E3" w:rsidR="003A5C8D" w:rsidRDefault="003A5C8D" w:rsidP="000E3A18">
      <w:pPr>
        <w:jc w:val="both"/>
        <w:rPr>
          <w:rFonts w:cstheme="minorHAnsi"/>
          <w:i/>
          <w:iCs/>
          <w:sz w:val="28"/>
          <w:szCs w:val="28"/>
        </w:rPr>
      </w:pPr>
      <w:r w:rsidRPr="003A5C8D">
        <w:rPr>
          <w:rFonts w:cstheme="minorHAnsi"/>
          <w:i/>
          <w:iCs/>
          <w:noProof/>
          <w:sz w:val="28"/>
          <w:szCs w:val="28"/>
        </w:rPr>
        <w:drawing>
          <wp:inline distT="0" distB="0" distL="0" distR="0" wp14:anchorId="04309846" wp14:editId="435E037B">
            <wp:extent cx="5943600" cy="1771015"/>
            <wp:effectExtent l="12700" t="12700" r="12700" b="6985"/>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20"/>
                    <a:stretch>
                      <a:fillRect/>
                    </a:stretch>
                  </pic:blipFill>
                  <pic:spPr>
                    <a:xfrm>
                      <a:off x="0" y="0"/>
                      <a:ext cx="5943600" cy="1771015"/>
                    </a:xfrm>
                    <a:prstGeom prst="rect">
                      <a:avLst/>
                    </a:prstGeom>
                    <a:ln>
                      <a:solidFill>
                        <a:schemeClr val="tx1"/>
                      </a:solidFill>
                    </a:ln>
                  </pic:spPr>
                </pic:pic>
              </a:graphicData>
            </a:graphic>
          </wp:inline>
        </w:drawing>
      </w:r>
    </w:p>
    <w:p w14:paraId="44997114" w14:textId="4D93F324" w:rsidR="00EF1DDB" w:rsidRPr="000E3A18" w:rsidRDefault="00EF1DDB" w:rsidP="000E3A18">
      <w:pPr>
        <w:jc w:val="both"/>
        <w:rPr>
          <w:rFonts w:cstheme="minorHAnsi"/>
          <w:sz w:val="28"/>
          <w:szCs w:val="28"/>
        </w:rPr>
      </w:pPr>
    </w:p>
    <w:p w14:paraId="36D57132" w14:textId="38025F1F" w:rsidR="00EB2F25" w:rsidRDefault="003A5C8D" w:rsidP="003A5C8D">
      <w:pPr>
        <w:pStyle w:val="HTMLPreformatted"/>
        <w:wordWrap w:val="0"/>
        <w:rPr>
          <w:rFonts w:asciiTheme="minorHAnsi" w:hAnsiTheme="minorHAnsi" w:cstheme="minorHAnsi"/>
          <w:sz w:val="28"/>
          <w:szCs w:val="28"/>
        </w:rPr>
      </w:pPr>
      <w:r>
        <w:rPr>
          <w:rFonts w:asciiTheme="minorHAnsi" w:hAnsiTheme="minorHAnsi" w:cstheme="minorHAnsi"/>
          <w:sz w:val="28"/>
          <w:szCs w:val="28"/>
        </w:rPr>
        <w:t>Output:</w:t>
      </w:r>
    </w:p>
    <w:p w14:paraId="44EC59E7" w14:textId="77777777" w:rsidR="00EB2F25" w:rsidRPr="00EB2F25" w:rsidRDefault="00EB2F25" w:rsidP="00EB2F25">
      <w:pPr>
        <w:pStyle w:val="HTMLPreformatted"/>
        <w:wordWrap w:val="0"/>
        <w:rPr>
          <w:rFonts w:asciiTheme="minorHAnsi" w:hAnsiTheme="minorHAnsi" w:cstheme="minorHAnsi"/>
          <w:sz w:val="28"/>
          <w:szCs w:val="28"/>
        </w:rPr>
      </w:pPr>
      <w:r w:rsidRPr="00EB2F25">
        <w:rPr>
          <w:rFonts w:asciiTheme="minorHAnsi" w:hAnsiTheme="minorHAnsi" w:cstheme="minorHAnsi"/>
          <w:sz w:val="28"/>
          <w:szCs w:val="28"/>
        </w:rPr>
        <w:t>Mean Absolute Percentage Error (MAPE) for TESLA Inc (TSLA): 26.19%</w:t>
      </w:r>
    </w:p>
    <w:p w14:paraId="3A41DD77" w14:textId="77777777" w:rsidR="00EB2F25" w:rsidRPr="00EB2F25" w:rsidRDefault="00EB2F25" w:rsidP="00EB2F25">
      <w:pPr>
        <w:pStyle w:val="HTMLPreformatted"/>
        <w:wordWrap w:val="0"/>
        <w:rPr>
          <w:rFonts w:asciiTheme="minorHAnsi" w:hAnsiTheme="minorHAnsi" w:cstheme="minorHAnsi"/>
          <w:sz w:val="28"/>
          <w:szCs w:val="28"/>
        </w:rPr>
      </w:pPr>
      <w:r w:rsidRPr="00EB2F25">
        <w:rPr>
          <w:rFonts w:asciiTheme="minorHAnsi" w:hAnsiTheme="minorHAnsi" w:cstheme="minorHAnsi"/>
          <w:sz w:val="28"/>
          <w:szCs w:val="28"/>
        </w:rPr>
        <w:t>Mean Absolute Percentage Error (MAPE) for Amazon Inc (AMZN): 19.48%</w:t>
      </w:r>
    </w:p>
    <w:p w14:paraId="2EADA43C" w14:textId="49D6DD04" w:rsidR="003A5C8D" w:rsidRDefault="003A5C8D" w:rsidP="003A5C8D">
      <w:pPr>
        <w:pStyle w:val="HTMLPreformatted"/>
        <w:wordWrap w:val="0"/>
        <w:rPr>
          <w:rFonts w:asciiTheme="minorHAnsi" w:hAnsiTheme="minorHAnsi" w:cstheme="minorHAnsi"/>
          <w:sz w:val="28"/>
          <w:szCs w:val="28"/>
        </w:rPr>
      </w:pPr>
    </w:p>
    <w:p w14:paraId="57AFA671" w14:textId="709FA824" w:rsidR="002A672C" w:rsidRDefault="001F5663" w:rsidP="000E3A18">
      <w:pPr>
        <w:jc w:val="both"/>
        <w:rPr>
          <w:rFonts w:cstheme="minorHAnsi"/>
          <w:sz w:val="28"/>
          <w:szCs w:val="28"/>
        </w:rPr>
      </w:pPr>
      <w:r w:rsidRPr="001F5663">
        <w:rPr>
          <w:rFonts w:cstheme="minorHAnsi"/>
          <w:sz w:val="28"/>
          <w:szCs w:val="28"/>
        </w:rPr>
        <w:t xml:space="preserve">The weighted moving averages and linear trend method produced a more accurate forecast for Amazon Inc (AMZN) with a MAPE of </w:t>
      </w:r>
      <w:r w:rsidR="00EB2F25">
        <w:rPr>
          <w:rFonts w:cstheme="minorHAnsi"/>
          <w:sz w:val="28"/>
          <w:szCs w:val="28"/>
        </w:rPr>
        <w:t>19.48</w:t>
      </w:r>
      <w:r w:rsidRPr="001F5663">
        <w:rPr>
          <w:rFonts w:cstheme="minorHAnsi"/>
          <w:sz w:val="28"/>
          <w:szCs w:val="28"/>
        </w:rPr>
        <w:t xml:space="preserve">% compared to TESLA Inc (TSLA) with a MAPE of </w:t>
      </w:r>
      <w:r w:rsidR="00EB2F25">
        <w:rPr>
          <w:rFonts w:cstheme="minorHAnsi"/>
          <w:sz w:val="28"/>
          <w:szCs w:val="28"/>
        </w:rPr>
        <w:t>26.19</w:t>
      </w:r>
      <w:r w:rsidRPr="001F5663">
        <w:rPr>
          <w:rFonts w:cstheme="minorHAnsi"/>
          <w:sz w:val="28"/>
          <w:szCs w:val="28"/>
        </w:rPr>
        <w:t>% based on the Mean Absolute Percentage Error (MAPE). This implies that the linear trend technique outperformed the 3-period weighted moving averages method in predicting the price of AMZN's stock, while neither method performed very well in predicting the price of TSLA's stock. It's crucial to remember that this assessment is based on a brief period of time, and that other elements such as market movements, news, and outside events can have had an impact on the forecasts' accuracy.</w:t>
      </w:r>
    </w:p>
    <w:p w14:paraId="4D8431D6" w14:textId="37E7C6C0" w:rsidR="001F5663" w:rsidRDefault="001F5663" w:rsidP="000E3A18">
      <w:pPr>
        <w:jc w:val="both"/>
        <w:rPr>
          <w:rFonts w:cstheme="minorHAnsi"/>
          <w:sz w:val="28"/>
          <w:szCs w:val="28"/>
        </w:rPr>
      </w:pPr>
    </w:p>
    <w:p w14:paraId="51C08259" w14:textId="60F05E73" w:rsidR="00223E1A" w:rsidRDefault="00223E1A" w:rsidP="000E3A18">
      <w:pPr>
        <w:jc w:val="both"/>
        <w:rPr>
          <w:rFonts w:cstheme="minorHAnsi"/>
          <w:b/>
          <w:bCs/>
          <w:sz w:val="28"/>
          <w:szCs w:val="28"/>
        </w:rPr>
      </w:pPr>
      <w:r w:rsidRPr="00223E1A">
        <w:rPr>
          <w:rFonts w:cstheme="minorHAnsi"/>
          <w:b/>
          <w:bCs/>
          <w:sz w:val="28"/>
          <w:szCs w:val="28"/>
        </w:rPr>
        <w:t>Part 3.</w:t>
      </w:r>
    </w:p>
    <w:p w14:paraId="006440F1" w14:textId="29C57C7A" w:rsidR="00223E1A" w:rsidRDefault="00223E1A" w:rsidP="000E3A18">
      <w:pPr>
        <w:jc w:val="both"/>
        <w:rPr>
          <w:rFonts w:cstheme="minorHAnsi"/>
          <w:b/>
          <w:bCs/>
          <w:sz w:val="28"/>
          <w:szCs w:val="28"/>
        </w:rPr>
      </w:pPr>
      <w:r>
        <w:rPr>
          <w:rFonts w:cstheme="minorHAnsi"/>
          <w:b/>
          <w:bCs/>
          <w:sz w:val="28"/>
          <w:szCs w:val="28"/>
        </w:rPr>
        <w:t>Part 3.a</w:t>
      </w:r>
    </w:p>
    <w:p w14:paraId="1A37A5C2" w14:textId="63DEB394" w:rsidR="00223E1A" w:rsidRPr="00223E1A" w:rsidRDefault="00223E1A"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83840" behindDoc="0" locked="0" layoutInCell="1" allowOverlap="1" wp14:anchorId="719C2621" wp14:editId="0E6FB960">
                <wp:simplePos x="0" y="0"/>
                <wp:positionH relativeFrom="column">
                  <wp:posOffset>0</wp:posOffset>
                </wp:positionH>
                <wp:positionV relativeFrom="paragraph">
                  <wp:posOffset>12700</wp:posOffset>
                </wp:positionV>
                <wp:extent cx="6050605" cy="0"/>
                <wp:effectExtent l="0" t="12700" r="20320" b="12700"/>
                <wp:wrapNone/>
                <wp:docPr id="38" name="Straight Connector 38"/>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521D969" id="Straight Connector 3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5028502B" w14:textId="19DC0E50" w:rsidR="00223E1A" w:rsidRPr="00223E1A" w:rsidRDefault="00223E1A" w:rsidP="000E3A18">
      <w:pPr>
        <w:jc w:val="both"/>
        <w:rPr>
          <w:rFonts w:cstheme="minorHAnsi"/>
          <w:i/>
          <w:iCs/>
          <w:sz w:val="28"/>
          <w:szCs w:val="28"/>
        </w:rPr>
      </w:pPr>
      <w:r w:rsidRPr="00223E1A">
        <w:rPr>
          <w:rFonts w:cstheme="minorHAnsi"/>
          <w:i/>
          <w:iCs/>
          <w:sz w:val="28"/>
          <w:szCs w:val="28"/>
        </w:rPr>
        <w:t xml:space="preserve">For each stock, use simple regression of stock values versus the time periods to predict its values for periods 1 through 257. In your report, describe how the accuracy of this prediction has been compared to the methods used in Parts 1 and 2 of </w:t>
      </w:r>
      <w:r w:rsidR="000061F7" w:rsidRPr="00223E1A">
        <w:rPr>
          <w:rFonts w:cstheme="minorHAnsi"/>
          <w:i/>
          <w:iCs/>
          <w:sz w:val="28"/>
          <w:szCs w:val="28"/>
        </w:rPr>
        <w:t xml:space="preserve">this </w:t>
      </w:r>
      <w:proofErr w:type="gramStart"/>
      <w:r w:rsidR="000061F7" w:rsidRPr="00223E1A">
        <w:rPr>
          <w:rFonts w:cstheme="minorHAnsi"/>
          <w:i/>
          <w:iCs/>
          <w:sz w:val="28"/>
          <w:szCs w:val="28"/>
        </w:rPr>
        <w:t>project</w:t>
      </w:r>
      <w:proofErr w:type="gramEnd"/>
      <w:r w:rsidRPr="00223E1A">
        <w:rPr>
          <w:rFonts w:cstheme="minorHAnsi"/>
          <w:i/>
          <w:iCs/>
          <w:sz w:val="28"/>
          <w:szCs w:val="28"/>
        </w:rPr>
        <w:t>.</w:t>
      </w:r>
    </w:p>
    <w:p w14:paraId="13BF707C" w14:textId="47BE7C5A" w:rsidR="00223E1A" w:rsidRDefault="000061F7" w:rsidP="000E3A18">
      <w:pPr>
        <w:jc w:val="both"/>
        <w:rPr>
          <w:rFonts w:cstheme="minorHAnsi"/>
          <w:b/>
          <w:bCs/>
          <w:sz w:val="28"/>
          <w:szCs w:val="28"/>
        </w:rPr>
      </w:pPr>
      <w:r w:rsidRPr="000061F7">
        <w:rPr>
          <w:rFonts w:cstheme="minorHAnsi"/>
          <w:b/>
          <w:bCs/>
          <w:sz w:val="28"/>
          <w:szCs w:val="28"/>
        </w:rPr>
        <w:lastRenderedPageBreak/>
        <w:drawing>
          <wp:inline distT="0" distB="0" distL="0" distR="0" wp14:anchorId="71B56DEC" wp14:editId="1422446E">
            <wp:extent cx="5943600" cy="2742565"/>
            <wp:effectExtent l="12700" t="12700" r="12700" b="133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1"/>
                    <a:stretch>
                      <a:fillRect/>
                    </a:stretch>
                  </pic:blipFill>
                  <pic:spPr>
                    <a:xfrm>
                      <a:off x="0" y="0"/>
                      <a:ext cx="5943600" cy="2742565"/>
                    </a:xfrm>
                    <a:prstGeom prst="rect">
                      <a:avLst/>
                    </a:prstGeom>
                    <a:ln>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061F7" w14:paraId="2AC1C561" w14:textId="77777777" w:rsidTr="000061F7">
        <w:tc>
          <w:tcPr>
            <w:tcW w:w="4675" w:type="dxa"/>
          </w:tcPr>
          <w:p w14:paraId="2789860D" w14:textId="4D5A45F3" w:rsidR="000061F7" w:rsidRDefault="000061F7" w:rsidP="000E3A18">
            <w:pPr>
              <w:jc w:val="both"/>
              <w:rPr>
                <w:rFonts w:cstheme="minorHAnsi"/>
                <w:b/>
                <w:bCs/>
                <w:sz w:val="28"/>
                <w:szCs w:val="28"/>
              </w:rPr>
            </w:pPr>
            <w:r w:rsidRPr="000061F7">
              <w:rPr>
                <w:rFonts w:cstheme="minorHAnsi"/>
                <w:b/>
                <w:bCs/>
                <w:sz w:val="28"/>
                <w:szCs w:val="28"/>
              </w:rPr>
              <w:drawing>
                <wp:inline distT="0" distB="0" distL="0" distR="0" wp14:anchorId="1B3A521F" wp14:editId="63F17255">
                  <wp:extent cx="2458016" cy="3992578"/>
                  <wp:effectExtent l="12700" t="12700" r="190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9145" cy="4043141"/>
                          </a:xfrm>
                          <a:prstGeom prst="rect">
                            <a:avLst/>
                          </a:prstGeom>
                          <a:ln>
                            <a:solidFill>
                              <a:schemeClr val="tx1"/>
                            </a:solidFill>
                          </a:ln>
                        </pic:spPr>
                      </pic:pic>
                    </a:graphicData>
                  </a:graphic>
                </wp:inline>
              </w:drawing>
            </w:r>
          </w:p>
        </w:tc>
        <w:tc>
          <w:tcPr>
            <w:tcW w:w="4675" w:type="dxa"/>
          </w:tcPr>
          <w:p w14:paraId="61E86043" w14:textId="462293FA" w:rsidR="000061F7" w:rsidRDefault="000061F7" w:rsidP="000E3A18">
            <w:pPr>
              <w:jc w:val="both"/>
              <w:rPr>
                <w:rFonts w:cstheme="minorHAnsi"/>
                <w:b/>
                <w:bCs/>
                <w:sz w:val="28"/>
                <w:szCs w:val="28"/>
              </w:rPr>
            </w:pPr>
            <w:r w:rsidRPr="000061F7">
              <w:rPr>
                <w:rFonts w:cstheme="minorHAnsi"/>
                <w:b/>
                <w:bCs/>
                <w:sz w:val="28"/>
                <w:szCs w:val="28"/>
              </w:rPr>
              <w:drawing>
                <wp:inline distT="0" distB="0" distL="0" distR="0" wp14:anchorId="3793BCFB" wp14:editId="0C588966">
                  <wp:extent cx="2466101" cy="3979545"/>
                  <wp:effectExtent l="12700" t="12700" r="1079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981" cy="4089083"/>
                          </a:xfrm>
                          <a:prstGeom prst="rect">
                            <a:avLst/>
                          </a:prstGeom>
                          <a:ln>
                            <a:solidFill>
                              <a:schemeClr val="tx1"/>
                            </a:solidFill>
                          </a:ln>
                        </pic:spPr>
                      </pic:pic>
                    </a:graphicData>
                  </a:graphic>
                </wp:inline>
              </w:drawing>
            </w:r>
          </w:p>
        </w:tc>
      </w:tr>
    </w:tbl>
    <w:p w14:paraId="23C3EF38" w14:textId="77777777" w:rsidR="000061F7" w:rsidRDefault="000061F7" w:rsidP="000E3A18">
      <w:pPr>
        <w:jc w:val="both"/>
        <w:rPr>
          <w:rFonts w:cstheme="minorHAnsi"/>
          <w:b/>
          <w:bCs/>
          <w:sz w:val="28"/>
          <w:szCs w:val="28"/>
        </w:rPr>
      </w:pPr>
    </w:p>
    <w:p w14:paraId="5CD8E07D" w14:textId="574707A1" w:rsidR="000061F7" w:rsidRDefault="000061F7" w:rsidP="000061F7">
      <w:pPr>
        <w:jc w:val="both"/>
        <w:rPr>
          <w:rFonts w:cstheme="minorHAnsi"/>
          <w:b/>
          <w:bCs/>
          <w:sz w:val="28"/>
          <w:szCs w:val="28"/>
        </w:rPr>
      </w:pPr>
      <w:r>
        <w:rPr>
          <w:rFonts w:cstheme="minorHAnsi"/>
          <w:b/>
          <w:bCs/>
          <w:sz w:val="28"/>
          <w:szCs w:val="28"/>
        </w:rPr>
        <w:t>Part 3.</w:t>
      </w:r>
      <w:r>
        <w:rPr>
          <w:rFonts w:cstheme="minorHAnsi"/>
          <w:b/>
          <w:bCs/>
          <w:sz w:val="28"/>
          <w:szCs w:val="28"/>
        </w:rPr>
        <w:t>b</w:t>
      </w:r>
    </w:p>
    <w:p w14:paraId="07290297" w14:textId="77777777" w:rsidR="000061F7" w:rsidRPr="00223E1A" w:rsidRDefault="000061F7" w:rsidP="000061F7">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85888" behindDoc="0" locked="0" layoutInCell="1" allowOverlap="1" wp14:anchorId="4B5512E7" wp14:editId="19C2FCAA">
                <wp:simplePos x="0" y="0"/>
                <wp:positionH relativeFrom="column">
                  <wp:posOffset>0</wp:posOffset>
                </wp:positionH>
                <wp:positionV relativeFrom="paragraph">
                  <wp:posOffset>12700</wp:posOffset>
                </wp:positionV>
                <wp:extent cx="6050605" cy="0"/>
                <wp:effectExtent l="0" t="12700" r="20320" b="12700"/>
                <wp:wrapNone/>
                <wp:docPr id="2" name="Straight Connector 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D627D23" id="Straight Connector 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59B7CCAF" w14:textId="4542C15A" w:rsidR="000061F7" w:rsidRP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0061F7">
        <w:rPr>
          <w:rFonts w:cstheme="minorHAnsi"/>
          <w:i/>
          <w:iCs/>
          <w:color w:val="000000"/>
          <w:kern w:val="0"/>
          <w:sz w:val="28"/>
          <w:szCs w:val="28"/>
          <w:lang w:val="en-US"/>
        </w:rPr>
        <w:t>Perform a residual analysis of your simple regression to verify whether regression is</w:t>
      </w:r>
      <w:r w:rsidRPr="000061F7">
        <w:rPr>
          <w:rFonts w:cstheme="minorHAnsi"/>
          <w:i/>
          <w:iCs/>
          <w:color w:val="000000"/>
          <w:kern w:val="0"/>
          <w:sz w:val="28"/>
          <w:szCs w:val="28"/>
          <w:lang w:val="en-US"/>
        </w:rPr>
        <w:t xml:space="preserve"> </w:t>
      </w:r>
      <w:r w:rsidRPr="000061F7">
        <w:rPr>
          <w:rFonts w:cstheme="minorHAnsi"/>
          <w:i/>
          <w:iCs/>
          <w:color w:val="000000"/>
          <w:kern w:val="0"/>
          <w:sz w:val="28"/>
          <w:szCs w:val="28"/>
          <w:lang w:val="en-US"/>
        </w:rPr>
        <w:t xml:space="preserve">appropriate to use for each of the given data. </w:t>
      </w:r>
      <w:r w:rsidR="00D50B6F" w:rsidRPr="000061F7">
        <w:rPr>
          <w:rFonts w:cstheme="minorHAnsi"/>
          <w:i/>
          <w:iCs/>
          <w:color w:val="000000"/>
          <w:kern w:val="0"/>
          <w:sz w:val="28"/>
          <w:szCs w:val="28"/>
          <w:lang w:val="en-US"/>
        </w:rPr>
        <w:t>Determine</w:t>
      </w:r>
      <w:r w:rsidRPr="000061F7">
        <w:rPr>
          <w:rFonts w:cstheme="minorHAnsi"/>
          <w:i/>
          <w:iCs/>
          <w:color w:val="000000"/>
          <w:kern w:val="0"/>
          <w:sz w:val="28"/>
          <w:szCs w:val="28"/>
          <w:lang w:val="en-US"/>
        </w:rPr>
        <w:t>:</w:t>
      </w:r>
    </w:p>
    <w:p w14:paraId="7B343BD9" w14:textId="77777777" w:rsidR="000061F7" w:rsidRP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0061F7">
        <w:rPr>
          <w:rFonts w:cstheme="minorHAnsi"/>
          <w:i/>
          <w:iCs/>
          <w:color w:val="000000"/>
          <w:kern w:val="0"/>
          <w:sz w:val="28"/>
          <w:szCs w:val="28"/>
          <w:lang w:val="en-US"/>
        </w:rPr>
        <w:t>● Whether the residuals are independent</w:t>
      </w:r>
    </w:p>
    <w:p w14:paraId="1DE8F1B7" w14:textId="77777777" w:rsidR="000061F7" w:rsidRP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0061F7">
        <w:rPr>
          <w:rFonts w:cstheme="minorHAnsi"/>
          <w:i/>
          <w:iCs/>
          <w:color w:val="000000"/>
          <w:kern w:val="0"/>
          <w:sz w:val="28"/>
          <w:szCs w:val="28"/>
          <w:lang w:val="en-US"/>
        </w:rPr>
        <w:lastRenderedPageBreak/>
        <w:t>● Whether the residuals are homoscedastic.</w:t>
      </w:r>
    </w:p>
    <w:p w14:paraId="3316FA55" w14:textId="77589358" w:rsidR="000061F7" w:rsidRP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0061F7">
        <w:rPr>
          <w:rFonts w:cstheme="minorHAnsi"/>
          <w:i/>
          <w:iCs/>
          <w:color w:val="000000"/>
          <w:kern w:val="0"/>
          <w:sz w:val="28"/>
          <w:szCs w:val="28"/>
          <w:lang w:val="en-US"/>
        </w:rPr>
        <w:t xml:space="preserve">● Whether the residuals are normally distributed by plotting a </w:t>
      </w:r>
      <w:r w:rsidRPr="000061F7">
        <w:rPr>
          <w:rFonts w:cstheme="minorHAnsi"/>
          <w:i/>
          <w:iCs/>
          <w:color w:val="000000"/>
          <w:kern w:val="0"/>
          <w:sz w:val="28"/>
          <w:szCs w:val="28"/>
          <w:lang w:val="en-US"/>
        </w:rPr>
        <w:t>normal</w:t>
      </w:r>
      <w:r w:rsidRPr="000061F7">
        <w:rPr>
          <w:rFonts w:cstheme="minorHAnsi"/>
          <w:i/>
          <w:iCs/>
          <w:color w:val="000000"/>
          <w:kern w:val="0"/>
          <w:sz w:val="28"/>
          <w:szCs w:val="28"/>
          <w:lang w:val="en-US"/>
        </w:rPr>
        <w:t xml:space="preserve"> probability plot of</w:t>
      </w:r>
      <w:r w:rsidRPr="000061F7">
        <w:rPr>
          <w:rFonts w:cstheme="minorHAnsi"/>
          <w:i/>
          <w:iCs/>
          <w:color w:val="000000"/>
          <w:kern w:val="0"/>
          <w:sz w:val="28"/>
          <w:szCs w:val="28"/>
          <w:lang w:val="en-US"/>
        </w:rPr>
        <w:t xml:space="preserve"> </w:t>
      </w:r>
      <w:r w:rsidRPr="000061F7">
        <w:rPr>
          <w:rFonts w:cstheme="minorHAnsi"/>
          <w:i/>
          <w:iCs/>
          <w:color w:val="000000"/>
          <w:kern w:val="0"/>
          <w:sz w:val="28"/>
          <w:szCs w:val="28"/>
          <w:lang w:val="en-US"/>
        </w:rPr>
        <w:t>the residuals</w:t>
      </w:r>
    </w:p>
    <w:p w14:paraId="7207F7E1" w14:textId="1A92FE49" w:rsid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0061F7">
        <w:rPr>
          <w:rFonts w:cstheme="minorHAnsi"/>
          <w:i/>
          <w:iCs/>
          <w:color w:val="000000"/>
          <w:kern w:val="0"/>
          <w:sz w:val="28"/>
          <w:szCs w:val="28"/>
          <w:lang w:val="en-US"/>
        </w:rPr>
        <w:t>● Whether the residuals are normally distributed by performing a Chi-squared test for</w:t>
      </w:r>
      <w:r w:rsidRPr="000061F7">
        <w:rPr>
          <w:rFonts w:cstheme="minorHAnsi"/>
          <w:i/>
          <w:iCs/>
          <w:color w:val="000000"/>
          <w:kern w:val="0"/>
          <w:sz w:val="28"/>
          <w:szCs w:val="28"/>
          <w:lang w:val="en-US"/>
        </w:rPr>
        <w:t xml:space="preserve"> </w:t>
      </w:r>
      <w:r w:rsidRPr="000061F7">
        <w:rPr>
          <w:rFonts w:cstheme="minorHAnsi"/>
          <w:i/>
          <w:iCs/>
          <w:color w:val="000000"/>
          <w:kern w:val="0"/>
          <w:sz w:val="28"/>
          <w:szCs w:val="28"/>
          <w:lang w:val="en-US"/>
        </w:rPr>
        <w:t>Normality of the residuals.</w:t>
      </w:r>
    </w:p>
    <w:p w14:paraId="29122C17" w14:textId="77777777" w:rsidR="00D50B6F" w:rsidRDefault="00D50B6F"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p>
    <w:p w14:paraId="5484EBD3" w14:textId="39158125" w:rsidR="00D50B6F" w:rsidRDefault="00D50B6F"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D50B6F">
        <w:rPr>
          <w:rFonts w:cstheme="minorHAnsi"/>
          <w:i/>
          <w:iCs/>
          <w:color w:val="000000"/>
          <w:kern w:val="0"/>
          <w:sz w:val="28"/>
          <w:szCs w:val="28"/>
          <w:lang w:val="en-US"/>
        </w:rPr>
        <w:drawing>
          <wp:inline distT="0" distB="0" distL="0" distR="0" wp14:anchorId="09082DFB" wp14:editId="120377A3">
            <wp:extent cx="5943600" cy="6426200"/>
            <wp:effectExtent l="12700" t="12700" r="10795" b="1524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24"/>
                    <a:stretch>
                      <a:fillRect/>
                    </a:stretch>
                  </pic:blipFill>
                  <pic:spPr>
                    <a:xfrm>
                      <a:off x="0" y="0"/>
                      <a:ext cx="5943600" cy="6426200"/>
                    </a:xfrm>
                    <a:prstGeom prst="rect">
                      <a:avLst/>
                    </a:prstGeom>
                    <a:ln>
                      <a:solidFill>
                        <a:schemeClr val="tx1"/>
                      </a:solidFill>
                    </a:ln>
                  </pic:spPr>
                </pic:pic>
              </a:graphicData>
            </a:graphic>
          </wp:inline>
        </w:drawing>
      </w:r>
    </w:p>
    <w:p w14:paraId="1B3ADF23" w14:textId="77777777" w:rsid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p>
    <w:p w14:paraId="2B12F6DE" w14:textId="11956F87" w:rsid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0061F7">
        <w:rPr>
          <w:rFonts w:cstheme="minorHAnsi"/>
          <w:b/>
          <w:bCs/>
          <w:sz w:val="28"/>
          <w:szCs w:val="28"/>
        </w:rPr>
        <w:lastRenderedPageBreak/>
        <w:drawing>
          <wp:inline distT="0" distB="0" distL="0" distR="0" wp14:anchorId="2CE44F75" wp14:editId="4DC904EF">
            <wp:extent cx="5473700" cy="5969000"/>
            <wp:effectExtent l="12700" t="12700" r="12700" b="12700"/>
            <wp:docPr id="5" name="Picture 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line chart&#10;&#10;Description automatically generated"/>
                    <pic:cNvPicPr/>
                  </pic:nvPicPr>
                  <pic:blipFill>
                    <a:blip r:embed="rId25"/>
                    <a:stretch>
                      <a:fillRect/>
                    </a:stretch>
                  </pic:blipFill>
                  <pic:spPr>
                    <a:xfrm>
                      <a:off x="0" y="0"/>
                      <a:ext cx="5473700" cy="5969000"/>
                    </a:xfrm>
                    <a:prstGeom prst="rect">
                      <a:avLst/>
                    </a:prstGeom>
                    <a:ln>
                      <a:solidFill>
                        <a:schemeClr val="tx1"/>
                      </a:solidFill>
                    </a:ln>
                  </pic:spPr>
                </pic:pic>
              </a:graphicData>
            </a:graphic>
          </wp:inline>
        </w:drawing>
      </w:r>
    </w:p>
    <w:p w14:paraId="76457DAF" w14:textId="77777777" w:rsid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p>
    <w:p w14:paraId="342ECFAE" w14:textId="77777777" w:rsidR="00D50B6F" w:rsidRPr="00D50B6F" w:rsidRDefault="00D50B6F" w:rsidP="00D50B6F">
      <w:pPr>
        <w:pStyle w:val="HTMLPreformatted"/>
        <w:wordWrap w:val="0"/>
        <w:rPr>
          <w:rFonts w:asciiTheme="minorHAnsi" w:hAnsiTheme="minorHAnsi" w:cstheme="minorHAnsi"/>
          <w:sz w:val="28"/>
          <w:szCs w:val="28"/>
        </w:rPr>
      </w:pPr>
      <w:r w:rsidRPr="00D50B6F">
        <w:rPr>
          <w:rFonts w:asciiTheme="minorHAnsi" w:hAnsiTheme="minorHAnsi" w:cstheme="minorHAnsi"/>
          <w:sz w:val="28"/>
          <w:szCs w:val="28"/>
        </w:rPr>
        <w:t>TSLA residuals are not normally distributed (p = 0.0000)</w:t>
      </w:r>
    </w:p>
    <w:p w14:paraId="032C99AA" w14:textId="01F37562" w:rsidR="00D50B6F" w:rsidRPr="00D50B6F" w:rsidRDefault="00D50B6F" w:rsidP="00D50B6F">
      <w:pPr>
        <w:pStyle w:val="HTMLPreformatted"/>
        <w:wordWrap w:val="0"/>
        <w:rPr>
          <w:rFonts w:asciiTheme="minorHAnsi" w:hAnsiTheme="minorHAnsi" w:cstheme="minorHAnsi"/>
          <w:sz w:val="28"/>
          <w:szCs w:val="28"/>
        </w:rPr>
      </w:pPr>
      <w:r w:rsidRPr="00D50B6F">
        <w:rPr>
          <w:rFonts w:asciiTheme="minorHAnsi" w:hAnsiTheme="minorHAnsi" w:cstheme="minorHAnsi"/>
          <w:sz w:val="28"/>
          <w:szCs w:val="28"/>
        </w:rPr>
        <w:t>AMZN residuals are not normally distributed (p = 0.0009)</w:t>
      </w:r>
    </w:p>
    <w:p w14:paraId="343C6DBD" w14:textId="77777777" w:rsidR="00D50B6F" w:rsidRDefault="00D50B6F" w:rsidP="000A58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kern w:val="0"/>
          <w:sz w:val="28"/>
          <w:szCs w:val="28"/>
          <w:lang w:val="en-US"/>
        </w:rPr>
      </w:pPr>
    </w:p>
    <w:p w14:paraId="1289614A" w14:textId="0980EB58" w:rsidR="000A5811" w:rsidRPr="000A5811" w:rsidRDefault="000A5811" w:rsidP="000A58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kern w:val="0"/>
          <w:sz w:val="28"/>
          <w:szCs w:val="28"/>
          <w:lang w:val="en-US"/>
        </w:rPr>
      </w:pPr>
      <w:r w:rsidRPr="000A5811">
        <w:rPr>
          <w:rFonts w:cstheme="minorHAnsi"/>
          <w:color w:val="000000"/>
          <w:kern w:val="0"/>
          <w:sz w:val="28"/>
          <w:szCs w:val="28"/>
          <w:lang w:val="en-US"/>
        </w:rPr>
        <w:t xml:space="preserve">This code first uses the </w:t>
      </w:r>
      <w:proofErr w:type="spellStart"/>
      <w:r w:rsidRPr="000A5811">
        <w:rPr>
          <w:rFonts w:cstheme="minorHAnsi"/>
          <w:color w:val="000000"/>
          <w:kern w:val="0"/>
          <w:sz w:val="28"/>
          <w:szCs w:val="28"/>
          <w:lang w:val="en-US"/>
        </w:rPr>
        <w:t>statsmodels</w:t>
      </w:r>
      <w:proofErr w:type="spellEnd"/>
      <w:r w:rsidRPr="000A5811">
        <w:rPr>
          <w:rFonts w:cstheme="minorHAnsi"/>
          <w:color w:val="000000"/>
          <w:kern w:val="0"/>
          <w:sz w:val="28"/>
          <w:szCs w:val="28"/>
          <w:lang w:val="en-US"/>
        </w:rPr>
        <w:t xml:space="preserve"> library to fit the linear regression models to the TSLA and AMZN data, and then calculates the residuals for each model. We then plot the residuals against the fitted values to check for independence and homoscedasticity. </w:t>
      </w:r>
    </w:p>
    <w:p w14:paraId="3B660530" w14:textId="77777777" w:rsidR="000A5811" w:rsidRPr="000A5811" w:rsidRDefault="000A5811" w:rsidP="000A58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kern w:val="0"/>
          <w:sz w:val="28"/>
          <w:szCs w:val="28"/>
          <w:lang w:val="en-US"/>
        </w:rPr>
      </w:pPr>
      <w:r w:rsidRPr="000A5811">
        <w:rPr>
          <w:rFonts w:cstheme="minorHAnsi"/>
          <w:color w:val="000000"/>
          <w:kern w:val="0"/>
          <w:sz w:val="28"/>
          <w:szCs w:val="28"/>
          <w:lang w:val="en-US"/>
        </w:rPr>
        <w:t xml:space="preserve">We also plot normal probability plots of the residuals to check for normality. </w:t>
      </w:r>
    </w:p>
    <w:p w14:paraId="004D1D09" w14:textId="31D143A5" w:rsidR="00E015A1" w:rsidRPr="000A5811" w:rsidRDefault="000A5811" w:rsidP="000A58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color w:val="000000"/>
          <w:kern w:val="0"/>
          <w:sz w:val="28"/>
          <w:szCs w:val="28"/>
          <w:lang w:val="en-US"/>
        </w:rPr>
      </w:pPr>
      <w:r w:rsidRPr="000A5811">
        <w:rPr>
          <w:rFonts w:cstheme="minorHAnsi"/>
          <w:color w:val="000000"/>
          <w:kern w:val="0"/>
          <w:sz w:val="28"/>
          <w:szCs w:val="28"/>
          <w:lang w:val="en-US"/>
        </w:rPr>
        <w:t>Finally, we perform a chi-squared test for normality of the residuals.</w:t>
      </w:r>
    </w:p>
    <w:p w14:paraId="065CDE31" w14:textId="70317D01" w:rsidR="000061F7" w:rsidRPr="000061F7" w:rsidRDefault="000061F7" w:rsidP="000061F7">
      <w:pPr>
        <w:jc w:val="both"/>
        <w:rPr>
          <w:rFonts w:cstheme="minorHAnsi"/>
          <w:b/>
          <w:bCs/>
          <w:sz w:val="28"/>
          <w:szCs w:val="28"/>
        </w:rPr>
      </w:pPr>
      <w:r>
        <w:rPr>
          <w:rFonts w:cstheme="minorHAnsi"/>
          <w:b/>
          <w:bCs/>
          <w:sz w:val="28"/>
          <w:szCs w:val="28"/>
        </w:rPr>
        <w:lastRenderedPageBreak/>
        <w:t xml:space="preserve">Final </w:t>
      </w:r>
      <w:r w:rsidR="007E7D70">
        <w:rPr>
          <w:rFonts w:cstheme="minorHAnsi"/>
          <w:b/>
          <w:bCs/>
          <w:sz w:val="28"/>
          <w:szCs w:val="28"/>
        </w:rPr>
        <w:t>Question</w:t>
      </w:r>
      <w:r>
        <w:rPr>
          <w:rFonts w:cstheme="minorHAnsi"/>
          <w:sz w:val="28"/>
          <w:szCs w:val="28"/>
        </w:rPr>
        <w:tab/>
      </w:r>
    </w:p>
    <w:p w14:paraId="6874663C" w14:textId="54830734" w:rsidR="000061F7" w:rsidRPr="000061F7" w:rsidRDefault="000061F7" w:rsidP="000061F7">
      <w:pPr>
        <w:tabs>
          <w:tab w:val="left" w:pos="1910"/>
        </w:tabs>
        <w:rPr>
          <w:rFonts w:cstheme="minorHAnsi"/>
          <w:sz w:val="28"/>
          <w:szCs w:val="28"/>
        </w:rPr>
      </w:pPr>
      <w:r w:rsidRPr="000E3A18">
        <w:rPr>
          <w:rFonts w:cstheme="minorHAnsi"/>
          <w:noProof/>
          <w:sz w:val="28"/>
          <w:szCs w:val="28"/>
        </w:rPr>
        <mc:AlternateContent>
          <mc:Choice Requires="wps">
            <w:drawing>
              <wp:anchor distT="0" distB="0" distL="114300" distR="114300" simplePos="0" relativeHeight="251687936" behindDoc="0" locked="0" layoutInCell="1" allowOverlap="1" wp14:anchorId="41B835F3" wp14:editId="52FA7FDF">
                <wp:simplePos x="0" y="0"/>
                <wp:positionH relativeFrom="column">
                  <wp:posOffset>0</wp:posOffset>
                </wp:positionH>
                <wp:positionV relativeFrom="paragraph">
                  <wp:posOffset>12700</wp:posOffset>
                </wp:positionV>
                <wp:extent cx="6050605" cy="0"/>
                <wp:effectExtent l="0" t="12700" r="20320" b="12700"/>
                <wp:wrapNone/>
                <wp:docPr id="3" name="Straight Connector 3"/>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53E200F" id="Straight Connector 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5CF53309" w14:textId="359570D9" w:rsidR="000061F7" w:rsidRDefault="000061F7"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0061F7">
        <w:rPr>
          <w:rFonts w:cstheme="minorHAnsi"/>
          <w:i/>
          <w:iCs/>
          <w:color w:val="000000"/>
          <w:kern w:val="0"/>
          <w:sz w:val="28"/>
          <w:szCs w:val="28"/>
          <w:lang w:val="en-US"/>
        </w:rPr>
        <w:t>Suppose that you have decided to form a portfolio Π (Pi) consisting of the above two stock types (denote a share value of AMZN by X and that of TSLA by Y).</w:t>
      </w:r>
      <w:r>
        <w:rPr>
          <w:rFonts w:cstheme="minorHAnsi"/>
          <w:i/>
          <w:iCs/>
          <w:color w:val="000000"/>
          <w:kern w:val="0"/>
          <w:sz w:val="28"/>
          <w:szCs w:val="28"/>
          <w:lang w:val="en-US"/>
        </w:rPr>
        <w:t xml:space="preserve"> </w:t>
      </w:r>
      <w:r w:rsidRPr="000061F7">
        <w:rPr>
          <w:rFonts w:cstheme="minorHAnsi"/>
          <w:i/>
          <w:iCs/>
          <w:color w:val="000000"/>
          <w:kern w:val="0"/>
          <w:sz w:val="28"/>
          <w:szCs w:val="28"/>
          <w:lang w:val="en-US"/>
        </w:rPr>
        <w:t>You are however undecided as to what percentage of your investment should be allocated to the AMZN shares and what percentage should be allocated to TSLA shares. Let these percentages be denoted by P and Q respectively (Obviously, P + Q=100%). In your opinion, what are good values to select for P and Q?</w:t>
      </w:r>
    </w:p>
    <w:p w14:paraId="15CC100F" w14:textId="77777777" w:rsidR="00BA5099" w:rsidRDefault="00BA5099" w:rsidP="000061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p>
    <w:p w14:paraId="7F67D0B6" w14:textId="77777777" w:rsidR="00BA5099" w:rsidRPr="00BA5099" w:rsidRDefault="00BA5099" w:rsidP="00BA5099">
      <w:pPr>
        <w:autoSpaceDE w:val="0"/>
        <w:autoSpaceDN w:val="0"/>
        <w:adjustRightInd w:val="0"/>
        <w:spacing w:after="400"/>
        <w:rPr>
          <w:rFonts w:cstheme="minorHAnsi"/>
          <w:color w:val="2A3140"/>
          <w:kern w:val="0"/>
          <w:sz w:val="28"/>
          <w:szCs w:val="28"/>
          <w:lang w:val="en-US"/>
        </w:rPr>
      </w:pPr>
      <w:r w:rsidRPr="00BA5099">
        <w:rPr>
          <w:rFonts w:cstheme="minorHAnsi"/>
          <w:color w:val="2A3140"/>
          <w:kern w:val="0"/>
          <w:sz w:val="28"/>
          <w:szCs w:val="28"/>
          <w:lang w:val="en-US"/>
        </w:rPr>
        <w:t>To determine the appropriate allocation between AMZN and TSLA shares for the portfolio Π, we can use modern portfolio theory. This theory suggests that the optimal allocation depends on the expected returns and risk (measured by the variance) of each asset, as well as their correlation.</w:t>
      </w:r>
    </w:p>
    <w:p w14:paraId="4CBED160" w14:textId="77777777" w:rsidR="00BA5099" w:rsidRPr="00BA5099" w:rsidRDefault="00BA5099" w:rsidP="00BA5099">
      <w:pPr>
        <w:autoSpaceDE w:val="0"/>
        <w:autoSpaceDN w:val="0"/>
        <w:adjustRightInd w:val="0"/>
        <w:spacing w:after="400"/>
        <w:rPr>
          <w:rFonts w:cstheme="minorHAnsi"/>
          <w:color w:val="2A3140"/>
          <w:kern w:val="0"/>
          <w:sz w:val="28"/>
          <w:szCs w:val="28"/>
          <w:lang w:val="en-US"/>
        </w:rPr>
      </w:pPr>
      <w:r w:rsidRPr="00BA5099">
        <w:rPr>
          <w:rFonts w:cstheme="minorHAnsi"/>
          <w:color w:val="2A3140"/>
          <w:kern w:val="0"/>
          <w:sz w:val="28"/>
          <w:szCs w:val="28"/>
          <w:lang w:val="en-US"/>
        </w:rPr>
        <w:t>To calculate the expected returns and risk, we can use historical data from Yahoo Finance. Let's assume that we have data for the past 3 years, and we want to estimate the expected returns and risk over the next year.</w:t>
      </w:r>
    </w:p>
    <w:p w14:paraId="0293DD6E" w14:textId="5597E979" w:rsidR="006342D2" w:rsidRDefault="00BA5099" w:rsidP="00BA5099">
      <w:pPr>
        <w:autoSpaceDE w:val="0"/>
        <w:autoSpaceDN w:val="0"/>
        <w:adjustRightInd w:val="0"/>
        <w:spacing w:after="400"/>
        <w:rPr>
          <w:rFonts w:cstheme="minorHAnsi"/>
          <w:color w:val="2A3140"/>
          <w:kern w:val="0"/>
          <w:sz w:val="28"/>
          <w:szCs w:val="28"/>
          <w:lang w:val="en-US"/>
        </w:rPr>
      </w:pPr>
      <w:r w:rsidRPr="00BA5099">
        <w:rPr>
          <w:rFonts w:cstheme="minorHAnsi"/>
          <w:color w:val="2A3140"/>
          <w:kern w:val="0"/>
          <w:sz w:val="28"/>
          <w:szCs w:val="28"/>
          <w:lang w:val="en-US"/>
        </w:rPr>
        <w:t>First, we can calculate the daily returns of each stock using the adjusted closing prices. We can then calculate the average daily return and the standard deviation of daily returns for each stock over the past 3 years. We can annualize these values by multiplying them by the square root of 252 (the number of trading days in a year).</w:t>
      </w:r>
    </w:p>
    <w:p w14:paraId="1C67F995" w14:textId="58284186" w:rsidR="007E7D70" w:rsidRDefault="00CA708B" w:rsidP="00BA5099">
      <w:pPr>
        <w:autoSpaceDE w:val="0"/>
        <w:autoSpaceDN w:val="0"/>
        <w:adjustRightInd w:val="0"/>
        <w:spacing w:after="400"/>
        <w:rPr>
          <w:rFonts w:cstheme="minorHAnsi"/>
          <w:color w:val="2A3140"/>
          <w:kern w:val="0"/>
          <w:sz w:val="28"/>
          <w:szCs w:val="28"/>
          <w:lang w:val="en-US"/>
        </w:rPr>
      </w:pPr>
      <w:r w:rsidRPr="00CA708B">
        <w:rPr>
          <w:rFonts w:cstheme="minorHAnsi"/>
          <w:color w:val="2A3140"/>
          <w:kern w:val="0"/>
          <w:sz w:val="28"/>
          <w:szCs w:val="28"/>
          <w:lang w:val="en-US"/>
        </w:rPr>
        <w:drawing>
          <wp:inline distT="0" distB="0" distL="0" distR="0" wp14:anchorId="1B668C1F" wp14:editId="4AE0BE42">
            <wp:extent cx="3445724" cy="2750321"/>
            <wp:effectExtent l="12700" t="12700" r="8890" b="1841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6"/>
                    <a:stretch>
                      <a:fillRect/>
                    </a:stretch>
                  </pic:blipFill>
                  <pic:spPr>
                    <a:xfrm>
                      <a:off x="0" y="0"/>
                      <a:ext cx="3461667" cy="2763046"/>
                    </a:xfrm>
                    <a:prstGeom prst="rect">
                      <a:avLst/>
                    </a:prstGeom>
                    <a:ln>
                      <a:solidFill>
                        <a:schemeClr val="tx1"/>
                      </a:solidFill>
                    </a:ln>
                  </pic:spPr>
                </pic:pic>
              </a:graphicData>
            </a:graphic>
          </wp:inline>
        </w:drawing>
      </w:r>
    </w:p>
    <w:p w14:paraId="0E64E974" w14:textId="75533298" w:rsidR="00CA708B" w:rsidRDefault="00CA708B" w:rsidP="00BA5099">
      <w:pPr>
        <w:autoSpaceDE w:val="0"/>
        <w:autoSpaceDN w:val="0"/>
        <w:adjustRightInd w:val="0"/>
        <w:spacing w:after="400"/>
        <w:rPr>
          <w:rFonts w:cstheme="minorHAnsi"/>
          <w:color w:val="2A3140"/>
          <w:kern w:val="0"/>
          <w:sz w:val="28"/>
          <w:szCs w:val="28"/>
          <w:lang w:val="en-US"/>
        </w:rPr>
      </w:pPr>
      <w:r w:rsidRPr="00CA708B">
        <w:rPr>
          <w:rFonts w:cstheme="minorHAnsi"/>
          <w:color w:val="2A3140"/>
          <w:kern w:val="0"/>
          <w:sz w:val="28"/>
          <w:szCs w:val="28"/>
          <w:lang w:val="en-US"/>
        </w:rPr>
        <w:lastRenderedPageBreak/>
        <w:t>We can then calculate the correlation between the two stocks over the period.</w:t>
      </w:r>
    </w:p>
    <w:p w14:paraId="13B48B71" w14:textId="6A58A8F5" w:rsidR="00CA708B" w:rsidRDefault="00CA708B" w:rsidP="00BA5099">
      <w:pPr>
        <w:autoSpaceDE w:val="0"/>
        <w:autoSpaceDN w:val="0"/>
        <w:adjustRightInd w:val="0"/>
        <w:spacing w:after="400"/>
        <w:rPr>
          <w:rFonts w:cstheme="minorHAnsi"/>
          <w:color w:val="2A3140"/>
          <w:kern w:val="0"/>
          <w:sz w:val="28"/>
          <w:szCs w:val="28"/>
          <w:lang w:val="en-US"/>
        </w:rPr>
      </w:pPr>
      <w:r w:rsidRPr="00CA708B">
        <w:rPr>
          <w:rFonts w:cstheme="minorHAnsi"/>
          <w:color w:val="2A3140"/>
          <w:kern w:val="0"/>
          <w:sz w:val="28"/>
          <w:szCs w:val="28"/>
          <w:lang w:val="en-US"/>
        </w:rPr>
        <w:drawing>
          <wp:inline distT="0" distB="0" distL="0" distR="0" wp14:anchorId="6656B251" wp14:editId="79BC240D">
            <wp:extent cx="1281946" cy="1050181"/>
            <wp:effectExtent l="12700" t="12700" r="13970" b="171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7"/>
                    <a:stretch>
                      <a:fillRect/>
                    </a:stretch>
                  </pic:blipFill>
                  <pic:spPr>
                    <a:xfrm>
                      <a:off x="0" y="0"/>
                      <a:ext cx="1315611" cy="1077760"/>
                    </a:xfrm>
                    <a:prstGeom prst="rect">
                      <a:avLst/>
                    </a:prstGeom>
                    <a:ln>
                      <a:solidFill>
                        <a:schemeClr val="tx1"/>
                      </a:solidFill>
                    </a:ln>
                  </pic:spPr>
                </pic:pic>
              </a:graphicData>
            </a:graphic>
          </wp:inline>
        </w:drawing>
      </w:r>
    </w:p>
    <w:p w14:paraId="10CE7127" w14:textId="5213BB67" w:rsidR="00CA708B" w:rsidRDefault="00CA708B" w:rsidP="00BA5099">
      <w:pPr>
        <w:autoSpaceDE w:val="0"/>
        <w:autoSpaceDN w:val="0"/>
        <w:adjustRightInd w:val="0"/>
        <w:spacing w:after="400"/>
        <w:rPr>
          <w:rFonts w:cstheme="minorHAnsi"/>
          <w:color w:val="2A3140"/>
          <w:kern w:val="0"/>
          <w:sz w:val="28"/>
          <w:szCs w:val="28"/>
          <w:lang w:val="en-US"/>
        </w:rPr>
      </w:pPr>
      <w:r w:rsidRPr="00CA708B">
        <w:rPr>
          <w:rFonts w:cstheme="minorHAnsi"/>
          <w:color w:val="2A3140"/>
          <w:kern w:val="0"/>
          <w:sz w:val="28"/>
          <w:szCs w:val="28"/>
          <w:lang w:val="en-US"/>
        </w:rPr>
        <w:t>Assuming a risk-free rate of 1%, we can then use the following formula to calculate the optimal allocation:</w:t>
      </w:r>
    </w:p>
    <w:p w14:paraId="671545FF" w14:textId="0390C1D1" w:rsidR="00CA708B" w:rsidRDefault="00CA708B" w:rsidP="00BA5099">
      <w:pPr>
        <w:autoSpaceDE w:val="0"/>
        <w:autoSpaceDN w:val="0"/>
        <w:adjustRightInd w:val="0"/>
        <w:spacing w:after="400"/>
        <w:rPr>
          <w:rFonts w:cstheme="minorHAnsi"/>
          <w:color w:val="2A3140"/>
          <w:kern w:val="0"/>
          <w:sz w:val="28"/>
          <w:szCs w:val="28"/>
          <w:lang w:val="en-US"/>
        </w:rPr>
      </w:pPr>
      <w:r w:rsidRPr="00CA708B">
        <w:rPr>
          <w:rFonts w:cstheme="minorHAnsi"/>
          <w:color w:val="2A3140"/>
          <w:kern w:val="0"/>
          <w:sz w:val="28"/>
          <w:szCs w:val="28"/>
          <w:lang w:val="en-US"/>
        </w:rPr>
        <w:drawing>
          <wp:inline distT="0" distB="0" distL="0" distR="0" wp14:anchorId="63681344" wp14:editId="1252AAC8">
            <wp:extent cx="5943600" cy="2185670"/>
            <wp:effectExtent l="12700" t="12700" r="12700" b="1143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8"/>
                    <a:stretch>
                      <a:fillRect/>
                    </a:stretch>
                  </pic:blipFill>
                  <pic:spPr>
                    <a:xfrm>
                      <a:off x="0" y="0"/>
                      <a:ext cx="5943600" cy="2185670"/>
                    </a:xfrm>
                    <a:prstGeom prst="rect">
                      <a:avLst/>
                    </a:prstGeom>
                    <a:ln>
                      <a:solidFill>
                        <a:schemeClr val="tx1"/>
                      </a:solidFill>
                    </a:ln>
                  </pic:spPr>
                </pic:pic>
              </a:graphicData>
            </a:graphic>
          </wp:inline>
        </w:drawing>
      </w:r>
    </w:p>
    <w:p w14:paraId="303E5C73" w14:textId="0A84390C" w:rsidR="00CA708B" w:rsidRPr="00BA5099" w:rsidRDefault="00CA708B" w:rsidP="00BA5099">
      <w:pPr>
        <w:autoSpaceDE w:val="0"/>
        <w:autoSpaceDN w:val="0"/>
        <w:adjustRightInd w:val="0"/>
        <w:spacing w:after="400"/>
        <w:rPr>
          <w:rFonts w:cstheme="minorHAnsi"/>
          <w:color w:val="2A3140"/>
          <w:kern w:val="0"/>
          <w:sz w:val="28"/>
          <w:szCs w:val="28"/>
          <w:lang w:val="en-US"/>
        </w:rPr>
      </w:pPr>
      <w:r w:rsidRPr="00CA708B">
        <w:rPr>
          <w:rFonts w:cstheme="minorHAnsi"/>
          <w:color w:val="2A3140"/>
          <w:kern w:val="0"/>
          <w:sz w:val="28"/>
          <w:szCs w:val="28"/>
          <w:lang w:val="en-US"/>
        </w:rPr>
        <w:drawing>
          <wp:inline distT="0" distB="0" distL="0" distR="0" wp14:anchorId="0D8D3823" wp14:editId="464151FE">
            <wp:extent cx="4097573" cy="3121960"/>
            <wp:effectExtent l="12700" t="12700" r="17780" b="152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4118590" cy="3137973"/>
                    </a:xfrm>
                    <a:prstGeom prst="rect">
                      <a:avLst/>
                    </a:prstGeom>
                    <a:ln>
                      <a:solidFill>
                        <a:schemeClr val="tx1"/>
                      </a:solidFill>
                    </a:ln>
                  </pic:spPr>
                </pic:pic>
              </a:graphicData>
            </a:graphic>
          </wp:inline>
        </w:drawing>
      </w:r>
    </w:p>
    <w:p w14:paraId="17BF51AB" w14:textId="428A5D31" w:rsidR="002A672C" w:rsidRPr="000E3A18" w:rsidRDefault="002A672C" w:rsidP="000E3A18">
      <w:pPr>
        <w:jc w:val="both"/>
        <w:rPr>
          <w:rFonts w:cstheme="minorHAnsi"/>
          <w:b/>
          <w:bCs/>
          <w:sz w:val="28"/>
          <w:szCs w:val="28"/>
        </w:rPr>
      </w:pPr>
      <w:r w:rsidRPr="000E3A18">
        <w:rPr>
          <w:rFonts w:cstheme="minorHAnsi"/>
          <w:b/>
          <w:bCs/>
          <w:sz w:val="28"/>
          <w:szCs w:val="28"/>
        </w:rPr>
        <w:lastRenderedPageBreak/>
        <w:t>References:</w:t>
      </w:r>
    </w:p>
    <w:p w14:paraId="21ACDBDF" w14:textId="1D87B89E" w:rsidR="002A672C" w:rsidRPr="003D62A2"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9744" behindDoc="0" locked="0" layoutInCell="1" allowOverlap="1" wp14:anchorId="60F22132" wp14:editId="43F067A9">
                <wp:simplePos x="0" y="0"/>
                <wp:positionH relativeFrom="column">
                  <wp:posOffset>0</wp:posOffset>
                </wp:positionH>
                <wp:positionV relativeFrom="paragraph">
                  <wp:posOffset>12700</wp:posOffset>
                </wp:positionV>
                <wp:extent cx="6050605" cy="0"/>
                <wp:effectExtent l="0" t="12700" r="20320" b="12700"/>
                <wp:wrapNone/>
                <wp:docPr id="19" name="Straight Connector 19"/>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4D5C773" id="Straight Connector 1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1370A957" w14:textId="77777777" w:rsidR="007B4A07" w:rsidRPr="007B4A07" w:rsidRDefault="007B4A07" w:rsidP="007B4A07">
      <w:pPr>
        <w:pStyle w:val="ListParagraph"/>
        <w:numPr>
          <w:ilvl w:val="0"/>
          <w:numId w:val="14"/>
        </w:numPr>
        <w:tabs>
          <w:tab w:val="left" w:pos="220"/>
          <w:tab w:val="left" w:pos="720"/>
        </w:tabs>
        <w:autoSpaceDE w:val="0"/>
        <w:autoSpaceDN w:val="0"/>
        <w:adjustRightInd w:val="0"/>
        <w:jc w:val="both"/>
        <w:rPr>
          <w:rFonts w:cstheme="minorHAnsi"/>
          <w:color w:val="2A3140"/>
          <w:sz w:val="28"/>
          <w:szCs w:val="28"/>
          <w:lang w:val="en-US"/>
        </w:rPr>
      </w:pPr>
      <w:r w:rsidRPr="007B4A07">
        <w:rPr>
          <w:rFonts w:cstheme="minorHAnsi"/>
          <w:color w:val="2A3140"/>
          <w:sz w:val="28"/>
          <w:szCs w:val="28"/>
          <w:lang w:val="en-US"/>
        </w:rPr>
        <w:t xml:space="preserve">SciPy. (2021). </w:t>
      </w:r>
      <w:proofErr w:type="spellStart"/>
      <w:r w:rsidRPr="007B4A07">
        <w:rPr>
          <w:rFonts w:cstheme="minorHAnsi"/>
          <w:color w:val="2A3140"/>
          <w:sz w:val="28"/>
          <w:szCs w:val="28"/>
          <w:lang w:val="en-US"/>
        </w:rPr>
        <w:t>Scipy</w:t>
      </w:r>
      <w:proofErr w:type="spellEnd"/>
      <w:r w:rsidRPr="007B4A07">
        <w:rPr>
          <w:rFonts w:cstheme="minorHAnsi"/>
          <w:color w:val="2A3140"/>
          <w:sz w:val="28"/>
          <w:szCs w:val="28"/>
          <w:lang w:val="en-US"/>
        </w:rPr>
        <w:t xml:space="preserve">: </w:t>
      </w:r>
      <w:proofErr w:type="spellStart"/>
      <w:r w:rsidRPr="007B4A07">
        <w:rPr>
          <w:rFonts w:cstheme="minorHAnsi"/>
          <w:color w:val="2A3140"/>
          <w:sz w:val="28"/>
          <w:szCs w:val="28"/>
          <w:lang w:val="en-US"/>
        </w:rPr>
        <w:t>Normaltest</w:t>
      </w:r>
      <w:proofErr w:type="spellEnd"/>
      <w:r w:rsidRPr="007B4A07">
        <w:rPr>
          <w:rFonts w:cstheme="minorHAnsi"/>
          <w:color w:val="2A3140"/>
          <w:sz w:val="28"/>
          <w:szCs w:val="28"/>
          <w:lang w:val="en-US"/>
        </w:rPr>
        <w:t xml:space="preserve">. </w:t>
      </w:r>
      <w:hyperlink r:id="rId30" w:history="1">
        <w:r w:rsidRPr="007B4A07">
          <w:rPr>
            <w:rFonts w:cstheme="minorHAnsi"/>
            <w:color w:val="2A3140"/>
            <w:sz w:val="28"/>
            <w:szCs w:val="28"/>
            <w:u w:val="single"/>
            <w:lang w:val="en-US"/>
          </w:rPr>
          <w:t>https://docs.scipy.org/doc/scipy/reference/generated/scipy.stats.normaltest.html</w:t>
        </w:r>
      </w:hyperlink>
    </w:p>
    <w:p w14:paraId="641D2F57" w14:textId="77777777" w:rsidR="007B4A07" w:rsidRPr="007B4A07" w:rsidRDefault="007B4A07" w:rsidP="007B4A07">
      <w:pPr>
        <w:pStyle w:val="ListParagraph"/>
        <w:numPr>
          <w:ilvl w:val="0"/>
          <w:numId w:val="14"/>
        </w:numPr>
        <w:tabs>
          <w:tab w:val="left" w:pos="220"/>
          <w:tab w:val="left" w:pos="720"/>
        </w:tabs>
        <w:autoSpaceDE w:val="0"/>
        <w:autoSpaceDN w:val="0"/>
        <w:adjustRightInd w:val="0"/>
        <w:jc w:val="both"/>
        <w:rPr>
          <w:rFonts w:cstheme="minorHAnsi"/>
          <w:color w:val="2A3140"/>
          <w:sz w:val="28"/>
          <w:szCs w:val="28"/>
          <w:lang w:val="en-US"/>
        </w:rPr>
      </w:pPr>
      <w:proofErr w:type="spellStart"/>
      <w:r w:rsidRPr="007B4A07">
        <w:rPr>
          <w:rFonts w:cstheme="minorHAnsi"/>
          <w:color w:val="2A3140"/>
          <w:sz w:val="28"/>
          <w:szCs w:val="28"/>
          <w:lang w:val="en-US"/>
        </w:rPr>
        <w:t>Statsmodels</w:t>
      </w:r>
      <w:proofErr w:type="spellEnd"/>
      <w:r w:rsidRPr="007B4A07">
        <w:rPr>
          <w:rFonts w:cstheme="minorHAnsi"/>
          <w:color w:val="2A3140"/>
          <w:sz w:val="28"/>
          <w:szCs w:val="28"/>
          <w:lang w:val="en-US"/>
        </w:rPr>
        <w:t xml:space="preserve">. (2021). </w:t>
      </w:r>
      <w:proofErr w:type="spellStart"/>
      <w:r w:rsidRPr="007B4A07">
        <w:rPr>
          <w:rFonts w:cstheme="minorHAnsi"/>
          <w:color w:val="2A3140"/>
          <w:sz w:val="28"/>
          <w:szCs w:val="28"/>
          <w:lang w:val="en-US"/>
        </w:rPr>
        <w:t>Statsmodels</w:t>
      </w:r>
      <w:proofErr w:type="spellEnd"/>
      <w:r w:rsidRPr="007B4A07">
        <w:rPr>
          <w:rFonts w:cstheme="minorHAnsi"/>
          <w:color w:val="2A3140"/>
          <w:sz w:val="28"/>
          <w:szCs w:val="28"/>
          <w:lang w:val="en-US"/>
        </w:rPr>
        <w:t xml:space="preserve">: OLS. </w:t>
      </w:r>
      <w:hyperlink r:id="rId31" w:history="1">
        <w:r w:rsidRPr="007B4A07">
          <w:rPr>
            <w:rFonts w:cstheme="minorHAnsi"/>
            <w:color w:val="2A3140"/>
            <w:sz w:val="28"/>
            <w:szCs w:val="28"/>
            <w:u w:val="single"/>
            <w:lang w:val="en-US"/>
          </w:rPr>
          <w:t>https://www.statsmodels.org/stable/generated/statsmodels.regression.linear_model.OLS.html</w:t>
        </w:r>
      </w:hyperlink>
    </w:p>
    <w:p w14:paraId="4EAE1A69" w14:textId="77777777" w:rsidR="007B4A07" w:rsidRPr="007B4A07" w:rsidRDefault="007B4A07" w:rsidP="007B4A07">
      <w:pPr>
        <w:pStyle w:val="ListParagraph"/>
        <w:numPr>
          <w:ilvl w:val="0"/>
          <w:numId w:val="14"/>
        </w:numPr>
        <w:tabs>
          <w:tab w:val="left" w:pos="220"/>
          <w:tab w:val="left" w:pos="720"/>
        </w:tabs>
        <w:autoSpaceDE w:val="0"/>
        <w:autoSpaceDN w:val="0"/>
        <w:adjustRightInd w:val="0"/>
        <w:jc w:val="both"/>
        <w:rPr>
          <w:rFonts w:cstheme="minorHAnsi"/>
          <w:color w:val="2A3140"/>
          <w:sz w:val="28"/>
          <w:szCs w:val="28"/>
          <w:lang w:val="en-US"/>
        </w:rPr>
      </w:pPr>
      <w:proofErr w:type="spellStart"/>
      <w:r w:rsidRPr="007B4A07">
        <w:rPr>
          <w:rFonts w:cstheme="minorHAnsi"/>
          <w:color w:val="2A3140"/>
          <w:sz w:val="28"/>
          <w:szCs w:val="28"/>
          <w:lang w:val="en-US"/>
        </w:rPr>
        <w:t>Statsmodels</w:t>
      </w:r>
      <w:proofErr w:type="spellEnd"/>
      <w:r w:rsidRPr="007B4A07">
        <w:rPr>
          <w:rFonts w:cstheme="minorHAnsi"/>
          <w:color w:val="2A3140"/>
          <w:sz w:val="28"/>
          <w:szCs w:val="28"/>
          <w:lang w:val="en-US"/>
        </w:rPr>
        <w:t xml:space="preserve">. (2021). </w:t>
      </w:r>
      <w:proofErr w:type="spellStart"/>
      <w:r w:rsidRPr="007B4A07">
        <w:rPr>
          <w:rFonts w:cstheme="minorHAnsi"/>
          <w:color w:val="2A3140"/>
          <w:sz w:val="28"/>
          <w:szCs w:val="28"/>
          <w:lang w:val="en-US"/>
        </w:rPr>
        <w:t>Statsmodels</w:t>
      </w:r>
      <w:proofErr w:type="spellEnd"/>
      <w:r w:rsidRPr="007B4A07">
        <w:rPr>
          <w:rFonts w:cstheme="minorHAnsi"/>
          <w:color w:val="2A3140"/>
          <w:sz w:val="28"/>
          <w:szCs w:val="28"/>
          <w:lang w:val="en-US"/>
        </w:rPr>
        <w:t xml:space="preserve">: </w:t>
      </w:r>
      <w:proofErr w:type="spellStart"/>
      <w:r w:rsidRPr="007B4A07">
        <w:rPr>
          <w:rFonts w:cstheme="minorHAnsi"/>
          <w:color w:val="2A3140"/>
          <w:sz w:val="28"/>
          <w:szCs w:val="28"/>
          <w:lang w:val="en-US"/>
        </w:rPr>
        <w:t>Graphics.Tsaplots</w:t>
      </w:r>
      <w:proofErr w:type="spellEnd"/>
      <w:r w:rsidRPr="007B4A07">
        <w:rPr>
          <w:rFonts w:cstheme="minorHAnsi"/>
          <w:color w:val="2A3140"/>
          <w:sz w:val="28"/>
          <w:szCs w:val="28"/>
          <w:lang w:val="en-US"/>
        </w:rPr>
        <w:t xml:space="preserve">. </w:t>
      </w:r>
      <w:hyperlink r:id="rId32" w:history="1">
        <w:r w:rsidRPr="007B4A07">
          <w:rPr>
            <w:rFonts w:cstheme="minorHAnsi"/>
            <w:color w:val="2A3140"/>
            <w:sz w:val="28"/>
            <w:szCs w:val="28"/>
            <w:u w:val="single"/>
            <w:lang w:val="en-US"/>
          </w:rPr>
          <w:t>https://www.statsmodels.org/stable/generated/statsmodels.graphics.tsaplots.plot_acf.html</w:t>
        </w:r>
      </w:hyperlink>
    </w:p>
    <w:p w14:paraId="08380703" w14:textId="0D8D671E" w:rsidR="007B4A07" w:rsidRPr="007B4A07" w:rsidRDefault="007B4A07" w:rsidP="007B4A07">
      <w:pPr>
        <w:pStyle w:val="ListParagraph"/>
        <w:numPr>
          <w:ilvl w:val="0"/>
          <w:numId w:val="14"/>
        </w:numPr>
        <w:tabs>
          <w:tab w:val="left" w:pos="220"/>
          <w:tab w:val="left" w:pos="720"/>
        </w:tabs>
        <w:autoSpaceDE w:val="0"/>
        <w:autoSpaceDN w:val="0"/>
        <w:adjustRightInd w:val="0"/>
        <w:jc w:val="both"/>
        <w:rPr>
          <w:rFonts w:cstheme="minorHAnsi"/>
          <w:color w:val="2A3140"/>
          <w:sz w:val="28"/>
          <w:szCs w:val="28"/>
          <w:lang w:val="en-US"/>
        </w:rPr>
      </w:pPr>
      <w:r w:rsidRPr="007B4A07">
        <w:rPr>
          <w:rFonts w:cstheme="minorHAnsi"/>
          <w:color w:val="2A3140"/>
          <w:sz w:val="28"/>
          <w:szCs w:val="28"/>
          <w:lang w:val="en-US"/>
        </w:rPr>
        <w:t>Matplotlib.</w:t>
      </w:r>
      <w:r>
        <w:rPr>
          <w:rFonts w:cstheme="minorHAnsi"/>
          <w:color w:val="2A3140"/>
          <w:sz w:val="28"/>
          <w:szCs w:val="28"/>
          <w:lang w:val="en-US"/>
        </w:rPr>
        <w:t xml:space="preserve"> </w:t>
      </w:r>
      <w:r w:rsidRPr="007B4A07">
        <w:rPr>
          <w:rFonts w:cstheme="minorHAnsi"/>
          <w:color w:val="2A3140"/>
          <w:sz w:val="28"/>
          <w:szCs w:val="28"/>
          <w:lang w:val="en-US"/>
        </w:rPr>
        <w:t xml:space="preserve">(2021). Matplotlib: </w:t>
      </w:r>
      <w:proofErr w:type="spellStart"/>
      <w:r w:rsidRPr="007B4A07">
        <w:rPr>
          <w:rFonts w:cstheme="minorHAnsi"/>
          <w:color w:val="2A3140"/>
          <w:sz w:val="28"/>
          <w:szCs w:val="28"/>
          <w:lang w:val="en-US"/>
        </w:rPr>
        <w:t>Pyplot</w:t>
      </w:r>
      <w:proofErr w:type="spellEnd"/>
      <w:r w:rsidRPr="007B4A07">
        <w:rPr>
          <w:rFonts w:cstheme="minorHAnsi"/>
          <w:color w:val="2A3140"/>
          <w:sz w:val="28"/>
          <w:szCs w:val="28"/>
          <w:lang w:val="en-US"/>
        </w:rPr>
        <w:t xml:space="preserve">. </w:t>
      </w:r>
      <w:hyperlink r:id="rId33" w:history="1">
        <w:r w:rsidRPr="007B4A07">
          <w:rPr>
            <w:rFonts w:cstheme="minorHAnsi"/>
            <w:color w:val="2A3140"/>
            <w:sz w:val="28"/>
            <w:szCs w:val="28"/>
            <w:u w:val="single"/>
            <w:lang w:val="en-US"/>
          </w:rPr>
          <w:t>https://matplotlib.org/stable/api/pyplot_summary.html</w:t>
        </w:r>
      </w:hyperlink>
    </w:p>
    <w:p w14:paraId="5964E237" w14:textId="2A0CC754" w:rsidR="002A672C" w:rsidRPr="007B4A07" w:rsidRDefault="002A672C" w:rsidP="007B4A07">
      <w:pPr>
        <w:jc w:val="both"/>
        <w:rPr>
          <w:rFonts w:cstheme="minorHAnsi"/>
          <w:sz w:val="28"/>
          <w:szCs w:val="28"/>
        </w:rPr>
      </w:pPr>
    </w:p>
    <w:sectPr w:rsidR="002A672C" w:rsidRPr="007B4A07" w:rsidSect="005C53FC">
      <w:footerReference w:type="even" r:id="rId34"/>
      <w:footerReference w:type="default" r:id="rId3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C50E9" w14:textId="77777777" w:rsidR="004D3A90" w:rsidRDefault="004D3A90" w:rsidP="005C53FC">
      <w:r>
        <w:separator/>
      </w:r>
    </w:p>
  </w:endnote>
  <w:endnote w:type="continuationSeparator" w:id="0">
    <w:p w14:paraId="46B21BCE" w14:textId="77777777" w:rsidR="004D3A90" w:rsidRDefault="004D3A90" w:rsidP="005C5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2701108"/>
      <w:docPartObj>
        <w:docPartGallery w:val="Page Numbers (Bottom of Page)"/>
        <w:docPartUnique/>
      </w:docPartObj>
    </w:sdtPr>
    <w:sdtContent>
      <w:p w14:paraId="11860588" w14:textId="568F6182" w:rsidR="005C53FC" w:rsidRDefault="005C53FC"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0061F7">
          <w:rPr>
            <w:rStyle w:val="PageNumber"/>
          </w:rPr>
          <w:fldChar w:fldCharType="separate"/>
        </w:r>
        <w:r w:rsidR="000061F7">
          <w:rPr>
            <w:rStyle w:val="PageNumber"/>
            <w:noProof/>
          </w:rPr>
          <w:t>11</w:t>
        </w:r>
        <w:r>
          <w:rPr>
            <w:rStyle w:val="PageNumber"/>
          </w:rPr>
          <w:fldChar w:fldCharType="end"/>
        </w:r>
      </w:p>
    </w:sdtContent>
  </w:sdt>
  <w:p w14:paraId="32B98091" w14:textId="77777777" w:rsidR="005C53FC" w:rsidRDefault="005C53FC" w:rsidP="005C53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093671"/>
      <w:docPartObj>
        <w:docPartGallery w:val="Page Numbers (Bottom of Page)"/>
        <w:docPartUnique/>
      </w:docPartObj>
    </w:sdtPr>
    <w:sdtContent>
      <w:p w14:paraId="3F5EC1EB" w14:textId="1987DC73" w:rsidR="005C53FC" w:rsidRDefault="005C53FC"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00D7AC" w14:textId="77777777" w:rsidR="005C53FC" w:rsidRDefault="005C53FC" w:rsidP="005C53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9C360" w14:textId="77777777" w:rsidR="004D3A90" w:rsidRDefault="004D3A90" w:rsidP="005C53FC">
      <w:r>
        <w:separator/>
      </w:r>
    </w:p>
  </w:footnote>
  <w:footnote w:type="continuationSeparator" w:id="0">
    <w:p w14:paraId="1CE12242" w14:textId="77777777" w:rsidR="004D3A90" w:rsidRDefault="004D3A90" w:rsidP="005C5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950911"/>
    <w:multiLevelType w:val="hybridMultilevel"/>
    <w:tmpl w:val="3A36B55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C2A49AA"/>
    <w:multiLevelType w:val="hybridMultilevel"/>
    <w:tmpl w:val="5B88E940"/>
    <w:lvl w:ilvl="0" w:tplc="F0B26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D37CB3"/>
    <w:multiLevelType w:val="hybridMultilevel"/>
    <w:tmpl w:val="45C057B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4" w15:restartNumberingAfterBreak="0">
    <w:nsid w:val="19DE0675"/>
    <w:multiLevelType w:val="multilevel"/>
    <w:tmpl w:val="C032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CB39B6"/>
    <w:multiLevelType w:val="multilevel"/>
    <w:tmpl w:val="7172A8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2A664193"/>
    <w:multiLevelType w:val="multilevel"/>
    <w:tmpl w:val="DD70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451229"/>
    <w:multiLevelType w:val="hybridMultilevel"/>
    <w:tmpl w:val="7E3406D8"/>
    <w:lvl w:ilvl="0" w:tplc="419C5998">
      <w:start w:val="1"/>
      <w:numFmt w:val="decimal"/>
      <w:lvlText w:val="%1."/>
      <w:lvlJc w:val="left"/>
      <w:pPr>
        <w:ind w:left="720" w:hanging="360"/>
      </w:pPr>
      <w:rPr>
        <w:rFonts w:ascii="Helvetica Neue" w:hAnsi="Helvetica Neue" w:cstheme="minorBidi"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3034FD"/>
    <w:multiLevelType w:val="hybridMultilevel"/>
    <w:tmpl w:val="5F9EA350"/>
    <w:lvl w:ilvl="0" w:tplc="A7E459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8C6ECF"/>
    <w:multiLevelType w:val="hybridMultilevel"/>
    <w:tmpl w:val="EAFC7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01207"/>
    <w:multiLevelType w:val="hybridMultilevel"/>
    <w:tmpl w:val="92BC9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943090"/>
    <w:multiLevelType w:val="multilevel"/>
    <w:tmpl w:val="9928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E34283"/>
    <w:multiLevelType w:val="multilevel"/>
    <w:tmpl w:val="CA8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D07F49"/>
    <w:multiLevelType w:val="hybridMultilevel"/>
    <w:tmpl w:val="C380A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1621669">
    <w:abstractNumId w:val="10"/>
  </w:num>
  <w:num w:numId="2" w16cid:durableId="1277787931">
    <w:abstractNumId w:val="13"/>
  </w:num>
  <w:num w:numId="3" w16cid:durableId="494540587">
    <w:abstractNumId w:val="6"/>
  </w:num>
  <w:num w:numId="4" w16cid:durableId="82578581">
    <w:abstractNumId w:val="12"/>
  </w:num>
  <w:num w:numId="5" w16cid:durableId="1394699385">
    <w:abstractNumId w:val="7"/>
  </w:num>
  <w:num w:numId="6" w16cid:durableId="858544632">
    <w:abstractNumId w:val="5"/>
  </w:num>
  <w:num w:numId="7" w16cid:durableId="1464932845">
    <w:abstractNumId w:val="11"/>
  </w:num>
  <w:num w:numId="8" w16cid:durableId="1250116805">
    <w:abstractNumId w:val="4"/>
  </w:num>
  <w:num w:numId="9" w16cid:durableId="1559315960">
    <w:abstractNumId w:val="2"/>
  </w:num>
  <w:num w:numId="10" w16cid:durableId="1741639346">
    <w:abstractNumId w:val="8"/>
  </w:num>
  <w:num w:numId="11" w16cid:durableId="2037197960">
    <w:abstractNumId w:val="1"/>
  </w:num>
  <w:num w:numId="12" w16cid:durableId="1924870396">
    <w:abstractNumId w:val="9"/>
  </w:num>
  <w:num w:numId="13" w16cid:durableId="83691521">
    <w:abstractNumId w:val="0"/>
  </w:num>
  <w:num w:numId="14" w16cid:durableId="1237935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FD1"/>
    <w:rsid w:val="00003A13"/>
    <w:rsid w:val="000061F7"/>
    <w:rsid w:val="00006265"/>
    <w:rsid w:val="000A5811"/>
    <w:rsid w:val="000E3A18"/>
    <w:rsid w:val="000F5286"/>
    <w:rsid w:val="001B5369"/>
    <w:rsid w:val="001C2E5D"/>
    <w:rsid w:val="001F5663"/>
    <w:rsid w:val="00223E1A"/>
    <w:rsid w:val="00237529"/>
    <w:rsid w:val="00240563"/>
    <w:rsid w:val="002A672C"/>
    <w:rsid w:val="002E2FD1"/>
    <w:rsid w:val="003A5C8D"/>
    <w:rsid w:val="003B1A48"/>
    <w:rsid w:val="003D62A2"/>
    <w:rsid w:val="0040365C"/>
    <w:rsid w:val="00465982"/>
    <w:rsid w:val="004D3A90"/>
    <w:rsid w:val="004D452A"/>
    <w:rsid w:val="005237DD"/>
    <w:rsid w:val="005C53FC"/>
    <w:rsid w:val="006342D2"/>
    <w:rsid w:val="006A5FC7"/>
    <w:rsid w:val="007B4A07"/>
    <w:rsid w:val="007D13E2"/>
    <w:rsid w:val="007E7D70"/>
    <w:rsid w:val="008217CC"/>
    <w:rsid w:val="00821F9D"/>
    <w:rsid w:val="00842608"/>
    <w:rsid w:val="008C74ED"/>
    <w:rsid w:val="008D523C"/>
    <w:rsid w:val="009312E1"/>
    <w:rsid w:val="009C2538"/>
    <w:rsid w:val="009D16E0"/>
    <w:rsid w:val="00A06C75"/>
    <w:rsid w:val="00B453BA"/>
    <w:rsid w:val="00B67874"/>
    <w:rsid w:val="00BA5099"/>
    <w:rsid w:val="00BA61ED"/>
    <w:rsid w:val="00BF3C07"/>
    <w:rsid w:val="00C72476"/>
    <w:rsid w:val="00C87C25"/>
    <w:rsid w:val="00C9247A"/>
    <w:rsid w:val="00CA708B"/>
    <w:rsid w:val="00D50B6F"/>
    <w:rsid w:val="00D74A85"/>
    <w:rsid w:val="00E015A1"/>
    <w:rsid w:val="00E17B97"/>
    <w:rsid w:val="00E758B9"/>
    <w:rsid w:val="00EA1913"/>
    <w:rsid w:val="00EB2F25"/>
    <w:rsid w:val="00EE23B9"/>
    <w:rsid w:val="00EF1DDB"/>
    <w:rsid w:val="00F36224"/>
    <w:rsid w:val="00F56E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90556"/>
  <w15:chartTrackingRefBased/>
  <w15:docId w15:val="{7A93EAEE-9685-2447-AB00-8D13AEE16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099"/>
  </w:style>
  <w:style w:type="paragraph" w:styleId="Heading1">
    <w:name w:val="heading 1"/>
    <w:basedOn w:val="Normal"/>
    <w:next w:val="Normal"/>
    <w:link w:val="Heading1Char"/>
    <w:uiPriority w:val="9"/>
    <w:qFormat/>
    <w:rsid w:val="00C724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2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E2FD1"/>
    <w:pPr>
      <w:keepNext/>
      <w:keepLines/>
      <w:spacing w:before="40"/>
      <w:outlineLvl w:val="3"/>
    </w:pPr>
    <w:rPr>
      <w:rFonts w:asciiTheme="majorHAnsi" w:eastAsiaTheme="majorEastAsia" w:hAnsiTheme="majorHAnsi" w:cstheme="majorBidi"/>
      <w:i/>
      <w:iCs/>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2FD1"/>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2E2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E2FD1"/>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2E2FD1"/>
    <w:rPr>
      <w:rFonts w:asciiTheme="majorHAnsi" w:eastAsiaTheme="majorEastAsia" w:hAnsiTheme="majorHAnsi" w:cstheme="majorBidi"/>
      <w:i/>
      <w:iCs/>
      <w:color w:val="2F5496" w:themeColor="accent1" w:themeShade="BF"/>
      <w:kern w:val="0"/>
      <w14:ligatures w14:val="none"/>
    </w:rPr>
  </w:style>
  <w:style w:type="character" w:styleId="Hyperlink">
    <w:name w:val="Hyperlink"/>
    <w:basedOn w:val="DefaultParagraphFont"/>
    <w:uiPriority w:val="99"/>
    <w:unhideWhenUsed/>
    <w:rsid w:val="002E2FD1"/>
    <w:rPr>
      <w:color w:val="0000FF"/>
      <w:u w:val="single"/>
    </w:rPr>
  </w:style>
  <w:style w:type="paragraph" w:styleId="ListParagraph">
    <w:name w:val="List Paragraph"/>
    <w:basedOn w:val="Normal"/>
    <w:uiPriority w:val="34"/>
    <w:qFormat/>
    <w:rsid w:val="002E2FD1"/>
    <w:pPr>
      <w:ind w:left="720"/>
      <w:contextualSpacing/>
    </w:pPr>
    <w:rPr>
      <w:kern w:val="0"/>
      <w14:ligatures w14:val="none"/>
    </w:rPr>
  </w:style>
  <w:style w:type="table" w:styleId="TableGrid">
    <w:name w:val="Table Grid"/>
    <w:basedOn w:val="TableNormal"/>
    <w:uiPriority w:val="39"/>
    <w:rsid w:val="002E2FD1"/>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2E2FD1"/>
  </w:style>
  <w:style w:type="character" w:styleId="Emphasis">
    <w:name w:val="Emphasis"/>
    <w:basedOn w:val="DefaultParagraphFont"/>
    <w:uiPriority w:val="20"/>
    <w:qFormat/>
    <w:rsid w:val="002E2FD1"/>
    <w:rPr>
      <w:i/>
      <w:iCs/>
    </w:rPr>
  </w:style>
  <w:style w:type="character" w:customStyle="1" w:styleId="Heading2Char">
    <w:name w:val="Heading 2 Char"/>
    <w:basedOn w:val="DefaultParagraphFont"/>
    <w:link w:val="Heading2"/>
    <w:uiPriority w:val="9"/>
    <w:semiHidden/>
    <w:rsid w:val="002E2FD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2E2FD1"/>
    <w:rPr>
      <w:rFonts w:ascii="Courier New" w:eastAsia="Times New Roman" w:hAnsi="Courier New" w:cs="Courier New"/>
      <w:sz w:val="20"/>
      <w:szCs w:val="20"/>
    </w:rPr>
  </w:style>
  <w:style w:type="character" w:customStyle="1" w:styleId="hljs-number">
    <w:name w:val="hljs-number"/>
    <w:basedOn w:val="DefaultParagraphFont"/>
    <w:rsid w:val="002E2FD1"/>
  </w:style>
  <w:style w:type="character" w:customStyle="1" w:styleId="hljs-string">
    <w:name w:val="hljs-string"/>
    <w:basedOn w:val="DefaultParagraphFont"/>
    <w:rsid w:val="002E2FD1"/>
  </w:style>
  <w:style w:type="character" w:customStyle="1" w:styleId="hljs-literal">
    <w:name w:val="hljs-literal"/>
    <w:basedOn w:val="DefaultParagraphFont"/>
    <w:rsid w:val="002E2FD1"/>
  </w:style>
  <w:style w:type="character" w:customStyle="1" w:styleId="hljs-comment">
    <w:name w:val="hljs-comment"/>
    <w:basedOn w:val="DefaultParagraphFont"/>
    <w:rsid w:val="002E2FD1"/>
  </w:style>
  <w:style w:type="character" w:customStyle="1" w:styleId="hljs-keyword">
    <w:name w:val="hljs-keyword"/>
    <w:basedOn w:val="DefaultParagraphFont"/>
    <w:rsid w:val="002E2FD1"/>
  </w:style>
  <w:style w:type="paragraph" w:styleId="Footer">
    <w:name w:val="footer"/>
    <w:basedOn w:val="Normal"/>
    <w:link w:val="FooterChar"/>
    <w:uiPriority w:val="99"/>
    <w:unhideWhenUsed/>
    <w:rsid w:val="005C53FC"/>
    <w:pPr>
      <w:tabs>
        <w:tab w:val="center" w:pos="4680"/>
        <w:tab w:val="right" w:pos="9360"/>
      </w:tabs>
    </w:pPr>
  </w:style>
  <w:style w:type="character" w:customStyle="1" w:styleId="FooterChar">
    <w:name w:val="Footer Char"/>
    <w:basedOn w:val="DefaultParagraphFont"/>
    <w:link w:val="Footer"/>
    <w:uiPriority w:val="99"/>
    <w:rsid w:val="005C53FC"/>
  </w:style>
  <w:style w:type="character" w:styleId="PageNumber">
    <w:name w:val="page number"/>
    <w:basedOn w:val="DefaultParagraphFont"/>
    <w:uiPriority w:val="99"/>
    <w:semiHidden/>
    <w:unhideWhenUsed/>
    <w:rsid w:val="005C53FC"/>
  </w:style>
  <w:style w:type="paragraph" w:styleId="Header">
    <w:name w:val="header"/>
    <w:basedOn w:val="Normal"/>
    <w:link w:val="HeaderChar"/>
    <w:uiPriority w:val="99"/>
    <w:unhideWhenUsed/>
    <w:rsid w:val="005C53FC"/>
    <w:pPr>
      <w:tabs>
        <w:tab w:val="center" w:pos="4680"/>
        <w:tab w:val="right" w:pos="9360"/>
      </w:tabs>
    </w:pPr>
  </w:style>
  <w:style w:type="character" w:customStyle="1" w:styleId="HeaderChar">
    <w:name w:val="Header Char"/>
    <w:basedOn w:val="DefaultParagraphFont"/>
    <w:link w:val="Header"/>
    <w:uiPriority w:val="99"/>
    <w:rsid w:val="005C53FC"/>
  </w:style>
  <w:style w:type="character" w:styleId="UnresolvedMention">
    <w:name w:val="Unresolved Mention"/>
    <w:basedOn w:val="DefaultParagraphFont"/>
    <w:uiPriority w:val="99"/>
    <w:semiHidden/>
    <w:unhideWhenUsed/>
    <w:rsid w:val="002A672C"/>
    <w:rPr>
      <w:color w:val="605E5C"/>
      <w:shd w:val="clear" w:color="auto" w:fill="E1DFDD"/>
    </w:rPr>
  </w:style>
  <w:style w:type="character" w:customStyle="1" w:styleId="Heading1Char">
    <w:name w:val="Heading 1 Char"/>
    <w:basedOn w:val="DefaultParagraphFont"/>
    <w:link w:val="Heading1"/>
    <w:uiPriority w:val="9"/>
    <w:rsid w:val="00C7247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0813">
      <w:bodyDiv w:val="1"/>
      <w:marLeft w:val="0"/>
      <w:marRight w:val="0"/>
      <w:marTop w:val="0"/>
      <w:marBottom w:val="0"/>
      <w:divBdr>
        <w:top w:val="none" w:sz="0" w:space="0" w:color="auto"/>
        <w:left w:val="none" w:sz="0" w:space="0" w:color="auto"/>
        <w:bottom w:val="none" w:sz="0" w:space="0" w:color="auto"/>
        <w:right w:val="none" w:sz="0" w:space="0" w:color="auto"/>
      </w:divBdr>
    </w:div>
    <w:div w:id="90319366">
      <w:bodyDiv w:val="1"/>
      <w:marLeft w:val="0"/>
      <w:marRight w:val="0"/>
      <w:marTop w:val="0"/>
      <w:marBottom w:val="0"/>
      <w:divBdr>
        <w:top w:val="none" w:sz="0" w:space="0" w:color="auto"/>
        <w:left w:val="none" w:sz="0" w:space="0" w:color="auto"/>
        <w:bottom w:val="none" w:sz="0" w:space="0" w:color="auto"/>
        <w:right w:val="none" w:sz="0" w:space="0" w:color="auto"/>
      </w:divBdr>
    </w:div>
    <w:div w:id="106312010">
      <w:bodyDiv w:val="1"/>
      <w:marLeft w:val="0"/>
      <w:marRight w:val="0"/>
      <w:marTop w:val="0"/>
      <w:marBottom w:val="0"/>
      <w:divBdr>
        <w:top w:val="none" w:sz="0" w:space="0" w:color="auto"/>
        <w:left w:val="none" w:sz="0" w:space="0" w:color="auto"/>
        <w:bottom w:val="none" w:sz="0" w:space="0" w:color="auto"/>
        <w:right w:val="none" w:sz="0" w:space="0" w:color="auto"/>
      </w:divBdr>
      <w:divsChild>
        <w:div w:id="442312146">
          <w:marLeft w:val="0"/>
          <w:marRight w:val="0"/>
          <w:marTop w:val="0"/>
          <w:marBottom w:val="0"/>
          <w:divBdr>
            <w:top w:val="none" w:sz="0" w:space="0" w:color="auto"/>
            <w:left w:val="none" w:sz="0" w:space="0" w:color="auto"/>
            <w:bottom w:val="none" w:sz="0" w:space="0" w:color="auto"/>
            <w:right w:val="none" w:sz="0" w:space="0" w:color="auto"/>
          </w:divBdr>
          <w:divsChild>
            <w:div w:id="1020545967">
              <w:marLeft w:val="0"/>
              <w:marRight w:val="0"/>
              <w:marTop w:val="0"/>
              <w:marBottom w:val="0"/>
              <w:divBdr>
                <w:top w:val="none" w:sz="0" w:space="0" w:color="auto"/>
                <w:left w:val="none" w:sz="0" w:space="0" w:color="auto"/>
                <w:bottom w:val="none" w:sz="0" w:space="0" w:color="auto"/>
                <w:right w:val="none" w:sz="0" w:space="0" w:color="auto"/>
              </w:divBdr>
              <w:divsChild>
                <w:div w:id="405078795">
                  <w:marLeft w:val="0"/>
                  <w:marRight w:val="0"/>
                  <w:marTop w:val="0"/>
                  <w:marBottom w:val="0"/>
                  <w:divBdr>
                    <w:top w:val="none" w:sz="0" w:space="0" w:color="auto"/>
                    <w:left w:val="none" w:sz="0" w:space="0" w:color="auto"/>
                    <w:bottom w:val="none" w:sz="0" w:space="0" w:color="auto"/>
                    <w:right w:val="none" w:sz="0" w:space="0" w:color="auto"/>
                  </w:divBdr>
                  <w:divsChild>
                    <w:div w:id="461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3257">
      <w:bodyDiv w:val="1"/>
      <w:marLeft w:val="0"/>
      <w:marRight w:val="0"/>
      <w:marTop w:val="0"/>
      <w:marBottom w:val="0"/>
      <w:divBdr>
        <w:top w:val="none" w:sz="0" w:space="0" w:color="auto"/>
        <w:left w:val="none" w:sz="0" w:space="0" w:color="auto"/>
        <w:bottom w:val="none" w:sz="0" w:space="0" w:color="auto"/>
        <w:right w:val="none" w:sz="0" w:space="0" w:color="auto"/>
      </w:divBdr>
    </w:div>
    <w:div w:id="294484806">
      <w:bodyDiv w:val="1"/>
      <w:marLeft w:val="0"/>
      <w:marRight w:val="0"/>
      <w:marTop w:val="0"/>
      <w:marBottom w:val="0"/>
      <w:divBdr>
        <w:top w:val="none" w:sz="0" w:space="0" w:color="auto"/>
        <w:left w:val="none" w:sz="0" w:space="0" w:color="auto"/>
        <w:bottom w:val="none" w:sz="0" w:space="0" w:color="auto"/>
        <w:right w:val="none" w:sz="0" w:space="0" w:color="auto"/>
      </w:divBdr>
      <w:divsChild>
        <w:div w:id="2095128148">
          <w:marLeft w:val="0"/>
          <w:marRight w:val="0"/>
          <w:marTop w:val="0"/>
          <w:marBottom w:val="0"/>
          <w:divBdr>
            <w:top w:val="none" w:sz="0" w:space="0" w:color="auto"/>
            <w:left w:val="none" w:sz="0" w:space="0" w:color="auto"/>
            <w:bottom w:val="none" w:sz="0" w:space="0" w:color="auto"/>
            <w:right w:val="none" w:sz="0" w:space="0" w:color="auto"/>
          </w:divBdr>
          <w:divsChild>
            <w:div w:id="813327794">
              <w:marLeft w:val="0"/>
              <w:marRight w:val="0"/>
              <w:marTop w:val="0"/>
              <w:marBottom w:val="0"/>
              <w:divBdr>
                <w:top w:val="none" w:sz="0" w:space="0" w:color="auto"/>
                <w:left w:val="none" w:sz="0" w:space="0" w:color="auto"/>
                <w:bottom w:val="none" w:sz="0" w:space="0" w:color="auto"/>
                <w:right w:val="none" w:sz="0" w:space="0" w:color="auto"/>
              </w:divBdr>
              <w:divsChild>
                <w:div w:id="612442709">
                  <w:marLeft w:val="0"/>
                  <w:marRight w:val="0"/>
                  <w:marTop w:val="0"/>
                  <w:marBottom w:val="0"/>
                  <w:divBdr>
                    <w:top w:val="none" w:sz="0" w:space="0" w:color="auto"/>
                    <w:left w:val="none" w:sz="0" w:space="0" w:color="auto"/>
                    <w:bottom w:val="none" w:sz="0" w:space="0" w:color="auto"/>
                    <w:right w:val="none" w:sz="0" w:space="0" w:color="auto"/>
                  </w:divBdr>
                  <w:divsChild>
                    <w:div w:id="8926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674080">
      <w:bodyDiv w:val="1"/>
      <w:marLeft w:val="0"/>
      <w:marRight w:val="0"/>
      <w:marTop w:val="0"/>
      <w:marBottom w:val="0"/>
      <w:divBdr>
        <w:top w:val="none" w:sz="0" w:space="0" w:color="auto"/>
        <w:left w:val="none" w:sz="0" w:space="0" w:color="auto"/>
        <w:bottom w:val="none" w:sz="0" w:space="0" w:color="auto"/>
        <w:right w:val="none" w:sz="0" w:space="0" w:color="auto"/>
      </w:divBdr>
    </w:div>
    <w:div w:id="512568245">
      <w:bodyDiv w:val="1"/>
      <w:marLeft w:val="0"/>
      <w:marRight w:val="0"/>
      <w:marTop w:val="0"/>
      <w:marBottom w:val="0"/>
      <w:divBdr>
        <w:top w:val="none" w:sz="0" w:space="0" w:color="auto"/>
        <w:left w:val="none" w:sz="0" w:space="0" w:color="auto"/>
        <w:bottom w:val="none" w:sz="0" w:space="0" w:color="auto"/>
        <w:right w:val="none" w:sz="0" w:space="0" w:color="auto"/>
      </w:divBdr>
    </w:div>
    <w:div w:id="518852588">
      <w:bodyDiv w:val="1"/>
      <w:marLeft w:val="0"/>
      <w:marRight w:val="0"/>
      <w:marTop w:val="0"/>
      <w:marBottom w:val="0"/>
      <w:divBdr>
        <w:top w:val="none" w:sz="0" w:space="0" w:color="auto"/>
        <w:left w:val="none" w:sz="0" w:space="0" w:color="auto"/>
        <w:bottom w:val="none" w:sz="0" w:space="0" w:color="auto"/>
        <w:right w:val="none" w:sz="0" w:space="0" w:color="auto"/>
      </w:divBdr>
    </w:div>
    <w:div w:id="556163892">
      <w:bodyDiv w:val="1"/>
      <w:marLeft w:val="0"/>
      <w:marRight w:val="0"/>
      <w:marTop w:val="0"/>
      <w:marBottom w:val="0"/>
      <w:divBdr>
        <w:top w:val="none" w:sz="0" w:space="0" w:color="auto"/>
        <w:left w:val="none" w:sz="0" w:space="0" w:color="auto"/>
        <w:bottom w:val="none" w:sz="0" w:space="0" w:color="auto"/>
        <w:right w:val="none" w:sz="0" w:space="0" w:color="auto"/>
      </w:divBdr>
    </w:div>
    <w:div w:id="628704032">
      <w:bodyDiv w:val="1"/>
      <w:marLeft w:val="0"/>
      <w:marRight w:val="0"/>
      <w:marTop w:val="0"/>
      <w:marBottom w:val="0"/>
      <w:divBdr>
        <w:top w:val="none" w:sz="0" w:space="0" w:color="auto"/>
        <w:left w:val="none" w:sz="0" w:space="0" w:color="auto"/>
        <w:bottom w:val="none" w:sz="0" w:space="0" w:color="auto"/>
        <w:right w:val="none" w:sz="0" w:space="0" w:color="auto"/>
      </w:divBdr>
      <w:divsChild>
        <w:div w:id="1734352151">
          <w:marLeft w:val="0"/>
          <w:marRight w:val="0"/>
          <w:marTop w:val="0"/>
          <w:marBottom w:val="0"/>
          <w:divBdr>
            <w:top w:val="none" w:sz="0" w:space="0" w:color="auto"/>
            <w:left w:val="none" w:sz="0" w:space="0" w:color="auto"/>
            <w:bottom w:val="none" w:sz="0" w:space="0" w:color="auto"/>
            <w:right w:val="none" w:sz="0" w:space="0" w:color="auto"/>
          </w:divBdr>
        </w:div>
        <w:div w:id="287056362">
          <w:marLeft w:val="0"/>
          <w:marRight w:val="0"/>
          <w:marTop w:val="0"/>
          <w:marBottom w:val="0"/>
          <w:divBdr>
            <w:top w:val="none" w:sz="0" w:space="0" w:color="auto"/>
            <w:left w:val="none" w:sz="0" w:space="0" w:color="auto"/>
            <w:bottom w:val="none" w:sz="0" w:space="0" w:color="auto"/>
            <w:right w:val="none" w:sz="0" w:space="0" w:color="auto"/>
          </w:divBdr>
        </w:div>
        <w:div w:id="384331574">
          <w:marLeft w:val="0"/>
          <w:marRight w:val="0"/>
          <w:marTop w:val="0"/>
          <w:marBottom w:val="0"/>
          <w:divBdr>
            <w:top w:val="none" w:sz="0" w:space="0" w:color="auto"/>
            <w:left w:val="none" w:sz="0" w:space="0" w:color="auto"/>
            <w:bottom w:val="none" w:sz="0" w:space="0" w:color="auto"/>
            <w:right w:val="none" w:sz="0" w:space="0" w:color="auto"/>
          </w:divBdr>
        </w:div>
        <w:div w:id="422455079">
          <w:marLeft w:val="0"/>
          <w:marRight w:val="0"/>
          <w:marTop w:val="0"/>
          <w:marBottom w:val="0"/>
          <w:divBdr>
            <w:top w:val="none" w:sz="0" w:space="0" w:color="auto"/>
            <w:left w:val="none" w:sz="0" w:space="0" w:color="auto"/>
            <w:bottom w:val="none" w:sz="0" w:space="0" w:color="auto"/>
            <w:right w:val="none" w:sz="0" w:space="0" w:color="auto"/>
          </w:divBdr>
        </w:div>
      </w:divsChild>
    </w:div>
    <w:div w:id="634793653">
      <w:bodyDiv w:val="1"/>
      <w:marLeft w:val="0"/>
      <w:marRight w:val="0"/>
      <w:marTop w:val="0"/>
      <w:marBottom w:val="0"/>
      <w:divBdr>
        <w:top w:val="none" w:sz="0" w:space="0" w:color="auto"/>
        <w:left w:val="none" w:sz="0" w:space="0" w:color="auto"/>
        <w:bottom w:val="none" w:sz="0" w:space="0" w:color="auto"/>
        <w:right w:val="none" w:sz="0" w:space="0" w:color="auto"/>
      </w:divBdr>
      <w:divsChild>
        <w:div w:id="1708874683">
          <w:marLeft w:val="0"/>
          <w:marRight w:val="0"/>
          <w:marTop w:val="0"/>
          <w:marBottom w:val="0"/>
          <w:divBdr>
            <w:top w:val="none" w:sz="0" w:space="0" w:color="auto"/>
            <w:left w:val="none" w:sz="0" w:space="0" w:color="auto"/>
            <w:bottom w:val="none" w:sz="0" w:space="0" w:color="auto"/>
            <w:right w:val="none" w:sz="0" w:space="0" w:color="auto"/>
          </w:divBdr>
          <w:divsChild>
            <w:div w:id="265307957">
              <w:marLeft w:val="0"/>
              <w:marRight w:val="0"/>
              <w:marTop w:val="0"/>
              <w:marBottom w:val="0"/>
              <w:divBdr>
                <w:top w:val="none" w:sz="0" w:space="0" w:color="auto"/>
                <w:left w:val="none" w:sz="0" w:space="0" w:color="auto"/>
                <w:bottom w:val="none" w:sz="0" w:space="0" w:color="auto"/>
                <w:right w:val="none" w:sz="0" w:space="0" w:color="auto"/>
              </w:divBdr>
              <w:divsChild>
                <w:div w:id="518786379">
                  <w:marLeft w:val="0"/>
                  <w:marRight w:val="0"/>
                  <w:marTop w:val="0"/>
                  <w:marBottom w:val="0"/>
                  <w:divBdr>
                    <w:top w:val="none" w:sz="0" w:space="0" w:color="auto"/>
                    <w:left w:val="none" w:sz="0" w:space="0" w:color="auto"/>
                    <w:bottom w:val="none" w:sz="0" w:space="0" w:color="auto"/>
                    <w:right w:val="none" w:sz="0" w:space="0" w:color="auto"/>
                  </w:divBdr>
                  <w:divsChild>
                    <w:div w:id="19890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04708">
      <w:bodyDiv w:val="1"/>
      <w:marLeft w:val="0"/>
      <w:marRight w:val="0"/>
      <w:marTop w:val="0"/>
      <w:marBottom w:val="0"/>
      <w:divBdr>
        <w:top w:val="none" w:sz="0" w:space="0" w:color="auto"/>
        <w:left w:val="none" w:sz="0" w:space="0" w:color="auto"/>
        <w:bottom w:val="none" w:sz="0" w:space="0" w:color="auto"/>
        <w:right w:val="none" w:sz="0" w:space="0" w:color="auto"/>
      </w:divBdr>
      <w:divsChild>
        <w:div w:id="1363166043">
          <w:marLeft w:val="0"/>
          <w:marRight w:val="0"/>
          <w:marTop w:val="0"/>
          <w:marBottom w:val="0"/>
          <w:divBdr>
            <w:top w:val="none" w:sz="0" w:space="0" w:color="auto"/>
            <w:left w:val="none" w:sz="0" w:space="0" w:color="auto"/>
            <w:bottom w:val="none" w:sz="0" w:space="0" w:color="auto"/>
            <w:right w:val="none" w:sz="0" w:space="0" w:color="auto"/>
          </w:divBdr>
          <w:divsChild>
            <w:div w:id="877740142">
              <w:marLeft w:val="0"/>
              <w:marRight w:val="0"/>
              <w:marTop w:val="0"/>
              <w:marBottom w:val="0"/>
              <w:divBdr>
                <w:top w:val="none" w:sz="0" w:space="0" w:color="auto"/>
                <w:left w:val="none" w:sz="0" w:space="0" w:color="auto"/>
                <w:bottom w:val="none" w:sz="0" w:space="0" w:color="auto"/>
                <w:right w:val="none" w:sz="0" w:space="0" w:color="auto"/>
              </w:divBdr>
              <w:divsChild>
                <w:div w:id="1432821647">
                  <w:marLeft w:val="0"/>
                  <w:marRight w:val="0"/>
                  <w:marTop w:val="0"/>
                  <w:marBottom w:val="0"/>
                  <w:divBdr>
                    <w:top w:val="none" w:sz="0" w:space="0" w:color="auto"/>
                    <w:left w:val="none" w:sz="0" w:space="0" w:color="auto"/>
                    <w:bottom w:val="none" w:sz="0" w:space="0" w:color="auto"/>
                    <w:right w:val="none" w:sz="0" w:space="0" w:color="auto"/>
                  </w:divBdr>
                  <w:divsChild>
                    <w:div w:id="3554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66668">
      <w:bodyDiv w:val="1"/>
      <w:marLeft w:val="0"/>
      <w:marRight w:val="0"/>
      <w:marTop w:val="0"/>
      <w:marBottom w:val="0"/>
      <w:divBdr>
        <w:top w:val="none" w:sz="0" w:space="0" w:color="auto"/>
        <w:left w:val="none" w:sz="0" w:space="0" w:color="auto"/>
        <w:bottom w:val="none" w:sz="0" w:space="0" w:color="auto"/>
        <w:right w:val="none" w:sz="0" w:space="0" w:color="auto"/>
      </w:divBdr>
    </w:div>
    <w:div w:id="866796968">
      <w:bodyDiv w:val="1"/>
      <w:marLeft w:val="0"/>
      <w:marRight w:val="0"/>
      <w:marTop w:val="0"/>
      <w:marBottom w:val="0"/>
      <w:divBdr>
        <w:top w:val="none" w:sz="0" w:space="0" w:color="auto"/>
        <w:left w:val="none" w:sz="0" w:space="0" w:color="auto"/>
        <w:bottom w:val="none" w:sz="0" w:space="0" w:color="auto"/>
        <w:right w:val="none" w:sz="0" w:space="0" w:color="auto"/>
      </w:divBdr>
      <w:divsChild>
        <w:div w:id="1805923690">
          <w:marLeft w:val="0"/>
          <w:marRight w:val="0"/>
          <w:marTop w:val="0"/>
          <w:marBottom w:val="0"/>
          <w:divBdr>
            <w:top w:val="none" w:sz="0" w:space="0" w:color="auto"/>
            <w:left w:val="none" w:sz="0" w:space="0" w:color="auto"/>
            <w:bottom w:val="none" w:sz="0" w:space="0" w:color="auto"/>
            <w:right w:val="none" w:sz="0" w:space="0" w:color="auto"/>
          </w:divBdr>
          <w:divsChild>
            <w:div w:id="342633521">
              <w:marLeft w:val="0"/>
              <w:marRight w:val="0"/>
              <w:marTop w:val="0"/>
              <w:marBottom w:val="0"/>
              <w:divBdr>
                <w:top w:val="none" w:sz="0" w:space="0" w:color="auto"/>
                <w:left w:val="none" w:sz="0" w:space="0" w:color="auto"/>
                <w:bottom w:val="none" w:sz="0" w:space="0" w:color="auto"/>
                <w:right w:val="none" w:sz="0" w:space="0" w:color="auto"/>
              </w:divBdr>
              <w:divsChild>
                <w:div w:id="1457259677">
                  <w:marLeft w:val="0"/>
                  <w:marRight w:val="0"/>
                  <w:marTop w:val="0"/>
                  <w:marBottom w:val="0"/>
                  <w:divBdr>
                    <w:top w:val="none" w:sz="0" w:space="0" w:color="auto"/>
                    <w:left w:val="none" w:sz="0" w:space="0" w:color="auto"/>
                    <w:bottom w:val="none" w:sz="0" w:space="0" w:color="auto"/>
                    <w:right w:val="none" w:sz="0" w:space="0" w:color="auto"/>
                  </w:divBdr>
                  <w:divsChild>
                    <w:div w:id="16556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970233">
      <w:bodyDiv w:val="1"/>
      <w:marLeft w:val="0"/>
      <w:marRight w:val="0"/>
      <w:marTop w:val="0"/>
      <w:marBottom w:val="0"/>
      <w:divBdr>
        <w:top w:val="none" w:sz="0" w:space="0" w:color="auto"/>
        <w:left w:val="none" w:sz="0" w:space="0" w:color="auto"/>
        <w:bottom w:val="none" w:sz="0" w:space="0" w:color="auto"/>
        <w:right w:val="none" w:sz="0" w:space="0" w:color="auto"/>
      </w:divBdr>
    </w:div>
    <w:div w:id="935098701">
      <w:bodyDiv w:val="1"/>
      <w:marLeft w:val="0"/>
      <w:marRight w:val="0"/>
      <w:marTop w:val="0"/>
      <w:marBottom w:val="0"/>
      <w:divBdr>
        <w:top w:val="none" w:sz="0" w:space="0" w:color="auto"/>
        <w:left w:val="none" w:sz="0" w:space="0" w:color="auto"/>
        <w:bottom w:val="none" w:sz="0" w:space="0" w:color="auto"/>
        <w:right w:val="none" w:sz="0" w:space="0" w:color="auto"/>
      </w:divBdr>
    </w:div>
    <w:div w:id="951136138">
      <w:bodyDiv w:val="1"/>
      <w:marLeft w:val="0"/>
      <w:marRight w:val="0"/>
      <w:marTop w:val="0"/>
      <w:marBottom w:val="0"/>
      <w:divBdr>
        <w:top w:val="none" w:sz="0" w:space="0" w:color="auto"/>
        <w:left w:val="none" w:sz="0" w:space="0" w:color="auto"/>
        <w:bottom w:val="none" w:sz="0" w:space="0" w:color="auto"/>
        <w:right w:val="none" w:sz="0" w:space="0" w:color="auto"/>
      </w:divBdr>
      <w:divsChild>
        <w:div w:id="2073041633">
          <w:marLeft w:val="0"/>
          <w:marRight w:val="0"/>
          <w:marTop w:val="0"/>
          <w:marBottom w:val="0"/>
          <w:divBdr>
            <w:top w:val="none" w:sz="0" w:space="0" w:color="auto"/>
            <w:left w:val="none" w:sz="0" w:space="0" w:color="auto"/>
            <w:bottom w:val="none" w:sz="0" w:space="0" w:color="auto"/>
            <w:right w:val="none" w:sz="0" w:space="0" w:color="auto"/>
          </w:divBdr>
          <w:divsChild>
            <w:div w:id="883442836">
              <w:marLeft w:val="0"/>
              <w:marRight w:val="0"/>
              <w:marTop w:val="0"/>
              <w:marBottom w:val="0"/>
              <w:divBdr>
                <w:top w:val="none" w:sz="0" w:space="0" w:color="auto"/>
                <w:left w:val="none" w:sz="0" w:space="0" w:color="auto"/>
                <w:bottom w:val="none" w:sz="0" w:space="0" w:color="auto"/>
                <w:right w:val="none" w:sz="0" w:space="0" w:color="auto"/>
              </w:divBdr>
              <w:divsChild>
                <w:div w:id="7225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6617">
      <w:bodyDiv w:val="1"/>
      <w:marLeft w:val="0"/>
      <w:marRight w:val="0"/>
      <w:marTop w:val="0"/>
      <w:marBottom w:val="0"/>
      <w:divBdr>
        <w:top w:val="none" w:sz="0" w:space="0" w:color="auto"/>
        <w:left w:val="none" w:sz="0" w:space="0" w:color="auto"/>
        <w:bottom w:val="none" w:sz="0" w:space="0" w:color="auto"/>
        <w:right w:val="none" w:sz="0" w:space="0" w:color="auto"/>
      </w:divBdr>
    </w:div>
    <w:div w:id="1131482129">
      <w:bodyDiv w:val="1"/>
      <w:marLeft w:val="0"/>
      <w:marRight w:val="0"/>
      <w:marTop w:val="0"/>
      <w:marBottom w:val="0"/>
      <w:divBdr>
        <w:top w:val="none" w:sz="0" w:space="0" w:color="auto"/>
        <w:left w:val="none" w:sz="0" w:space="0" w:color="auto"/>
        <w:bottom w:val="none" w:sz="0" w:space="0" w:color="auto"/>
        <w:right w:val="none" w:sz="0" w:space="0" w:color="auto"/>
      </w:divBdr>
    </w:div>
    <w:div w:id="1186483972">
      <w:bodyDiv w:val="1"/>
      <w:marLeft w:val="0"/>
      <w:marRight w:val="0"/>
      <w:marTop w:val="0"/>
      <w:marBottom w:val="0"/>
      <w:divBdr>
        <w:top w:val="none" w:sz="0" w:space="0" w:color="auto"/>
        <w:left w:val="none" w:sz="0" w:space="0" w:color="auto"/>
        <w:bottom w:val="none" w:sz="0" w:space="0" w:color="auto"/>
        <w:right w:val="none" w:sz="0" w:space="0" w:color="auto"/>
      </w:divBdr>
    </w:div>
    <w:div w:id="1189610698">
      <w:bodyDiv w:val="1"/>
      <w:marLeft w:val="0"/>
      <w:marRight w:val="0"/>
      <w:marTop w:val="0"/>
      <w:marBottom w:val="0"/>
      <w:divBdr>
        <w:top w:val="none" w:sz="0" w:space="0" w:color="auto"/>
        <w:left w:val="none" w:sz="0" w:space="0" w:color="auto"/>
        <w:bottom w:val="none" w:sz="0" w:space="0" w:color="auto"/>
        <w:right w:val="none" w:sz="0" w:space="0" w:color="auto"/>
      </w:divBdr>
    </w:div>
    <w:div w:id="1312323896">
      <w:bodyDiv w:val="1"/>
      <w:marLeft w:val="0"/>
      <w:marRight w:val="0"/>
      <w:marTop w:val="0"/>
      <w:marBottom w:val="0"/>
      <w:divBdr>
        <w:top w:val="none" w:sz="0" w:space="0" w:color="auto"/>
        <w:left w:val="none" w:sz="0" w:space="0" w:color="auto"/>
        <w:bottom w:val="none" w:sz="0" w:space="0" w:color="auto"/>
        <w:right w:val="none" w:sz="0" w:space="0" w:color="auto"/>
      </w:divBdr>
    </w:div>
    <w:div w:id="1334647003">
      <w:bodyDiv w:val="1"/>
      <w:marLeft w:val="0"/>
      <w:marRight w:val="0"/>
      <w:marTop w:val="0"/>
      <w:marBottom w:val="0"/>
      <w:divBdr>
        <w:top w:val="none" w:sz="0" w:space="0" w:color="auto"/>
        <w:left w:val="none" w:sz="0" w:space="0" w:color="auto"/>
        <w:bottom w:val="none" w:sz="0" w:space="0" w:color="auto"/>
        <w:right w:val="none" w:sz="0" w:space="0" w:color="auto"/>
      </w:divBdr>
    </w:div>
    <w:div w:id="1346514284">
      <w:bodyDiv w:val="1"/>
      <w:marLeft w:val="0"/>
      <w:marRight w:val="0"/>
      <w:marTop w:val="0"/>
      <w:marBottom w:val="0"/>
      <w:divBdr>
        <w:top w:val="none" w:sz="0" w:space="0" w:color="auto"/>
        <w:left w:val="none" w:sz="0" w:space="0" w:color="auto"/>
        <w:bottom w:val="none" w:sz="0" w:space="0" w:color="auto"/>
        <w:right w:val="none" w:sz="0" w:space="0" w:color="auto"/>
      </w:divBdr>
    </w:div>
    <w:div w:id="1410039031">
      <w:bodyDiv w:val="1"/>
      <w:marLeft w:val="0"/>
      <w:marRight w:val="0"/>
      <w:marTop w:val="0"/>
      <w:marBottom w:val="0"/>
      <w:divBdr>
        <w:top w:val="none" w:sz="0" w:space="0" w:color="auto"/>
        <w:left w:val="none" w:sz="0" w:space="0" w:color="auto"/>
        <w:bottom w:val="none" w:sz="0" w:space="0" w:color="auto"/>
        <w:right w:val="none" w:sz="0" w:space="0" w:color="auto"/>
      </w:divBdr>
      <w:divsChild>
        <w:div w:id="1249193969">
          <w:marLeft w:val="0"/>
          <w:marRight w:val="0"/>
          <w:marTop w:val="0"/>
          <w:marBottom w:val="0"/>
          <w:divBdr>
            <w:top w:val="none" w:sz="0" w:space="0" w:color="auto"/>
            <w:left w:val="none" w:sz="0" w:space="0" w:color="auto"/>
            <w:bottom w:val="none" w:sz="0" w:space="0" w:color="auto"/>
            <w:right w:val="none" w:sz="0" w:space="0" w:color="auto"/>
          </w:divBdr>
          <w:divsChild>
            <w:div w:id="2114549260">
              <w:marLeft w:val="0"/>
              <w:marRight w:val="0"/>
              <w:marTop w:val="0"/>
              <w:marBottom w:val="0"/>
              <w:divBdr>
                <w:top w:val="none" w:sz="0" w:space="0" w:color="auto"/>
                <w:left w:val="none" w:sz="0" w:space="0" w:color="auto"/>
                <w:bottom w:val="none" w:sz="0" w:space="0" w:color="auto"/>
                <w:right w:val="none" w:sz="0" w:space="0" w:color="auto"/>
              </w:divBdr>
              <w:divsChild>
                <w:div w:id="15935170">
                  <w:marLeft w:val="0"/>
                  <w:marRight w:val="0"/>
                  <w:marTop w:val="0"/>
                  <w:marBottom w:val="0"/>
                  <w:divBdr>
                    <w:top w:val="none" w:sz="0" w:space="0" w:color="auto"/>
                    <w:left w:val="none" w:sz="0" w:space="0" w:color="auto"/>
                    <w:bottom w:val="none" w:sz="0" w:space="0" w:color="auto"/>
                    <w:right w:val="none" w:sz="0" w:space="0" w:color="auto"/>
                  </w:divBdr>
                  <w:divsChild>
                    <w:div w:id="21171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85766">
      <w:bodyDiv w:val="1"/>
      <w:marLeft w:val="0"/>
      <w:marRight w:val="0"/>
      <w:marTop w:val="0"/>
      <w:marBottom w:val="0"/>
      <w:divBdr>
        <w:top w:val="none" w:sz="0" w:space="0" w:color="auto"/>
        <w:left w:val="none" w:sz="0" w:space="0" w:color="auto"/>
        <w:bottom w:val="none" w:sz="0" w:space="0" w:color="auto"/>
        <w:right w:val="none" w:sz="0" w:space="0" w:color="auto"/>
      </w:divBdr>
    </w:div>
    <w:div w:id="1490366130">
      <w:bodyDiv w:val="1"/>
      <w:marLeft w:val="0"/>
      <w:marRight w:val="0"/>
      <w:marTop w:val="0"/>
      <w:marBottom w:val="0"/>
      <w:divBdr>
        <w:top w:val="none" w:sz="0" w:space="0" w:color="auto"/>
        <w:left w:val="none" w:sz="0" w:space="0" w:color="auto"/>
        <w:bottom w:val="none" w:sz="0" w:space="0" w:color="auto"/>
        <w:right w:val="none" w:sz="0" w:space="0" w:color="auto"/>
      </w:divBdr>
      <w:divsChild>
        <w:div w:id="1329095330">
          <w:marLeft w:val="0"/>
          <w:marRight w:val="0"/>
          <w:marTop w:val="0"/>
          <w:marBottom w:val="0"/>
          <w:divBdr>
            <w:top w:val="none" w:sz="0" w:space="0" w:color="auto"/>
            <w:left w:val="none" w:sz="0" w:space="0" w:color="auto"/>
            <w:bottom w:val="none" w:sz="0" w:space="0" w:color="auto"/>
            <w:right w:val="none" w:sz="0" w:space="0" w:color="auto"/>
          </w:divBdr>
          <w:divsChild>
            <w:div w:id="1760835172">
              <w:marLeft w:val="0"/>
              <w:marRight w:val="0"/>
              <w:marTop w:val="0"/>
              <w:marBottom w:val="0"/>
              <w:divBdr>
                <w:top w:val="none" w:sz="0" w:space="0" w:color="auto"/>
                <w:left w:val="none" w:sz="0" w:space="0" w:color="auto"/>
                <w:bottom w:val="none" w:sz="0" w:space="0" w:color="auto"/>
                <w:right w:val="none" w:sz="0" w:space="0" w:color="auto"/>
              </w:divBdr>
              <w:divsChild>
                <w:div w:id="718281959">
                  <w:marLeft w:val="0"/>
                  <w:marRight w:val="0"/>
                  <w:marTop w:val="0"/>
                  <w:marBottom w:val="0"/>
                  <w:divBdr>
                    <w:top w:val="none" w:sz="0" w:space="0" w:color="auto"/>
                    <w:left w:val="none" w:sz="0" w:space="0" w:color="auto"/>
                    <w:bottom w:val="none" w:sz="0" w:space="0" w:color="auto"/>
                    <w:right w:val="none" w:sz="0" w:space="0" w:color="auto"/>
                  </w:divBdr>
                </w:div>
              </w:divsChild>
            </w:div>
            <w:div w:id="219289557">
              <w:marLeft w:val="0"/>
              <w:marRight w:val="0"/>
              <w:marTop w:val="0"/>
              <w:marBottom w:val="0"/>
              <w:divBdr>
                <w:top w:val="none" w:sz="0" w:space="0" w:color="auto"/>
                <w:left w:val="none" w:sz="0" w:space="0" w:color="auto"/>
                <w:bottom w:val="none" w:sz="0" w:space="0" w:color="auto"/>
                <w:right w:val="none" w:sz="0" w:space="0" w:color="auto"/>
              </w:divBdr>
              <w:divsChild>
                <w:div w:id="1118649392">
                  <w:marLeft w:val="0"/>
                  <w:marRight w:val="0"/>
                  <w:marTop w:val="0"/>
                  <w:marBottom w:val="0"/>
                  <w:divBdr>
                    <w:top w:val="none" w:sz="0" w:space="0" w:color="auto"/>
                    <w:left w:val="none" w:sz="0" w:space="0" w:color="auto"/>
                    <w:bottom w:val="none" w:sz="0" w:space="0" w:color="auto"/>
                    <w:right w:val="none" w:sz="0" w:space="0" w:color="auto"/>
                  </w:divBdr>
                </w:div>
              </w:divsChild>
            </w:div>
            <w:div w:id="1882013809">
              <w:marLeft w:val="0"/>
              <w:marRight w:val="0"/>
              <w:marTop w:val="0"/>
              <w:marBottom w:val="0"/>
              <w:divBdr>
                <w:top w:val="none" w:sz="0" w:space="0" w:color="auto"/>
                <w:left w:val="none" w:sz="0" w:space="0" w:color="auto"/>
                <w:bottom w:val="none" w:sz="0" w:space="0" w:color="auto"/>
                <w:right w:val="none" w:sz="0" w:space="0" w:color="auto"/>
              </w:divBdr>
              <w:divsChild>
                <w:div w:id="14231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869">
          <w:marLeft w:val="0"/>
          <w:marRight w:val="0"/>
          <w:marTop w:val="0"/>
          <w:marBottom w:val="0"/>
          <w:divBdr>
            <w:top w:val="none" w:sz="0" w:space="0" w:color="auto"/>
            <w:left w:val="none" w:sz="0" w:space="0" w:color="auto"/>
            <w:bottom w:val="none" w:sz="0" w:space="0" w:color="auto"/>
            <w:right w:val="none" w:sz="0" w:space="0" w:color="auto"/>
          </w:divBdr>
          <w:divsChild>
            <w:div w:id="566377622">
              <w:marLeft w:val="0"/>
              <w:marRight w:val="0"/>
              <w:marTop w:val="0"/>
              <w:marBottom w:val="0"/>
              <w:divBdr>
                <w:top w:val="none" w:sz="0" w:space="0" w:color="auto"/>
                <w:left w:val="none" w:sz="0" w:space="0" w:color="auto"/>
                <w:bottom w:val="none" w:sz="0" w:space="0" w:color="auto"/>
                <w:right w:val="none" w:sz="0" w:space="0" w:color="auto"/>
              </w:divBdr>
              <w:divsChild>
                <w:div w:id="181432892">
                  <w:marLeft w:val="0"/>
                  <w:marRight w:val="0"/>
                  <w:marTop w:val="0"/>
                  <w:marBottom w:val="0"/>
                  <w:divBdr>
                    <w:top w:val="none" w:sz="0" w:space="0" w:color="auto"/>
                    <w:left w:val="none" w:sz="0" w:space="0" w:color="auto"/>
                    <w:bottom w:val="none" w:sz="0" w:space="0" w:color="auto"/>
                    <w:right w:val="none" w:sz="0" w:space="0" w:color="auto"/>
                  </w:divBdr>
                </w:div>
              </w:divsChild>
            </w:div>
            <w:div w:id="357202163">
              <w:marLeft w:val="0"/>
              <w:marRight w:val="0"/>
              <w:marTop w:val="0"/>
              <w:marBottom w:val="0"/>
              <w:divBdr>
                <w:top w:val="none" w:sz="0" w:space="0" w:color="auto"/>
                <w:left w:val="none" w:sz="0" w:space="0" w:color="auto"/>
                <w:bottom w:val="none" w:sz="0" w:space="0" w:color="auto"/>
                <w:right w:val="none" w:sz="0" w:space="0" w:color="auto"/>
              </w:divBdr>
              <w:divsChild>
                <w:div w:id="131452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1437">
          <w:marLeft w:val="0"/>
          <w:marRight w:val="0"/>
          <w:marTop w:val="0"/>
          <w:marBottom w:val="0"/>
          <w:divBdr>
            <w:top w:val="none" w:sz="0" w:space="0" w:color="auto"/>
            <w:left w:val="none" w:sz="0" w:space="0" w:color="auto"/>
            <w:bottom w:val="none" w:sz="0" w:space="0" w:color="auto"/>
            <w:right w:val="none" w:sz="0" w:space="0" w:color="auto"/>
          </w:divBdr>
          <w:divsChild>
            <w:div w:id="571279483">
              <w:marLeft w:val="0"/>
              <w:marRight w:val="0"/>
              <w:marTop w:val="0"/>
              <w:marBottom w:val="0"/>
              <w:divBdr>
                <w:top w:val="none" w:sz="0" w:space="0" w:color="auto"/>
                <w:left w:val="none" w:sz="0" w:space="0" w:color="auto"/>
                <w:bottom w:val="none" w:sz="0" w:space="0" w:color="auto"/>
                <w:right w:val="none" w:sz="0" w:space="0" w:color="auto"/>
              </w:divBdr>
              <w:divsChild>
                <w:div w:id="1858227830">
                  <w:marLeft w:val="0"/>
                  <w:marRight w:val="0"/>
                  <w:marTop w:val="0"/>
                  <w:marBottom w:val="0"/>
                  <w:divBdr>
                    <w:top w:val="none" w:sz="0" w:space="0" w:color="auto"/>
                    <w:left w:val="none" w:sz="0" w:space="0" w:color="auto"/>
                    <w:bottom w:val="none" w:sz="0" w:space="0" w:color="auto"/>
                    <w:right w:val="none" w:sz="0" w:space="0" w:color="auto"/>
                  </w:divBdr>
                </w:div>
              </w:divsChild>
            </w:div>
            <w:div w:id="847210276">
              <w:marLeft w:val="0"/>
              <w:marRight w:val="0"/>
              <w:marTop w:val="0"/>
              <w:marBottom w:val="0"/>
              <w:divBdr>
                <w:top w:val="none" w:sz="0" w:space="0" w:color="auto"/>
                <w:left w:val="none" w:sz="0" w:space="0" w:color="auto"/>
                <w:bottom w:val="none" w:sz="0" w:space="0" w:color="auto"/>
                <w:right w:val="none" w:sz="0" w:space="0" w:color="auto"/>
              </w:divBdr>
              <w:divsChild>
                <w:div w:id="19067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7009">
          <w:marLeft w:val="0"/>
          <w:marRight w:val="0"/>
          <w:marTop w:val="0"/>
          <w:marBottom w:val="0"/>
          <w:divBdr>
            <w:top w:val="none" w:sz="0" w:space="0" w:color="auto"/>
            <w:left w:val="none" w:sz="0" w:space="0" w:color="auto"/>
            <w:bottom w:val="none" w:sz="0" w:space="0" w:color="auto"/>
            <w:right w:val="none" w:sz="0" w:space="0" w:color="auto"/>
          </w:divBdr>
          <w:divsChild>
            <w:div w:id="962616658">
              <w:marLeft w:val="0"/>
              <w:marRight w:val="0"/>
              <w:marTop w:val="0"/>
              <w:marBottom w:val="0"/>
              <w:divBdr>
                <w:top w:val="none" w:sz="0" w:space="0" w:color="auto"/>
                <w:left w:val="none" w:sz="0" w:space="0" w:color="auto"/>
                <w:bottom w:val="none" w:sz="0" w:space="0" w:color="auto"/>
                <w:right w:val="none" w:sz="0" w:space="0" w:color="auto"/>
              </w:divBdr>
              <w:divsChild>
                <w:div w:id="1088383702">
                  <w:marLeft w:val="0"/>
                  <w:marRight w:val="0"/>
                  <w:marTop w:val="0"/>
                  <w:marBottom w:val="0"/>
                  <w:divBdr>
                    <w:top w:val="none" w:sz="0" w:space="0" w:color="auto"/>
                    <w:left w:val="none" w:sz="0" w:space="0" w:color="auto"/>
                    <w:bottom w:val="none" w:sz="0" w:space="0" w:color="auto"/>
                    <w:right w:val="none" w:sz="0" w:space="0" w:color="auto"/>
                  </w:divBdr>
                  <w:divsChild>
                    <w:div w:id="848568577">
                      <w:marLeft w:val="0"/>
                      <w:marRight w:val="0"/>
                      <w:marTop w:val="0"/>
                      <w:marBottom w:val="0"/>
                      <w:divBdr>
                        <w:top w:val="none" w:sz="0" w:space="0" w:color="auto"/>
                        <w:left w:val="none" w:sz="0" w:space="0" w:color="auto"/>
                        <w:bottom w:val="none" w:sz="0" w:space="0" w:color="auto"/>
                        <w:right w:val="none" w:sz="0" w:space="0" w:color="auto"/>
                      </w:divBdr>
                    </w:div>
                  </w:divsChild>
                </w:div>
                <w:div w:id="215822480">
                  <w:marLeft w:val="0"/>
                  <w:marRight w:val="0"/>
                  <w:marTop w:val="0"/>
                  <w:marBottom w:val="0"/>
                  <w:divBdr>
                    <w:top w:val="none" w:sz="0" w:space="0" w:color="auto"/>
                    <w:left w:val="none" w:sz="0" w:space="0" w:color="auto"/>
                    <w:bottom w:val="none" w:sz="0" w:space="0" w:color="auto"/>
                    <w:right w:val="none" w:sz="0" w:space="0" w:color="auto"/>
                  </w:divBdr>
                  <w:divsChild>
                    <w:div w:id="821897595">
                      <w:marLeft w:val="0"/>
                      <w:marRight w:val="0"/>
                      <w:marTop w:val="0"/>
                      <w:marBottom w:val="0"/>
                      <w:divBdr>
                        <w:top w:val="none" w:sz="0" w:space="0" w:color="auto"/>
                        <w:left w:val="none" w:sz="0" w:space="0" w:color="auto"/>
                        <w:bottom w:val="none" w:sz="0" w:space="0" w:color="auto"/>
                        <w:right w:val="none" w:sz="0" w:space="0" w:color="auto"/>
                      </w:divBdr>
                    </w:div>
                    <w:div w:id="1691026226">
                      <w:marLeft w:val="0"/>
                      <w:marRight w:val="0"/>
                      <w:marTop w:val="0"/>
                      <w:marBottom w:val="0"/>
                      <w:divBdr>
                        <w:top w:val="none" w:sz="0" w:space="0" w:color="auto"/>
                        <w:left w:val="none" w:sz="0" w:space="0" w:color="auto"/>
                        <w:bottom w:val="none" w:sz="0" w:space="0" w:color="auto"/>
                        <w:right w:val="none" w:sz="0" w:space="0" w:color="auto"/>
                      </w:divBdr>
                    </w:div>
                  </w:divsChild>
                </w:div>
                <w:div w:id="1230072319">
                  <w:marLeft w:val="0"/>
                  <w:marRight w:val="0"/>
                  <w:marTop w:val="0"/>
                  <w:marBottom w:val="0"/>
                  <w:divBdr>
                    <w:top w:val="none" w:sz="0" w:space="0" w:color="auto"/>
                    <w:left w:val="none" w:sz="0" w:space="0" w:color="auto"/>
                    <w:bottom w:val="none" w:sz="0" w:space="0" w:color="auto"/>
                    <w:right w:val="none" w:sz="0" w:space="0" w:color="auto"/>
                  </w:divBdr>
                  <w:divsChild>
                    <w:div w:id="539366003">
                      <w:marLeft w:val="0"/>
                      <w:marRight w:val="0"/>
                      <w:marTop w:val="0"/>
                      <w:marBottom w:val="0"/>
                      <w:divBdr>
                        <w:top w:val="none" w:sz="0" w:space="0" w:color="auto"/>
                        <w:left w:val="none" w:sz="0" w:space="0" w:color="auto"/>
                        <w:bottom w:val="none" w:sz="0" w:space="0" w:color="auto"/>
                        <w:right w:val="none" w:sz="0" w:space="0" w:color="auto"/>
                      </w:divBdr>
                    </w:div>
                  </w:divsChild>
                </w:div>
                <w:div w:id="1038428831">
                  <w:marLeft w:val="0"/>
                  <w:marRight w:val="0"/>
                  <w:marTop w:val="0"/>
                  <w:marBottom w:val="0"/>
                  <w:divBdr>
                    <w:top w:val="none" w:sz="0" w:space="0" w:color="auto"/>
                    <w:left w:val="none" w:sz="0" w:space="0" w:color="auto"/>
                    <w:bottom w:val="none" w:sz="0" w:space="0" w:color="auto"/>
                    <w:right w:val="none" w:sz="0" w:space="0" w:color="auto"/>
                  </w:divBdr>
                  <w:divsChild>
                    <w:div w:id="581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610">
              <w:marLeft w:val="0"/>
              <w:marRight w:val="0"/>
              <w:marTop w:val="0"/>
              <w:marBottom w:val="0"/>
              <w:divBdr>
                <w:top w:val="none" w:sz="0" w:space="0" w:color="auto"/>
                <w:left w:val="none" w:sz="0" w:space="0" w:color="auto"/>
                <w:bottom w:val="none" w:sz="0" w:space="0" w:color="auto"/>
                <w:right w:val="none" w:sz="0" w:space="0" w:color="auto"/>
              </w:divBdr>
              <w:divsChild>
                <w:div w:id="2101171126">
                  <w:marLeft w:val="0"/>
                  <w:marRight w:val="0"/>
                  <w:marTop w:val="0"/>
                  <w:marBottom w:val="0"/>
                  <w:divBdr>
                    <w:top w:val="none" w:sz="0" w:space="0" w:color="auto"/>
                    <w:left w:val="none" w:sz="0" w:space="0" w:color="auto"/>
                    <w:bottom w:val="none" w:sz="0" w:space="0" w:color="auto"/>
                    <w:right w:val="none" w:sz="0" w:space="0" w:color="auto"/>
                  </w:divBdr>
                  <w:divsChild>
                    <w:div w:id="8969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1598">
              <w:marLeft w:val="0"/>
              <w:marRight w:val="0"/>
              <w:marTop w:val="0"/>
              <w:marBottom w:val="0"/>
              <w:divBdr>
                <w:top w:val="none" w:sz="0" w:space="0" w:color="auto"/>
                <w:left w:val="none" w:sz="0" w:space="0" w:color="auto"/>
                <w:bottom w:val="none" w:sz="0" w:space="0" w:color="auto"/>
                <w:right w:val="none" w:sz="0" w:space="0" w:color="auto"/>
              </w:divBdr>
              <w:divsChild>
                <w:div w:id="760879481">
                  <w:marLeft w:val="0"/>
                  <w:marRight w:val="0"/>
                  <w:marTop w:val="0"/>
                  <w:marBottom w:val="0"/>
                  <w:divBdr>
                    <w:top w:val="none" w:sz="0" w:space="0" w:color="auto"/>
                    <w:left w:val="none" w:sz="0" w:space="0" w:color="auto"/>
                    <w:bottom w:val="none" w:sz="0" w:space="0" w:color="auto"/>
                    <w:right w:val="none" w:sz="0" w:space="0" w:color="auto"/>
                  </w:divBdr>
                  <w:divsChild>
                    <w:div w:id="14399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366">
              <w:marLeft w:val="0"/>
              <w:marRight w:val="0"/>
              <w:marTop w:val="0"/>
              <w:marBottom w:val="0"/>
              <w:divBdr>
                <w:top w:val="none" w:sz="0" w:space="0" w:color="auto"/>
                <w:left w:val="none" w:sz="0" w:space="0" w:color="auto"/>
                <w:bottom w:val="none" w:sz="0" w:space="0" w:color="auto"/>
                <w:right w:val="none" w:sz="0" w:space="0" w:color="auto"/>
              </w:divBdr>
              <w:divsChild>
                <w:div w:id="565840909">
                  <w:marLeft w:val="0"/>
                  <w:marRight w:val="0"/>
                  <w:marTop w:val="0"/>
                  <w:marBottom w:val="0"/>
                  <w:divBdr>
                    <w:top w:val="none" w:sz="0" w:space="0" w:color="auto"/>
                    <w:left w:val="none" w:sz="0" w:space="0" w:color="auto"/>
                    <w:bottom w:val="none" w:sz="0" w:space="0" w:color="auto"/>
                    <w:right w:val="none" w:sz="0" w:space="0" w:color="auto"/>
                  </w:divBdr>
                </w:div>
              </w:divsChild>
            </w:div>
            <w:div w:id="1474252658">
              <w:marLeft w:val="0"/>
              <w:marRight w:val="0"/>
              <w:marTop w:val="0"/>
              <w:marBottom w:val="0"/>
              <w:divBdr>
                <w:top w:val="none" w:sz="0" w:space="0" w:color="auto"/>
                <w:left w:val="none" w:sz="0" w:space="0" w:color="auto"/>
                <w:bottom w:val="none" w:sz="0" w:space="0" w:color="auto"/>
                <w:right w:val="none" w:sz="0" w:space="0" w:color="auto"/>
              </w:divBdr>
              <w:divsChild>
                <w:div w:id="1389107387">
                  <w:marLeft w:val="0"/>
                  <w:marRight w:val="0"/>
                  <w:marTop w:val="0"/>
                  <w:marBottom w:val="0"/>
                  <w:divBdr>
                    <w:top w:val="none" w:sz="0" w:space="0" w:color="auto"/>
                    <w:left w:val="none" w:sz="0" w:space="0" w:color="auto"/>
                    <w:bottom w:val="none" w:sz="0" w:space="0" w:color="auto"/>
                    <w:right w:val="none" w:sz="0" w:space="0" w:color="auto"/>
                  </w:divBdr>
                  <w:divsChild>
                    <w:div w:id="5638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9917">
          <w:marLeft w:val="0"/>
          <w:marRight w:val="0"/>
          <w:marTop w:val="0"/>
          <w:marBottom w:val="0"/>
          <w:divBdr>
            <w:top w:val="none" w:sz="0" w:space="0" w:color="auto"/>
            <w:left w:val="none" w:sz="0" w:space="0" w:color="auto"/>
            <w:bottom w:val="none" w:sz="0" w:space="0" w:color="auto"/>
            <w:right w:val="none" w:sz="0" w:space="0" w:color="auto"/>
          </w:divBdr>
          <w:divsChild>
            <w:div w:id="505294476">
              <w:marLeft w:val="0"/>
              <w:marRight w:val="0"/>
              <w:marTop w:val="0"/>
              <w:marBottom w:val="0"/>
              <w:divBdr>
                <w:top w:val="none" w:sz="0" w:space="0" w:color="auto"/>
                <w:left w:val="none" w:sz="0" w:space="0" w:color="auto"/>
                <w:bottom w:val="none" w:sz="0" w:space="0" w:color="auto"/>
                <w:right w:val="none" w:sz="0" w:space="0" w:color="auto"/>
              </w:divBdr>
              <w:divsChild>
                <w:div w:id="896863390">
                  <w:marLeft w:val="0"/>
                  <w:marRight w:val="0"/>
                  <w:marTop w:val="0"/>
                  <w:marBottom w:val="0"/>
                  <w:divBdr>
                    <w:top w:val="none" w:sz="0" w:space="0" w:color="auto"/>
                    <w:left w:val="none" w:sz="0" w:space="0" w:color="auto"/>
                    <w:bottom w:val="none" w:sz="0" w:space="0" w:color="auto"/>
                    <w:right w:val="none" w:sz="0" w:space="0" w:color="auto"/>
                  </w:divBdr>
                  <w:divsChild>
                    <w:div w:id="1952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7147">
              <w:marLeft w:val="0"/>
              <w:marRight w:val="0"/>
              <w:marTop w:val="0"/>
              <w:marBottom w:val="0"/>
              <w:divBdr>
                <w:top w:val="none" w:sz="0" w:space="0" w:color="auto"/>
                <w:left w:val="none" w:sz="0" w:space="0" w:color="auto"/>
                <w:bottom w:val="none" w:sz="0" w:space="0" w:color="auto"/>
                <w:right w:val="none" w:sz="0" w:space="0" w:color="auto"/>
              </w:divBdr>
              <w:divsChild>
                <w:div w:id="231500738">
                  <w:marLeft w:val="0"/>
                  <w:marRight w:val="0"/>
                  <w:marTop w:val="0"/>
                  <w:marBottom w:val="0"/>
                  <w:divBdr>
                    <w:top w:val="none" w:sz="0" w:space="0" w:color="auto"/>
                    <w:left w:val="none" w:sz="0" w:space="0" w:color="auto"/>
                    <w:bottom w:val="none" w:sz="0" w:space="0" w:color="auto"/>
                    <w:right w:val="none" w:sz="0" w:space="0" w:color="auto"/>
                  </w:divBdr>
                  <w:divsChild>
                    <w:div w:id="1019234920">
                      <w:marLeft w:val="0"/>
                      <w:marRight w:val="0"/>
                      <w:marTop w:val="0"/>
                      <w:marBottom w:val="0"/>
                      <w:divBdr>
                        <w:top w:val="none" w:sz="0" w:space="0" w:color="auto"/>
                        <w:left w:val="none" w:sz="0" w:space="0" w:color="auto"/>
                        <w:bottom w:val="none" w:sz="0" w:space="0" w:color="auto"/>
                        <w:right w:val="none" w:sz="0" w:space="0" w:color="auto"/>
                      </w:divBdr>
                    </w:div>
                  </w:divsChild>
                </w:div>
                <w:div w:id="1542940264">
                  <w:marLeft w:val="0"/>
                  <w:marRight w:val="0"/>
                  <w:marTop w:val="0"/>
                  <w:marBottom w:val="0"/>
                  <w:divBdr>
                    <w:top w:val="none" w:sz="0" w:space="0" w:color="auto"/>
                    <w:left w:val="none" w:sz="0" w:space="0" w:color="auto"/>
                    <w:bottom w:val="none" w:sz="0" w:space="0" w:color="auto"/>
                    <w:right w:val="none" w:sz="0" w:space="0" w:color="auto"/>
                  </w:divBdr>
                  <w:divsChild>
                    <w:div w:id="158009013">
                      <w:marLeft w:val="0"/>
                      <w:marRight w:val="0"/>
                      <w:marTop w:val="0"/>
                      <w:marBottom w:val="0"/>
                      <w:divBdr>
                        <w:top w:val="none" w:sz="0" w:space="0" w:color="auto"/>
                        <w:left w:val="none" w:sz="0" w:space="0" w:color="auto"/>
                        <w:bottom w:val="none" w:sz="0" w:space="0" w:color="auto"/>
                        <w:right w:val="none" w:sz="0" w:space="0" w:color="auto"/>
                      </w:divBdr>
                    </w:div>
                  </w:divsChild>
                </w:div>
                <w:div w:id="1468205331">
                  <w:marLeft w:val="0"/>
                  <w:marRight w:val="0"/>
                  <w:marTop w:val="0"/>
                  <w:marBottom w:val="0"/>
                  <w:divBdr>
                    <w:top w:val="none" w:sz="0" w:space="0" w:color="auto"/>
                    <w:left w:val="none" w:sz="0" w:space="0" w:color="auto"/>
                    <w:bottom w:val="none" w:sz="0" w:space="0" w:color="auto"/>
                    <w:right w:val="none" w:sz="0" w:space="0" w:color="auto"/>
                  </w:divBdr>
                  <w:divsChild>
                    <w:div w:id="1077827159">
                      <w:marLeft w:val="0"/>
                      <w:marRight w:val="0"/>
                      <w:marTop w:val="0"/>
                      <w:marBottom w:val="0"/>
                      <w:divBdr>
                        <w:top w:val="none" w:sz="0" w:space="0" w:color="auto"/>
                        <w:left w:val="none" w:sz="0" w:space="0" w:color="auto"/>
                        <w:bottom w:val="none" w:sz="0" w:space="0" w:color="auto"/>
                        <w:right w:val="none" w:sz="0" w:space="0" w:color="auto"/>
                      </w:divBdr>
                    </w:div>
                  </w:divsChild>
                </w:div>
                <w:div w:id="1472745157">
                  <w:marLeft w:val="0"/>
                  <w:marRight w:val="0"/>
                  <w:marTop w:val="0"/>
                  <w:marBottom w:val="0"/>
                  <w:divBdr>
                    <w:top w:val="none" w:sz="0" w:space="0" w:color="auto"/>
                    <w:left w:val="none" w:sz="0" w:space="0" w:color="auto"/>
                    <w:bottom w:val="none" w:sz="0" w:space="0" w:color="auto"/>
                    <w:right w:val="none" w:sz="0" w:space="0" w:color="auto"/>
                  </w:divBdr>
                  <w:divsChild>
                    <w:div w:id="8129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7618">
              <w:marLeft w:val="0"/>
              <w:marRight w:val="0"/>
              <w:marTop w:val="0"/>
              <w:marBottom w:val="0"/>
              <w:divBdr>
                <w:top w:val="none" w:sz="0" w:space="0" w:color="auto"/>
                <w:left w:val="none" w:sz="0" w:space="0" w:color="auto"/>
                <w:bottom w:val="none" w:sz="0" w:space="0" w:color="auto"/>
                <w:right w:val="none" w:sz="0" w:space="0" w:color="auto"/>
              </w:divBdr>
              <w:divsChild>
                <w:div w:id="152529116">
                  <w:marLeft w:val="0"/>
                  <w:marRight w:val="0"/>
                  <w:marTop w:val="0"/>
                  <w:marBottom w:val="0"/>
                  <w:divBdr>
                    <w:top w:val="none" w:sz="0" w:space="0" w:color="auto"/>
                    <w:left w:val="none" w:sz="0" w:space="0" w:color="auto"/>
                    <w:bottom w:val="none" w:sz="0" w:space="0" w:color="auto"/>
                    <w:right w:val="none" w:sz="0" w:space="0" w:color="auto"/>
                  </w:divBdr>
                  <w:divsChild>
                    <w:div w:id="11355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9368">
              <w:marLeft w:val="0"/>
              <w:marRight w:val="0"/>
              <w:marTop w:val="0"/>
              <w:marBottom w:val="0"/>
              <w:divBdr>
                <w:top w:val="none" w:sz="0" w:space="0" w:color="auto"/>
                <w:left w:val="none" w:sz="0" w:space="0" w:color="auto"/>
                <w:bottom w:val="none" w:sz="0" w:space="0" w:color="auto"/>
                <w:right w:val="none" w:sz="0" w:space="0" w:color="auto"/>
              </w:divBdr>
              <w:divsChild>
                <w:div w:id="521671872">
                  <w:marLeft w:val="0"/>
                  <w:marRight w:val="0"/>
                  <w:marTop w:val="0"/>
                  <w:marBottom w:val="0"/>
                  <w:divBdr>
                    <w:top w:val="none" w:sz="0" w:space="0" w:color="auto"/>
                    <w:left w:val="none" w:sz="0" w:space="0" w:color="auto"/>
                    <w:bottom w:val="none" w:sz="0" w:space="0" w:color="auto"/>
                    <w:right w:val="none" w:sz="0" w:space="0" w:color="auto"/>
                  </w:divBdr>
                  <w:divsChild>
                    <w:div w:id="9101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58">
              <w:marLeft w:val="0"/>
              <w:marRight w:val="0"/>
              <w:marTop w:val="0"/>
              <w:marBottom w:val="0"/>
              <w:divBdr>
                <w:top w:val="none" w:sz="0" w:space="0" w:color="auto"/>
                <w:left w:val="none" w:sz="0" w:space="0" w:color="auto"/>
                <w:bottom w:val="none" w:sz="0" w:space="0" w:color="auto"/>
                <w:right w:val="none" w:sz="0" w:space="0" w:color="auto"/>
              </w:divBdr>
              <w:divsChild>
                <w:div w:id="10430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946">
          <w:marLeft w:val="0"/>
          <w:marRight w:val="0"/>
          <w:marTop w:val="0"/>
          <w:marBottom w:val="0"/>
          <w:divBdr>
            <w:top w:val="none" w:sz="0" w:space="0" w:color="auto"/>
            <w:left w:val="none" w:sz="0" w:space="0" w:color="auto"/>
            <w:bottom w:val="none" w:sz="0" w:space="0" w:color="auto"/>
            <w:right w:val="none" w:sz="0" w:space="0" w:color="auto"/>
          </w:divBdr>
          <w:divsChild>
            <w:div w:id="1498836737">
              <w:marLeft w:val="0"/>
              <w:marRight w:val="0"/>
              <w:marTop w:val="0"/>
              <w:marBottom w:val="0"/>
              <w:divBdr>
                <w:top w:val="none" w:sz="0" w:space="0" w:color="auto"/>
                <w:left w:val="none" w:sz="0" w:space="0" w:color="auto"/>
                <w:bottom w:val="none" w:sz="0" w:space="0" w:color="auto"/>
                <w:right w:val="none" w:sz="0" w:space="0" w:color="auto"/>
              </w:divBdr>
              <w:divsChild>
                <w:div w:id="370114494">
                  <w:marLeft w:val="0"/>
                  <w:marRight w:val="0"/>
                  <w:marTop w:val="0"/>
                  <w:marBottom w:val="0"/>
                  <w:divBdr>
                    <w:top w:val="none" w:sz="0" w:space="0" w:color="auto"/>
                    <w:left w:val="none" w:sz="0" w:space="0" w:color="auto"/>
                    <w:bottom w:val="none" w:sz="0" w:space="0" w:color="auto"/>
                    <w:right w:val="none" w:sz="0" w:space="0" w:color="auto"/>
                  </w:divBdr>
                </w:div>
              </w:divsChild>
            </w:div>
            <w:div w:id="749425353">
              <w:marLeft w:val="0"/>
              <w:marRight w:val="0"/>
              <w:marTop w:val="0"/>
              <w:marBottom w:val="0"/>
              <w:divBdr>
                <w:top w:val="none" w:sz="0" w:space="0" w:color="auto"/>
                <w:left w:val="none" w:sz="0" w:space="0" w:color="auto"/>
                <w:bottom w:val="none" w:sz="0" w:space="0" w:color="auto"/>
                <w:right w:val="none" w:sz="0" w:space="0" w:color="auto"/>
              </w:divBdr>
              <w:divsChild>
                <w:div w:id="28117741">
                  <w:marLeft w:val="0"/>
                  <w:marRight w:val="0"/>
                  <w:marTop w:val="0"/>
                  <w:marBottom w:val="0"/>
                  <w:divBdr>
                    <w:top w:val="none" w:sz="0" w:space="0" w:color="auto"/>
                    <w:left w:val="none" w:sz="0" w:space="0" w:color="auto"/>
                    <w:bottom w:val="none" w:sz="0" w:space="0" w:color="auto"/>
                    <w:right w:val="none" w:sz="0" w:space="0" w:color="auto"/>
                  </w:divBdr>
                  <w:divsChild>
                    <w:div w:id="5270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8282">
              <w:marLeft w:val="0"/>
              <w:marRight w:val="0"/>
              <w:marTop w:val="0"/>
              <w:marBottom w:val="0"/>
              <w:divBdr>
                <w:top w:val="none" w:sz="0" w:space="0" w:color="auto"/>
                <w:left w:val="none" w:sz="0" w:space="0" w:color="auto"/>
                <w:bottom w:val="none" w:sz="0" w:space="0" w:color="auto"/>
                <w:right w:val="none" w:sz="0" w:space="0" w:color="auto"/>
              </w:divBdr>
              <w:divsChild>
                <w:div w:id="215513323">
                  <w:marLeft w:val="0"/>
                  <w:marRight w:val="0"/>
                  <w:marTop w:val="0"/>
                  <w:marBottom w:val="0"/>
                  <w:divBdr>
                    <w:top w:val="none" w:sz="0" w:space="0" w:color="auto"/>
                    <w:left w:val="none" w:sz="0" w:space="0" w:color="auto"/>
                    <w:bottom w:val="none" w:sz="0" w:space="0" w:color="auto"/>
                    <w:right w:val="none" w:sz="0" w:space="0" w:color="auto"/>
                  </w:divBdr>
                </w:div>
              </w:divsChild>
            </w:div>
            <w:div w:id="330988965">
              <w:marLeft w:val="0"/>
              <w:marRight w:val="0"/>
              <w:marTop w:val="0"/>
              <w:marBottom w:val="0"/>
              <w:divBdr>
                <w:top w:val="none" w:sz="0" w:space="0" w:color="auto"/>
                <w:left w:val="none" w:sz="0" w:space="0" w:color="auto"/>
                <w:bottom w:val="none" w:sz="0" w:space="0" w:color="auto"/>
                <w:right w:val="none" w:sz="0" w:space="0" w:color="auto"/>
              </w:divBdr>
              <w:divsChild>
                <w:div w:id="1750156570">
                  <w:marLeft w:val="0"/>
                  <w:marRight w:val="0"/>
                  <w:marTop w:val="0"/>
                  <w:marBottom w:val="0"/>
                  <w:divBdr>
                    <w:top w:val="none" w:sz="0" w:space="0" w:color="auto"/>
                    <w:left w:val="none" w:sz="0" w:space="0" w:color="auto"/>
                    <w:bottom w:val="none" w:sz="0" w:space="0" w:color="auto"/>
                    <w:right w:val="none" w:sz="0" w:space="0" w:color="auto"/>
                  </w:divBdr>
                  <w:divsChild>
                    <w:div w:id="2798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60051">
              <w:marLeft w:val="0"/>
              <w:marRight w:val="0"/>
              <w:marTop w:val="0"/>
              <w:marBottom w:val="0"/>
              <w:divBdr>
                <w:top w:val="none" w:sz="0" w:space="0" w:color="auto"/>
                <w:left w:val="none" w:sz="0" w:space="0" w:color="auto"/>
                <w:bottom w:val="none" w:sz="0" w:space="0" w:color="auto"/>
                <w:right w:val="none" w:sz="0" w:space="0" w:color="auto"/>
              </w:divBdr>
              <w:divsChild>
                <w:div w:id="12387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5653">
          <w:marLeft w:val="0"/>
          <w:marRight w:val="0"/>
          <w:marTop w:val="0"/>
          <w:marBottom w:val="0"/>
          <w:divBdr>
            <w:top w:val="none" w:sz="0" w:space="0" w:color="auto"/>
            <w:left w:val="none" w:sz="0" w:space="0" w:color="auto"/>
            <w:bottom w:val="none" w:sz="0" w:space="0" w:color="auto"/>
            <w:right w:val="none" w:sz="0" w:space="0" w:color="auto"/>
          </w:divBdr>
          <w:divsChild>
            <w:div w:id="1290209449">
              <w:marLeft w:val="0"/>
              <w:marRight w:val="0"/>
              <w:marTop w:val="0"/>
              <w:marBottom w:val="0"/>
              <w:divBdr>
                <w:top w:val="none" w:sz="0" w:space="0" w:color="auto"/>
                <w:left w:val="none" w:sz="0" w:space="0" w:color="auto"/>
                <w:bottom w:val="none" w:sz="0" w:space="0" w:color="auto"/>
                <w:right w:val="none" w:sz="0" w:space="0" w:color="auto"/>
              </w:divBdr>
              <w:divsChild>
                <w:div w:id="817112672">
                  <w:marLeft w:val="0"/>
                  <w:marRight w:val="0"/>
                  <w:marTop w:val="0"/>
                  <w:marBottom w:val="0"/>
                  <w:divBdr>
                    <w:top w:val="none" w:sz="0" w:space="0" w:color="auto"/>
                    <w:left w:val="none" w:sz="0" w:space="0" w:color="auto"/>
                    <w:bottom w:val="none" w:sz="0" w:space="0" w:color="auto"/>
                    <w:right w:val="none" w:sz="0" w:space="0" w:color="auto"/>
                  </w:divBdr>
                  <w:divsChild>
                    <w:div w:id="1208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150">
              <w:marLeft w:val="0"/>
              <w:marRight w:val="0"/>
              <w:marTop w:val="0"/>
              <w:marBottom w:val="0"/>
              <w:divBdr>
                <w:top w:val="none" w:sz="0" w:space="0" w:color="auto"/>
                <w:left w:val="none" w:sz="0" w:space="0" w:color="auto"/>
                <w:bottom w:val="none" w:sz="0" w:space="0" w:color="auto"/>
                <w:right w:val="none" w:sz="0" w:space="0" w:color="auto"/>
              </w:divBdr>
              <w:divsChild>
                <w:div w:id="774861520">
                  <w:marLeft w:val="0"/>
                  <w:marRight w:val="0"/>
                  <w:marTop w:val="0"/>
                  <w:marBottom w:val="0"/>
                  <w:divBdr>
                    <w:top w:val="none" w:sz="0" w:space="0" w:color="auto"/>
                    <w:left w:val="none" w:sz="0" w:space="0" w:color="auto"/>
                    <w:bottom w:val="none" w:sz="0" w:space="0" w:color="auto"/>
                    <w:right w:val="none" w:sz="0" w:space="0" w:color="auto"/>
                  </w:divBdr>
                  <w:divsChild>
                    <w:div w:id="502743496">
                      <w:marLeft w:val="0"/>
                      <w:marRight w:val="0"/>
                      <w:marTop w:val="0"/>
                      <w:marBottom w:val="0"/>
                      <w:divBdr>
                        <w:top w:val="none" w:sz="0" w:space="0" w:color="auto"/>
                        <w:left w:val="none" w:sz="0" w:space="0" w:color="auto"/>
                        <w:bottom w:val="none" w:sz="0" w:space="0" w:color="auto"/>
                        <w:right w:val="none" w:sz="0" w:space="0" w:color="auto"/>
                      </w:divBdr>
                      <w:divsChild>
                        <w:div w:id="1394543223">
                          <w:marLeft w:val="0"/>
                          <w:marRight w:val="0"/>
                          <w:marTop w:val="0"/>
                          <w:marBottom w:val="0"/>
                          <w:divBdr>
                            <w:top w:val="none" w:sz="0" w:space="0" w:color="auto"/>
                            <w:left w:val="none" w:sz="0" w:space="0" w:color="auto"/>
                            <w:bottom w:val="none" w:sz="0" w:space="0" w:color="auto"/>
                            <w:right w:val="none" w:sz="0" w:space="0" w:color="auto"/>
                          </w:divBdr>
                        </w:div>
                        <w:div w:id="131874451">
                          <w:marLeft w:val="0"/>
                          <w:marRight w:val="0"/>
                          <w:marTop w:val="0"/>
                          <w:marBottom w:val="0"/>
                          <w:divBdr>
                            <w:top w:val="none" w:sz="0" w:space="0" w:color="auto"/>
                            <w:left w:val="none" w:sz="0" w:space="0" w:color="auto"/>
                            <w:bottom w:val="none" w:sz="0" w:space="0" w:color="auto"/>
                            <w:right w:val="none" w:sz="0" w:space="0" w:color="auto"/>
                          </w:divBdr>
                        </w:div>
                      </w:divsChild>
                    </w:div>
                    <w:div w:id="1904218034">
                      <w:marLeft w:val="0"/>
                      <w:marRight w:val="0"/>
                      <w:marTop w:val="0"/>
                      <w:marBottom w:val="0"/>
                      <w:divBdr>
                        <w:top w:val="none" w:sz="0" w:space="0" w:color="auto"/>
                        <w:left w:val="none" w:sz="0" w:space="0" w:color="auto"/>
                        <w:bottom w:val="none" w:sz="0" w:space="0" w:color="auto"/>
                        <w:right w:val="none" w:sz="0" w:space="0" w:color="auto"/>
                      </w:divBdr>
                      <w:divsChild>
                        <w:div w:id="8914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5892">
                  <w:marLeft w:val="0"/>
                  <w:marRight w:val="0"/>
                  <w:marTop w:val="0"/>
                  <w:marBottom w:val="0"/>
                  <w:divBdr>
                    <w:top w:val="none" w:sz="0" w:space="0" w:color="auto"/>
                    <w:left w:val="none" w:sz="0" w:space="0" w:color="auto"/>
                    <w:bottom w:val="none" w:sz="0" w:space="0" w:color="auto"/>
                    <w:right w:val="none" w:sz="0" w:space="0" w:color="auto"/>
                  </w:divBdr>
                  <w:divsChild>
                    <w:div w:id="779182876">
                      <w:marLeft w:val="0"/>
                      <w:marRight w:val="0"/>
                      <w:marTop w:val="0"/>
                      <w:marBottom w:val="0"/>
                      <w:divBdr>
                        <w:top w:val="none" w:sz="0" w:space="0" w:color="auto"/>
                        <w:left w:val="none" w:sz="0" w:space="0" w:color="auto"/>
                        <w:bottom w:val="none" w:sz="0" w:space="0" w:color="auto"/>
                        <w:right w:val="none" w:sz="0" w:space="0" w:color="auto"/>
                      </w:divBdr>
                      <w:divsChild>
                        <w:div w:id="870341166">
                          <w:marLeft w:val="0"/>
                          <w:marRight w:val="0"/>
                          <w:marTop w:val="0"/>
                          <w:marBottom w:val="0"/>
                          <w:divBdr>
                            <w:top w:val="none" w:sz="0" w:space="0" w:color="auto"/>
                            <w:left w:val="none" w:sz="0" w:space="0" w:color="auto"/>
                            <w:bottom w:val="none" w:sz="0" w:space="0" w:color="auto"/>
                            <w:right w:val="none" w:sz="0" w:space="0" w:color="auto"/>
                          </w:divBdr>
                        </w:div>
                      </w:divsChild>
                    </w:div>
                    <w:div w:id="1690793862">
                      <w:marLeft w:val="0"/>
                      <w:marRight w:val="0"/>
                      <w:marTop w:val="0"/>
                      <w:marBottom w:val="0"/>
                      <w:divBdr>
                        <w:top w:val="none" w:sz="0" w:space="0" w:color="auto"/>
                        <w:left w:val="none" w:sz="0" w:space="0" w:color="auto"/>
                        <w:bottom w:val="none" w:sz="0" w:space="0" w:color="auto"/>
                        <w:right w:val="none" w:sz="0" w:space="0" w:color="auto"/>
                      </w:divBdr>
                      <w:divsChild>
                        <w:div w:id="14720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41901">
              <w:marLeft w:val="0"/>
              <w:marRight w:val="0"/>
              <w:marTop w:val="0"/>
              <w:marBottom w:val="0"/>
              <w:divBdr>
                <w:top w:val="none" w:sz="0" w:space="0" w:color="auto"/>
                <w:left w:val="none" w:sz="0" w:space="0" w:color="auto"/>
                <w:bottom w:val="none" w:sz="0" w:space="0" w:color="auto"/>
                <w:right w:val="none" w:sz="0" w:space="0" w:color="auto"/>
              </w:divBdr>
              <w:divsChild>
                <w:div w:id="1254389740">
                  <w:marLeft w:val="0"/>
                  <w:marRight w:val="0"/>
                  <w:marTop w:val="0"/>
                  <w:marBottom w:val="0"/>
                  <w:divBdr>
                    <w:top w:val="none" w:sz="0" w:space="0" w:color="auto"/>
                    <w:left w:val="none" w:sz="0" w:space="0" w:color="auto"/>
                    <w:bottom w:val="none" w:sz="0" w:space="0" w:color="auto"/>
                    <w:right w:val="none" w:sz="0" w:space="0" w:color="auto"/>
                  </w:divBdr>
                </w:div>
              </w:divsChild>
            </w:div>
            <w:div w:id="754982149">
              <w:marLeft w:val="0"/>
              <w:marRight w:val="0"/>
              <w:marTop w:val="0"/>
              <w:marBottom w:val="0"/>
              <w:divBdr>
                <w:top w:val="none" w:sz="0" w:space="0" w:color="auto"/>
                <w:left w:val="none" w:sz="0" w:space="0" w:color="auto"/>
                <w:bottom w:val="none" w:sz="0" w:space="0" w:color="auto"/>
                <w:right w:val="none" w:sz="0" w:space="0" w:color="auto"/>
              </w:divBdr>
              <w:divsChild>
                <w:div w:id="214199888">
                  <w:marLeft w:val="0"/>
                  <w:marRight w:val="0"/>
                  <w:marTop w:val="0"/>
                  <w:marBottom w:val="0"/>
                  <w:divBdr>
                    <w:top w:val="none" w:sz="0" w:space="0" w:color="auto"/>
                    <w:left w:val="none" w:sz="0" w:space="0" w:color="auto"/>
                    <w:bottom w:val="none" w:sz="0" w:space="0" w:color="auto"/>
                    <w:right w:val="none" w:sz="0" w:space="0" w:color="auto"/>
                  </w:divBdr>
                </w:div>
              </w:divsChild>
            </w:div>
            <w:div w:id="1769616487">
              <w:marLeft w:val="0"/>
              <w:marRight w:val="0"/>
              <w:marTop w:val="0"/>
              <w:marBottom w:val="0"/>
              <w:divBdr>
                <w:top w:val="none" w:sz="0" w:space="0" w:color="auto"/>
                <w:left w:val="none" w:sz="0" w:space="0" w:color="auto"/>
                <w:bottom w:val="none" w:sz="0" w:space="0" w:color="auto"/>
                <w:right w:val="none" w:sz="0" w:space="0" w:color="auto"/>
              </w:divBdr>
              <w:divsChild>
                <w:div w:id="821652143">
                  <w:marLeft w:val="0"/>
                  <w:marRight w:val="0"/>
                  <w:marTop w:val="0"/>
                  <w:marBottom w:val="0"/>
                  <w:divBdr>
                    <w:top w:val="none" w:sz="0" w:space="0" w:color="auto"/>
                    <w:left w:val="none" w:sz="0" w:space="0" w:color="auto"/>
                    <w:bottom w:val="none" w:sz="0" w:space="0" w:color="auto"/>
                    <w:right w:val="none" w:sz="0" w:space="0" w:color="auto"/>
                  </w:divBdr>
                  <w:divsChild>
                    <w:div w:id="18039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10473">
          <w:marLeft w:val="0"/>
          <w:marRight w:val="0"/>
          <w:marTop w:val="0"/>
          <w:marBottom w:val="0"/>
          <w:divBdr>
            <w:top w:val="none" w:sz="0" w:space="0" w:color="auto"/>
            <w:left w:val="none" w:sz="0" w:space="0" w:color="auto"/>
            <w:bottom w:val="none" w:sz="0" w:space="0" w:color="auto"/>
            <w:right w:val="none" w:sz="0" w:space="0" w:color="auto"/>
          </w:divBdr>
          <w:divsChild>
            <w:div w:id="1683435322">
              <w:marLeft w:val="0"/>
              <w:marRight w:val="0"/>
              <w:marTop w:val="0"/>
              <w:marBottom w:val="0"/>
              <w:divBdr>
                <w:top w:val="none" w:sz="0" w:space="0" w:color="auto"/>
                <w:left w:val="none" w:sz="0" w:space="0" w:color="auto"/>
                <w:bottom w:val="none" w:sz="0" w:space="0" w:color="auto"/>
                <w:right w:val="none" w:sz="0" w:space="0" w:color="auto"/>
              </w:divBdr>
              <w:divsChild>
                <w:div w:id="1483424115">
                  <w:marLeft w:val="0"/>
                  <w:marRight w:val="0"/>
                  <w:marTop w:val="0"/>
                  <w:marBottom w:val="0"/>
                  <w:divBdr>
                    <w:top w:val="none" w:sz="0" w:space="0" w:color="auto"/>
                    <w:left w:val="none" w:sz="0" w:space="0" w:color="auto"/>
                    <w:bottom w:val="none" w:sz="0" w:space="0" w:color="auto"/>
                    <w:right w:val="none" w:sz="0" w:space="0" w:color="auto"/>
                  </w:divBdr>
                  <w:divsChild>
                    <w:div w:id="1698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79">
              <w:marLeft w:val="0"/>
              <w:marRight w:val="0"/>
              <w:marTop w:val="0"/>
              <w:marBottom w:val="0"/>
              <w:divBdr>
                <w:top w:val="none" w:sz="0" w:space="0" w:color="auto"/>
                <w:left w:val="none" w:sz="0" w:space="0" w:color="auto"/>
                <w:bottom w:val="none" w:sz="0" w:space="0" w:color="auto"/>
                <w:right w:val="none" w:sz="0" w:space="0" w:color="auto"/>
              </w:divBdr>
              <w:divsChild>
                <w:div w:id="1983194425">
                  <w:marLeft w:val="0"/>
                  <w:marRight w:val="0"/>
                  <w:marTop w:val="0"/>
                  <w:marBottom w:val="0"/>
                  <w:divBdr>
                    <w:top w:val="none" w:sz="0" w:space="0" w:color="auto"/>
                    <w:left w:val="none" w:sz="0" w:space="0" w:color="auto"/>
                    <w:bottom w:val="none" w:sz="0" w:space="0" w:color="auto"/>
                    <w:right w:val="none" w:sz="0" w:space="0" w:color="auto"/>
                  </w:divBdr>
                  <w:divsChild>
                    <w:div w:id="1662847093">
                      <w:marLeft w:val="0"/>
                      <w:marRight w:val="0"/>
                      <w:marTop w:val="0"/>
                      <w:marBottom w:val="0"/>
                      <w:divBdr>
                        <w:top w:val="none" w:sz="0" w:space="0" w:color="auto"/>
                        <w:left w:val="none" w:sz="0" w:space="0" w:color="auto"/>
                        <w:bottom w:val="none" w:sz="0" w:space="0" w:color="auto"/>
                        <w:right w:val="none" w:sz="0" w:space="0" w:color="auto"/>
                      </w:divBdr>
                    </w:div>
                    <w:div w:id="1972395288">
                      <w:marLeft w:val="0"/>
                      <w:marRight w:val="0"/>
                      <w:marTop w:val="0"/>
                      <w:marBottom w:val="0"/>
                      <w:divBdr>
                        <w:top w:val="none" w:sz="0" w:space="0" w:color="auto"/>
                        <w:left w:val="none" w:sz="0" w:space="0" w:color="auto"/>
                        <w:bottom w:val="none" w:sz="0" w:space="0" w:color="auto"/>
                        <w:right w:val="none" w:sz="0" w:space="0" w:color="auto"/>
                      </w:divBdr>
                    </w:div>
                  </w:divsChild>
                </w:div>
                <w:div w:id="791939596">
                  <w:marLeft w:val="0"/>
                  <w:marRight w:val="0"/>
                  <w:marTop w:val="0"/>
                  <w:marBottom w:val="0"/>
                  <w:divBdr>
                    <w:top w:val="none" w:sz="0" w:space="0" w:color="auto"/>
                    <w:left w:val="none" w:sz="0" w:space="0" w:color="auto"/>
                    <w:bottom w:val="none" w:sz="0" w:space="0" w:color="auto"/>
                    <w:right w:val="none" w:sz="0" w:space="0" w:color="auto"/>
                  </w:divBdr>
                  <w:divsChild>
                    <w:div w:id="4682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729">
              <w:marLeft w:val="0"/>
              <w:marRight w:val="0"/>
              <w:marTop w:val="0"/>
              <w:marBottom w:val="0"/>
              <w:divBdr>
                <w:top w:val="none" w:sz="0" w:space="0" w:color="auto"/>
                <w:left w:val="none" w:sz="0" w:space="0" w:color="auto"/>
                <w:bottom w:val="none" w:sz="0" w:space="0" w:color="auto"/>
                <w:right w:val="none" w:sz="0" w:space="0" w:color="auto"/>
              </w:divBdr>
              <w:divsChild>
                <w:div w:id="994069603">
                  <w:marLeft w:val="0"/>
                  <w:marRight w:val="0"/>
                  <w:marTop w:val="0"/>
                  <w:marBottom w:val="0"/>
                  <w:divBdr>
                    <w:top w:val="none" w:sz="0" w:space="0" w:color="auto"/>
                    <w:left w:val="none" w:sz="0" w:space="0" w:color="auto"/>
                    <w:bottom w:val="none" w:sz="0" w:space="0" w:color="auto"/>
                    <w:right w:val="none" w:sz="0" w:space="0" w:color="auto"/>
                  </w:divBdr>
                  <w:divsChild>
                    <w:div w:id="7800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9430">
              <w:marLeft w:val="0"/>
              <w:marRight w:val="0"/>
              <w:marTop w:val="0"/>
              <w:marBottom w:val="0"/>
              <w:divBdr>
                <w:top w:val="none" w:sz="0" w:space="0" w:color="auto"/>
                <w:left w:val="none" w:sz="0" w:space="0" w:color="auto"/>
                <w:bottom w:val="none" w:sz="0" w:space="0" w:color="auto"/>
                <w:right w:val="none" w:sz="0" w:space="0" w:color="auto"/>
              </w:divBdr>
              <w:divsChild>
                <w:div w:id="527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31429">
      <w:bodyDiv w:val="1"/>
      <w:marLeft w:val="0"/>
      <w:marRight w:val="0"/>
      <w:marTop w:val="0"/>
      <w:marBottom w:val="0"/>
      <w:divBdr>
        <w:top w:val="none" w:sz="0" w:space="0" w:color="auto"/>
        <w:left w:val="none" w:sz="0" w:space="0" w:color="auto"/>
        <w:bottom w:val="none" w:sz="0" w:space="0" w:color="auto"/>
        <w:right w:val="none" w:sz="0" w:space="0" w:color="auto"/>
      </w:divBdr>
    </w:div>
    <w:div w:id="1559631976">
      <w:bodyDiv w:val="1"/>
      <w:marLeft w:val="0"/>
      <w:marRight w:val="0"/>
      <w:marTop w:val="0"/>
      <w:marBottom w:val="0"/>
      <w:divBdr>
        <w:top w:val="none" w:sz="0" w:space="0" w:color="auto"/>
        <w:left w:val="none" w:sz="0" w:space="0" w:color="auto"/>
        <w:bottom w:val="none" w:sz="0" w:space="0" w:color="auto"/>
        <w:right w:val="none" w:sz="0" w:space="0" w:color="auto"/>
      </w:divBdr>
    </w:div>
    <w:div w:id="1621033868">
      <w:bodyDiv w:val="1"/>
      <w:marLeft w:val="0"/>
      <w:marRight w:val="0"/>
      <w:marTop w:val="0"/>
      <w:marBottom w:val="0"/>
      <w:divBdr>
        <w:top w:val="none" w:sz="0" w:space="0" w:color="auto"/>
        <w:left w:val="none" w:sz="0" w:space="0" w:color="auto"/>
        <w:bottom w:val="none" w:sz="0" w:space="0" w:color="auto"/>
        <w:right w:val="none" w:sz="0" w:space="0" w:color="auto"/>
      </w:divBdr>
    </w:div>
    <w:div w:id="1678459231">
      <w:bodyDiv w:val="1"/>
      <w:marLeft w:val="0"/>
      <w:marRight w:val="0"/>
      <w:marTop w:val="0"/>
      <w:marBottom w:val="0"/>
      <w:divBdr>
        <w:top w:val="none" w:sz="0" w:space="0" w:color="auto"/>
        <w:left w:val="none" w:sz="0" w:space="0" w:color="auto"/>
        <w:bottom w:val="none" w:sz="0" w:space="0" w:color="auto"/>
        <w:right w:val="none" w:sz="0" w:space="0" w:color="auto"/>
      </w:divBdr>
    </w:div>
    <w:div w:id="1680424196">
      <w:bodyDiv w:val="1"/>
      <w:marLeft w:val="0"/>
      <w:marRight w:val="0"/>
      <w:marTop w:val="0"/>
      <w:marBottom w:val="0"/>
      <w:divBdr>
        <w:top w:val="none" w:sz="0" w:space="0" w:color="auto"/>
        <w:left w:val="none" w:sz="0" w:space="0" w:color="auto"/>
        <w:bottom w:val="none" w:sz="0" w:space="0" w:color="auto"/>
        <w:right w:val="none" w:sz="0" w:space="0" w:color="auto"/>
      </w:divBdr>
      <w:divsChild>
        <w:div w:id="144976874">
          <w:marLeft w:val="0"/>
          <w:marRight w:val="0"/>
          <w:marTop w:val="0"/>
          <w:marBottom w:val="0"/>
          <w:divBdr>
            <w:top w:val="none" w:sz="0" w:space="0" w:color="auto"/>
            <w:left w:val="none" w:sz="0" w:space="0" w:color="auto"/>
            <w:bottom w:val="none" w:sz="0" w:space="0" w:color="auto"/>
            <w:right w:val="none" w:sz="0" w:space="0" w:color="auto"/>
          </w:divBdr>
        </w:div>
        <w:div w:id="1166018360">
          <w:marLeft w:val="0"/>
          <w:marRight w:val="0"/>
          <w:marTop w:val="0"/>
          <w:marBottom w:val="0"/>
          <w:divBdr>
            <w:top w:val="none" w:sz="0" w:space="0" w:color="auto"/>
            <w:left w:val="none" w:sz="0" w:space="0" w:color="auto"/>
            <w:bottom w:val="none" w:sz="0" w:space="0" w:color="auto"/>
            <w:right w:val="none" w:sz="0" w:space="0" w:color="auto"/>
          </w:divBdr>
        </w:div>
        <w:div w:id="2044790052">
          <w:marLeft w:val="0"/>
          <w:marRight w:val="0"/>
          <w:marTop w:val="0"/>
          <w:marBottom w:val="0"/>
          <w:divBdr>
            <w:top w:val="none" w:sz="0" w:space="0" w:color="auto"/>
            <w:left w:val="none" w:sz="0" w:space="0" w:color="auto"/>
            <w:bottom w:val="none" w:sz="0" w:space="0" w:color="auto"/>
            <w:right w:val="none" w:sz="0" w:space="0" w:color="auto"/>
          </w:divBdr>
        </w:div>
        <w:div w:id="1351950824">
          <w:marLeft w:val="0"/>
          <w:marRight w:val="0"/>
          <w:marTop w:val="0"/>
          <w:marBottom w:val="0"/>
          <w:divBdr>
            <w:top w:val="none" w:sz="0" w:space="0" w:color="auto"/>
            <w:left w:val="none" w:sz="0" w:space="0" w:color="auto"/>
            <w:bottom w:val="none" w:sz="0" w:space="0" w:color="auto"/>
            <w:right w:val="none" w:sz="0" w:space="0" w:color="auto"/>
          </w:divBdr>
        </w:div>
        <w:div w:id="1510295080">
          <w:marLeft w:val="0"/>
          <w:marRight w:val="0"/>
          <w:marTop w:val="0"/>
          <w:marBottom w:val="0"/>
          <w:divBdr>
            <w:top w:val="none" w:sz="0" w:space="0" w:color="auto"/>
            <w:left w:val="none" w:sz="0" w:space="0" w:color="auto"/>
            <w:bottom w:val="none" w:sz="0" w:space="0" w:color="auto"/>
            <w:right w:val="none" w:sz="0" w:space="0" w:color="auto"/>
          </w:divBdr>
        </w:div>
        <w:div w:id="14381103">
          <w:marLeft w:val="0"/>
          <w:marRight w:val="0"/>
          <w:marTop w:val="0"/>
          <w:marBottom w:val="0"/>
          <w:divBdr>
            <w:top w:val="none" w:sz="0" w:space="0" w:color="auto"/>
            <w:left w:val="none" w:sz="0" w:space="0" w:color="auto"/>
            <w:bottom w:val="none" w:sz="0" w:space="0" w:color="auto"/>
            <w:right w:val="none" w:sz="0" w:space="0" w:color="auto"/>
          </w:divBdr>
        </w:div>
      </w:divsChild>
    </w:div>
    <w:div w:id="1687370410">
      <w:bodyDiv w:val="1"/>
      <w:marLeft w:val="0"/>
      <w:marRight w:val="0"/>
      <w:marTop w:val="0"/>
      <w:marBottom w:val="0"/>
      <w:divBdr>
        <w:top w:val="none" w:sz="0" w:space="0" w:color="auto"/>
        <w:left w:val="none" w:sz="0" w:space="0" w:color="auto"/>
        <w:bottom w:val="none" w:sz="0" w:space="0" w:color="auto"/>
        <w:right w:val="none" w:sz="0" w:space="0" w:color="auto"/>
      </w:divBdr>
    </w:div>
    <w:div w:id="1844935296">
      <w:bodyDiv w:val="1"/>
      <w:marLeft w:val="0"/>
      <w:marRight w:val="0"/>
      <w:marTop w:val="0"/>
      <w:marBottom w:val="0"/>
      <w:divBdr>
        <w:top w:val="none" w:sz="0" w:space="0" w:color="auto"/>
        <w:left w:val="none" w:sz="0" w:space="0" w:color="auto"/>
        <w:bottom w:val="none" w:sz="0" w:space="0" w:color="auto"/>
        <w:right w:val="none" w:sz="0" w:space="0" w:color="auto"/>
      </w:divBdr>
      <w:divsChild>
        <w:div w:id="1856455624">
          <w:marLeft w:val="0"/>
          <w:marRight w:val="0"/>
          <w:marTop w:val="0"/>
          <w:marBottom w:val="0"/>
          <w:divBdr>
            <w:top w:val="none" w:sz="0" w:space="0" w:color="auto"/>
            <w:left w:val="none" w:sz="0" w:space="0" w:color="auto"/>
            <w:bottom w:val="none" w:sz="0" w:space="0" w:color="auto"/>
            <w:right w:val="none" w:sz="0" w:space="0" w:color="auto"/>
          </w:divBdr>
          <w:divsChild>
            <w:div w:id="1241064557">
              <w:marLeft w:val="0"/>
              <w:marRight w:val="0"/>
              <w:marTop w:val="0"/>
              <w:marBottom w:val="0"/>
              <w:divBdr>
                <w:top w:val="none" w:sz="0" w:space="0" w:color="auto"/>
                <w:left w:val="none" w:sz="0" w:space="0" w:color="auto"/>
                <w:bottom w:val="none" w:sz="0" w:space="0" w:color="auto"/>
                <w:right w:val="none" w:sz="0" w:space="0" w:color="auto"/>
              </w:divBdr>
              <w:divsChild>
                <w:div w:id="1150902197">
                  <w:marLeft w:val="0"/>
                  <w:marRight w:val="0"/>
                  <w:marTop w:val="0"/>
                  <w:marBottom w:val="0"/>
                  <w:divBdr>
                    <w:top w:val="none" w:sz="0" w:space="0" w:color="auto"/>
                    <w:left w:val="none" w:sz="0" w:space="0" w:color="auto"/>
                    <w:bottom w:val="none" w:sz="0" w:space="0" w:color="auto"/>
                    <w:right w:val="none" w:sz="0" w:space="0" w:color="auto"/>
                  </w:divBdr>
                  <w:divsChild>
                    <w:div w:id="6916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954884">
      <w:bodyDiv w:val="1"/>
      <w:marLeft w:val="0"/>
      <w:marRight w:val="0"/>
      <w:marTop w:val="0"/>
      <w:marBottom w:val="0"/>
      <w:divBdr>
        <w:top w:val="none" w:sz="0" w:space="0" w:color="auto"/>
        <w:left w:val="none" w:sz="0" w:space="0" w:color="auto"/>
        <w:bottom w:val="none" w:sz="0" w:space="0" w:color="auto"/>
        <w:right w:val="none" w:sz="0" w:space="0" w:color="auto"/>
      </w:divBdr>
    </w:div>
    <w:div w:id="1939412393">
      <w:bodyDiv w:val="1"/>
      <w:marLeft w:val="0"/>
      <w:marRight w:val="0"/>
      <w:marTop w:val="0"/>
      <w:marBottom w:val="0"/>
      <w:divBdr>
        <w:top w:val="none" w:sz="0" w:space="0" w:color="auto"/>
        <w:left w:val="none" w:sz="0" w:space="0" w:color="auto"/>
        <w:bottom w:val="none" w:sz="0" w:space="0" w:color="auto"/>
        <w:right w:val="none" w:sz="0" w:space="0" w:color="auto"/>
      </w:divBdr>
      <w:divsChild>
        <w:div w:id="596450232">
          <w:marLeft w:val="0"/>
          <w:marRight w:val="0"/>
          <w:marTop w:val="0"/>
          <w:marBottom w:val="0"/>
          <w:divBdr>
            <w:top w:val="none" w:sz="0" w:space="0" w:color="auto"/>
            <w:left w:val="none" w:sz="0" w:space="0" w:color="auto"/>
            <w:bottom w:val="none" w:sz="0" w:space="0" w:color="auto"/>
            <w:right w:val="none" w:sz="0" w:space="0" w:color="auto"/>
          </w:divBdr>
          <w:divsChild>
            <w:div w:id="1087968352">
              <w:marLeft w:val="0"/>
              <w:marRight w:val="0"/>
              <w:marTop w:val="0"/>
              <w:marBottom w:val="0"/>
              <w:divBdr>
                <w:top w:val="none" w:sz="0" w:space="0" w:color="auto"/>
                <w:left w:val="none" w:sz="0" w:space="0" w:color="auto"/>
                <w:bottom w:val="none" w:sz="0" w:space="0" w:color="auto"/>
                <w:right w:val="none" w:sz="0" w:space="0" w:color="auto"/>
              </w:divBdr>
              <w:divsChild>
                <w:div w:id="1902212092">
                  <w:marLeft w:val="0"/>
                  <w:marRight w:val="0"/>
                  <w:marTop w:val="0"/>
                  <w:marBottom w:val="0"/>
                  <w:divBdr>
                    <w:top w:val="none" w:sz="0" w:space="0" w:color="auto"/>
                    <w:left w:val="none" w:sz="0" w:space="0" w:color="auto"/>
                    <w:bottom w:val="none" w:sz="0" w:space="0" w:color="auto"/>
                    <w:right w:val="none" w:sz="0" w:space="0" w:color="auto"/>
                  </w:divBdr>
                  <w:divsChild>
                    <w:div w:id="824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656488">
      <w:bodyDiv w:val="1"/>
      <w:marLeft w:val="0"/>
      <w:marRight w:val="0"/>
      <w:marTop w:val="0"/>
      <w:marBottom w:val="0"/>
      <w:divBdr>
        <w:top w:val="none" w:sz="0" w:space="0" w:color="auto"/>
        <w:left w:val="none" w:sz="0" w:space="0" w:color="auto"/>
        <w:bottom w:val="none" w:sz="0" w:space="0" w:color="auto"/>
        <w:right w:val="none" w:sz="0" w:space="0" w:color="auto"/>
      </w:divBdr>
    </w:div>
    <w:div w:id="2102677354">
      <w:bodyDiv w:val="1"/>
      <w:marLeft w:val="0"/>
      <w:marRight w:val="0"/>
      <w:marTop w:val="0"/>
      <w:marBottom w:val="0"/>
      <w:divBdr>
        <w:top w:val="none" w:sz="0" w:space="0" w:color="auto"/>
        <w:left w:val="none" w:sz="0" w:space="0" w:color="auto"/>
        <w:bottom w:val="none" w:sz="0" w:space="0" w:color="auto"/>
        <w:right w:val="none" w:sz="0" w:space="0" w:color="auto"/>
      </w:divBdr>
      <w:divsChild>
        <w:div w:id="2004316001">
          <w:marLeft w:val="0"/>
          <w:marRight w:val="0"/>
          <w:marTop w:val="0"/>
          <w:marBottom w:val="0"/>
          <w:divBdr>
            <w:top w:val="none" w:sz="0" w:space="0" w:color="auto"/>
            <w:left w:val="none" w:sz="0" w:space="0" w:color="auto"/>
            <w:bottom w:val="none" w:sz="0" w:space="0" w:color="auto"/>
            <w:right w:val="none" w:sz="0" w:space="0" w:color="auto"/>
          </w:divBdr>
          <w:divsChild>
            <w:div w:id="171189647">
              <w:marLeft w:val="0"/>
              <w:marRight w:val="0"/>
              <w:marTop w:val="0"/>
              <w:marBottom w:val="0"/>
              <w:divBdr>
                <w:top w:val="none" w:sz="0" w:space="0" w:color="auto"/>
                <w:left w:val="none" w:sz="0" w:space="0" w:color="auto"/>
                <w:bottom w:val="none" w:sz="0" w:space="0" w:color="auto"/>
                <w:right w:val="none" w:sz="0" w:space="0" w:color="auto"/>
              </w:divBdr>
              <w:divsChild>
                <w:div w:id="1789395298">
                  <w:marLeft w:val="0"/>
                  <w:marRight w:val="0"/>
                  <w:marTop w:val="0"/>
                  <w:marBottom w:val="0"/>
                  <w:divBdr>
                    <w:top w:val="none" w:sz="0" w:space="0" w:color="auto"/>
                    <w:left w:val="none" w:sz="0" w:space="0" w:color="auto"/>
                    <w:bottom w:val="none" w:sz="0" w:space="0" w:color="auto"/>
                    <w:right w:val="none" w:sz="0" w:space="0" w:color="auto"/>
                  </w:divBdr>
                  <w:divsChild>
                    <w:div w:id="3000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atplotlib.org/stable/api/pyplot_summary.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tatsmodels.org/stable/generated/statsmodels.graphics.tsaplots.plot_acf.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tatsmodels.org/stable/generated/statsmodels.regression.linear_model.OL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cs.scipy.org/doc/scipy/reference/generated/scipy.stats.normaltest.html" TargetMode="Externa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15</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30</cp:revision>
  <dcterms:created xsi:type="dcterms:W3CDTF">2023-03-03T08:03:00Z</dcterms:created>
  <dcterms:modified xsi:type="dcterms:W3CDTF">2023-03-17T02:18:00Z</dcterms:modified>
</cp:coreProperties>
</file>