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1D918" w14:textId="77777777" w:rsidR="0013718D" w:rsidRDefault="0013718D" w:rsidP="00AE0391">
      <w:pPr>
        <w:pStyle w:val="BodyText"/>
        <w:jc w:val="both"/>
        <w:rPr>
          <w:sz w:val="20"/>
        </w:rPr>
      </w:pPr>
    </w:p>
    <w:p w14:paraId="1F023B1F" w14:textId="50F5D032" w:rsidR="0013718D" w:rsidRDefault="00472226" w:rsidP="00AE0391">
      <w:pPr>
        <w:pStyle w:val="BodyText"/>
        <w:spacing w:before="5"/>
        <w:jc w:val="both"/>
        <w:rPr>
          <w:sz w:val="12"/>
        </w:rPr>
      </w:pPr>
      <w:r>
        <w:rPr>
          <w:noProof/>
          <w:sz w:val="20"/>
        </w:rPr>
        <w:drawing>
          <wp:anchor distT="0" distB="0" distL="114300" distR="114300" simplePos="0" relativeHeight="251657216" behindDoc="0" locked="0" layoutInCell="1" allowOverlap="1" wp14:anchorId="138ADD68" wp14:editId="1471AE39">
            <wp:simplePos x="0" y="0"/>
            <wp:positionH relativeFrom="column">
              <wp:posOffset>2391858</wp:posOffset>
            </wp:positionH>
            <wp:positionV relativeFrom="paragraph">
              <wp:posOffset>97155</wp:posOffset>
            </wp:positionV>
            <wp:extent cx="2143125" cy="2143125"/>
            <wp:effectExtent l="0" t="0" r="3175" b="3175"/>
            <wp:wrapNone/>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3A2E017" w14:textId="62A78DBF" w:rsidR="0013718D" w:rsidRDefault="0013718D" w:rsidP="00AE0391">
      <w:pPr>
        <w:pStyle w:val="BodyText"/>
        <w:ind w:left="3400"/>
        <w:jc w:val="both"/>
        <w:rPr>
          <w:sz w:val="20"/>
        </w:rPr>
      </w:pPr>
    </w:p>
    <w:p w14:paraId="0A7BA54E" w14:textId="7C8E6A79" w:rsidR="0013718D" w:rsidRDefault="0013718D" w:rsidP="00AE0391">
      <w:pPr>
        <w:pStyle w:val="BodyText"/>
        <w:jc w:val="both"/>
        <w:rPr>
          <w:sz w:val="20"/>
        </w:rPr>
      </w:pPr>
    </w:p>
    <w:p w14:paraId="7E97A162" w14:textId="1A172F81" w:rsidR="00472226" w:rsidRDefault="00472226" w:rsidP="00AE0391">
      <w:pPr>
        <w:pStyle w:val="BodyText"/>
        <w:jc w:val="both"/>
        <w:rPr>
          <w:sz w:val="20"/>
        </w:rPr>
      </w:pPr>
    </w:p>
    <w:p w14:paraId="068627EE" w14:textId="63B6948C" w:rsidR="00472226" w:rsidRDefault="00472226" w:rsidP="00AE0391">
      <w:pPr>
        <w:pStyle w:val="BodyText"/>
        <w:jc w:val="both"/>
        <w:rPr>
          <w:sz w:val="20"/>
        </w:rPr>
      </w:pPr>
    </w:p>
    <w:p w14:paraId="6E6DBCD0" w14:textId="02F15E5E" w:rsidR="00472226" w:rsidRDefault="00472226" w:rsidP="00AE0391">
      <w:pPr>
        <w:pStyle w:val="BodyText"/>
        <w:jc w:val="both"/>
        <w:rPr>
          <w:sz w:val="20"/>
        </w:rPr>
      </w:pPr>
    </w:p>
    <w:p w14:paraId="00BDF7B8" w14:textId="12D510D6" w:rsidR="00472226" w:rsidRDefault="00472226" w:rsidP="00AE0391">
      <w:pPr>
        <w:pStyle w:val="BodyText"/>
        <w:jc w:val="both"/>
        <w:rPr>
          <w:sz w:val="20"/>
        </w:rPr>
      </w:pPr>
    </w:p>
    <w:p w14:paraId="12F394B1" w14:textId="259BFE6F" w:rsidR="00472226" w:rsidRDefault="00472226" w:rsidP="00AE0391">
      <w:pPr>
        <w:pStyle w:val="BodyText"/>
        <w:jc w:val="both"/>
        <w:rPr>
          <w:sz w:val="20"/>
        </w:rPr>
      </w:pPr>
    </w:p>
    <w:p w14:paraId="6C7CB3D5" w14:textId="070BD7B0" w:rsidR="00472226" w:rsidRDefault="00472226" w:rsidP="00AE0391">
      <w:pPr>
        <w:pStyle w:val="BodyText"/>
        <w:jc w:val="both"/>
        <w:rPr>
          <w:sz w:val="20"/>
        </w:rPr>
      </w:pPr>
    </w:p>
    <w:p w14:paraId="6C5E1E3A" w14:textId="71BA861D" w:rsidR="00472226" w:rsidRDefault="00472226" w:rsidP="00AE0391">
      <w:pPr>
        <w:pStyle w:val="BodyText"/>
        <w:jc w:val="both"/>
        <w:rPr>
          <w:sz w:val="20"/>
        </w:rPr>
      </w:pPr>
    </w:p>
    <w:p w14:paraId="1BB7E7DF" w14:textId="794707B0" w:rsidR="00472226" w:rsidRDefault="00472226" w:rsidP="00AE0391">
      <w:pPr>
        <w:pStyle w:val="BodyText"/>
        <w:jc w:val="both"/>
        <w:rPr>
          <w:sz w:val="20"/>
        </w:rPr>
      </w:pPr>
    </w:p>
    <w:p w14:paraId="34FED530" w14:textId="2F455BCB" w:rsidR="00472226" w:rsidRDefault="00472226" w:rsidP="00AE0391">
      <w:pPr>
        <w:pStyle w:val="BodyText"/>
        <w:jc w:val="both"/>
        <w:rPr>
          <w:sz w:val="20"/>
        </w:rPr>
      </w:pPr>
    </w:p>
    <w:p w14:paraId="12DF4DEB" w14:textId="1BBCFBAD" w:rsidR="00472226" w:rsidRDefault="00472226" w:rsidP="00AE0391">
      <w:pPr>
        <w:pStyle w:val="BodyText"/>
        <w:jc w:val="both"/>
        <w:rPr>
          <w:sz w:val="20"/>
        </w:rPr>
      </w:pPr>
    </w:p>
    <w:p w14:paraId="3C0FE461" w14:textId="48B9307C" w:rsidR="00472226" w:rsidRDefault="00472226" w:rsidP="00AE0391">
      <w:pPr>
        <w:pStyle w:val="BodyText"/>
        <w:jc w:val="both"/>
        <w:rPr>
          <w:sz w:val="20"/>
        </w:rPr>
      </w:pPr>
    </w:p>
    <w:p w14:paraId="0385D752" w14:textId="40A22933" w:rsidR="00472226" w:rsidRDefault="00472226" w:rsidP="00AE0391">
      <w:pPr>
        <w:pStyle w:val="BodyText"/>
        <w:jc w:val="both"/>
        <w:rPr>
          <w:sz w:val="20"/>
        </w:rPr>
      </w:pPr>
    </w:p>
    <w:p w14:paraId="28135D26" w14:textId="77777777" w:rsidR="00472226" w:rsidRDefault="00472226" w:rsidP="00AE0391">
      <w:pPr>
        <w:pStyle w:val="BodyText"/>
        <w:jc w:val="both"/>
        <w:rPr>
          <w:sz w:val="20"/>
        </w:rPr>
      </w:pPr>
    </w:p>
    <w:p w14:paraId="448157BC" w14:textId="77777777" w:rsidR="0013718D" w:rsidRDefault="0013718D" w:rsidP="00AE0391">
      <w:pPr>
        <w:pStyle w:val="BodyText"/>
        <w:jc w:val="both"/>
        <w:rPr>
          <w:sz w:val="20"/>
        </w:rPr>
      </w:pPr>
    </w:p>
    <w:p w14:paraId="310F9C31" w14:textId="77777777" w:rsidR="0013718D" w:rsidRDefault="0013718D" w:rsidP="00AE0391">
      <w:pPr>
        <w:pStyle w:val="BodyText"/>
        <w:jc w:val="both"/>
        <w:rPr>
          <w:sz w:val="20"/>
        </w:rPr>
      </w:pPr>
    </w:p>
    <w:p w14:paraId="3EE7D5EC" w14:textId="0E15783F" w:rsidR="0013718D" w:rsidRDefault="00000000" w:rsidP="00472226">
      <w:pPr>
        <w:pStyle w:val="Heading1"/>
        <w:bidi/>
        <w:spacing w:before="223"/>
        <w:ind w:left="1440" w:right="1226" w:firstLine="0"/>
        <w:jc w:val="center"/>
        <w:rPr>
          <w:rStyle w:val="textlayer--absolute"/>
        </w:rPr>
      </w:pPr>
      <w:r>
        <w:t>ALY</w:t>
      </w:r>
      <w:r>
        <w:rPr>
          <w:spacing w:val="-3"/>
        </w:rPr>
        <w:t xml:space="preserve"> </w:t>
      </w:r>
      <w:r>
        <w:t>60</w:t>
      </w:r>
      <w:r w:rsidR="006A3834">
        <w:t>70</w:t>
      </w:r>
      <w:r>
        <w:t>:</w:t>
      </w:r>
      <w:r>
        <w:rPr>
          <w:spacing w:val="-1"/>
        </w:rPr>
        <w:t xml:space="preserve"> </w:t>
      </w:r>
      <w:r w:rsidR="006A3834" w:rsidRPr="006A3834">
        <w:rPr>
          <w:rStyle w:val="textlayer--absolute"/>
        </w:rPr>
        <w:t>COMMUNICATION AND VISUALIZATION FOR DATA ANALYTICS</w:t>
      </w:r>
    </w:p>
    <w:p w14:paraId="68B2C6DA" w14:textId="77777777" w:rsidR="00472226" w:rsidRDefault="00472226" w:rsidP="00472226">
      <w:pPr>
        <w:pStyle w:val="Heading1"/>
        <w:bidi/>
        <w:spacing w:before="223"/>
        <w:ind w:left="1440" w:right="1226" w:firstLine="0"/>
        <w:jc w:val="center"/>
      </w:pPr>
    </w:p>
    <w:p w14:paraId="5950DC04" w14:textId="77777777" w:rsidR="00472226" w:rsidRDefault="008713A9" w:rsidP="00472226">
      <w:pPr>
        <w:bidi/>
        <w:ind w:left="2927" w:right="2995"/>
        <w:jc w:val="center"/>
        <w:rPr>
          <w:sz w:val="32"/>
          <w:szCs w:val="32"/>
        </w:rPr>
      </w:pPr>
      <w:r w:rsidRPr="00DE2986">
        <w:rPr>
          <w:sz w:val="32"/>
          <w:szCs w:val="32"/>
        </w:rPr>
        <w:t>Assignment</w:t>
      </w:r>
      <w:r w:rsidR="00DE2986" w:rsidRPr="00DE2986">
        <w:rPr>
          <w:sz w:val="32"/>
          <w:szCs w:val="32"/>
        </w:rPr>
        <w:t xml:space="preserve"> 1: </w:t>
      </w:r>
    </w:p>
    <w:p w14:paraId="2C6EC82A" w14:textId="28200397" w:rsidR="008713A9" w:rsidRPr="00DE2986" w:rsidRDefault="00DE2986" w:rsidP="00472226">
      <w:pPr>
        <w:bidi/>
        <w:ind w:left="1293" w:right="2995"/>
        <w:jc w:val="right"/>
        <w:rPr>
          <w:sz w:val="32"/>
          <w:szCs w:val="32"/>
        </w:rPr>
      </w:pPr>
      <w:r w:rsidRPr="00DE2986">
        <w:rPr>
          <w:sz w:val="32"/>
          <w:szCs w:val="32"/>
        </w:rPr>
        <w:t>Cryptocurrency and</w:t>
      </w:r>
      <w:r w:rsidR="00472226">
        <w:rPr>
          <w:sz w:val="32"/>
          <w:szCs w:val="32"/>
        </w:rPr>
        <w:t xml:space="preserve"> </w:t>
      </w:r>
      <w:r w:rsidRPr="00DE2986">
        <w:rPr>
          <w:sz w:val="32"/>
          <w:szCs w:val="32"/>
        </w:rPr>
        <w:t>Valuations:</w:t>
      </w:r>
      <w:r w:rsidR="00472226">
        <w:rPr>
          <w:sz w:val="32"/>
          <w:szCs w:val="32"/>
        </w:rPr>
        <w:t xml:space="preserve"> </w:t>
      </w:r>
      <w:r w:rsidRPr="00DE2986">
        <w:rPr>
          <w:sz w:val="32"/>
          <w:szCs w:val="32"/>
        </w:rPr>
        <w:t>Bitcoin</w:t>
      </w:r>
    </w:p>
    <w:p w14:paraId="5F069B92" w14:textId="6F366DCD" w:rsidR="0013718D" w:rsidRPr="00DE2986" w:rsidRDefault="00000000" w:rsidP="00472226">
      <w:pPr>
        <w:bidi/>
        <w:spacing w:before="79" w:line="830" w:lineRule="exact"/>
        <w:ind w:left="2927" w:right="2995"/>
        <w:jc w:val="center"/>
        <w:rPr>
          <w:sz w:val="32"/>
          <w:szCs w:val="32"/>
        </w:rPr>
      </w:pPr>
      <w:r w:rsidRPr="00DE2986">
        <w:rPr>
          <w:sz w:val="32"/>
          <w:szCs w:val="32"/>
        </w:rPr>
        <w:t>Submitted</w:t>
      </w:r>
      <w:r w:rsidRPr="00DE2986">
        <w:rPr>
          <w:spacing w:val="-1"/>
          <w:sz w:val="32"/>
          <w:szCs w:val="32"/>
        </w:rPr>
        <w:t xml:space="preserve"> </w:t>
      </w:r>
      <w:r w:rsidRPr="00DE2986">
        <w:rPr>
          <w:sz w:val="32"/>
          <w:szCs w:val="32"/>
        </w:rPr>
        <w:t>to</w:t>
      </w:r>
      <w:r w:rsidR="00472226">
        <w:rPr>
          <w:sz w:val="32"/>
          <w:szCs w:val="32"/>
        </w:rPr>
        <w:t>:</w:t>
      </w:r>
    </w:p>
    <w:p w14:paraId="1B8B0BE7" w14:textId="77777777" w:rsidR="0013718D" w:rsidRPr="00DE2986" w:rsidRDefault="00000000" w:rsidP="00472226">
      <w:pPr>
        <w:bidi/>
        <w:spacing w:before="92"/>
        <w:ind w:left="1374" w:right="1444"/>
        <w:jc w:val="center"/>
        <w:rPr>
          <w:sz w:val="32"/>
          <w:szCs w:val="32"/>
        </w:rPr>
      </w:pPr>
      <w:r w:rsidRPr="00DE2986">
        <w:rPr>
          <w:sz w:val="32"/>
          <w:szCs w:val="32"/>
        </w:rPr>
        <w:t>Prof.</w:t>
      </w:r>
      <w:r w:rsidRPr="00DE2986">
        <w:rPr>
          <w:spacing w:val="-1"/>
          <w:sz w:val="32"/>
          <w:szCs w:val="32"/>
        </w:rPr>
        <w:t xml:space="preserve"> </w:t>
      </w:r>
      <w:r w:rsidRPr="00DE2986">
        <w:rPr>
          <w:sz w:val="32"/>
          <w:szCs w:val="32"/>
        </w:rPr>
        <w:t>Fatemeh</w:t>
      </w:r>
      <w:r w:rsidRPr="00DE2986">
        <w:rPr>
          <w:spacing w:val="-2"/>
          <w:sz w:val="32"/>
          <w:szCs w:val="32"/>
        </w:rPr>
        <w:t xml:space="preserve"> </w:t>
      </w:r>
      <w:r w:rsidRPr="00DE2986">
        <w:rPr>
          <w:sz w:val="32"/>
          <w:szCs w:val="32"/>
        </w:rPr>
        <w:t>Ahmadi</w:t>
      </w:r>
      <w:r w:rsidRPr="00DE2986">
        <w:rPr>
          <w:spacing w:val="1"/>
          <w:sz w:val="32"/>
          <w:szCs w:val="32"/>
        </w:rPr>
        <w:t xml:space="preserve"> </w:t>
      </w:r>
      <w:proofErr w:type="spellStart"/>
      <w:r w:rsidRPr="00DE2986">
        <w:rPr>
          <w:sz w:val="32"/>
          <w:szCs w:val="32"/>
        </w:rPr>
        <w:t>Abkenari</w:t>
      </w:r>
      <w:proofErr w:type="spellEnd"/>
    </w:p>
    <w:p w14:paraId="40546AEB" w14:textId="77777777" w:rsidR="0013718D" w:rsidRPr="00DE2986" w:rsidRDefault="0013718D" w:rsidP="00472226">
      <w:pPr>
        <w:pStyle w:val="BodyText"/>
        <w:bidi/>
        <w:jc w:val="center"/>
        <w:rPr>
          <w:sz w:val="32"/>
          <w:szCs w:val="32"/>
        </w:rPr>
      </w:pPr>
    </w:p>
    <w:p w14:paraId="01969696" w14:textId="77777777" w:rsidR="0013718D" w:rsidRPr="00DE2986" w:rsidRDefault="0013718D" w:rsidP="00472226">
      <w:pPr>
        <w:pStyle w:val="BodyText"/>
        <w:bidi/>
        <w:spacing w:before="4"/>
        <w:jc w:val="center"/>
        <w:rPr>
          <w:sz w:val="32"/>
          <w:szCs w:val="32"/>
        </w:rPr>
      </w:pPr>
    </w:p>
    <w:p w14:paraId="091BAA79" w14:textId="161F4949" w:rsidR="0013718D" w:rsidRPr="00DE2986" w:rsidRDefault="00000000" w:rsidP="00472226">
      <w:pPr>
        <w:pStyle w:val="Title"/>
        <w:bidi/>
        <w:ind w:left="1377"/>
        <w:rPr>
          <w:sz w:val="32"/>
          <w:szCs w:val="32"/>
        </w:rPr>
      </w:pPr>
      <w:r w:rsidRPr="00DE2986">
        <w:rPr>
          <w:sz w:val="32"/>
          <w:szCs w:val="32"/>
        </w:rPr>
        <w:t>Submitted</w:t>
      </w:r>
      <w:r w:rsidRPr="00DE2986">
        <w:rPr>
          <w:spacing w:val="-1"/>
          <w:sz w:val="32"/>
          <w:szCs w:val="32"/>
        </w:rPr>
        <w:t xml:space="preserve"> </w:t>
      </w:r>
      <w:r w:rsidRPr="00DE2986">
        <w:rPr>
          <w:sz w:val="32"/>
          <w:szCs w:val="32"/>
        </w:rPr>
        <w:t>by</w:t>
      </w:r>
      <w:r w:rsidR="00472226">
        <w:rPr>
          <w:sz w:val="32"/>
          <w:szCs w:val="32"/>
        </w:rPr>
        <w:t>:</w:t>
      </w:r>
    </w:p>
    <w:p w14:paraId="3415E15B" w14:textId="3B0F539A" w:rsidR="008713A9" w:rsidRPr="00DE2986" w:rsidRDefault="00000000" w:rsidP="00472226">
      <w:pPr>
        <w:bidi/>
        <w:spacing w:before="193"/>
        <w:ind w:left="4137" w:right="4204" w:firstLine="2"/>
        <w:jc w:val="center"/>
        <w:rPr>
          <w:spacing w:val="1"/>
          <w:sz w:val="32"/>
          <w:szCs w:val="32"/>
        </w:rPr>
      </w:pPr>
      <w:r w:rsidRPr="00DE2986">
        <w:rPr>
          <w:sz w:val="32"/>
          <w:szCs w:val="32"/>
        </w:rPr>
        <w:t>Abhilash Dikshit</w:t>
      </w:r>
    </w:p>
    <w:p w14:paraId="0E042BBB" w14:textId="6CD7F66F" w:rsidR="008713A9" w:rsidRPr="00DE2986" w:rsidRDefault="008713A9" w:rsidP="00472226">
      <w:pPr>
        <w:bidi/>
        <w:spacing w:before="193"/>
        <w:ind w:left="4137" w:right="4204" w:firstLine="2"/>
        <w:jc w:val="center"/>
        <w:rPr>
          <w:sz w:val="32"/>
          <w:szCs w:val="32"/>
        </w:rPr>
      </w:pPr>
      <w:r w:rsidRPr="00DE2986">
        <w:rPr>
          <w:sz w:val="32"/>
          <w:szCs w:val="32"/>
        </w:rPr>
        <w:t>Milan Prajapati</w:t>
      </w:r>
    </w:p>
    <w:p w14:paraId="313F84D7" w14:textId="560708A5" w:rsidR="008713A9" w:rsidRPr="00DE2986" w:rsidRDefault="008713A9" w:rsidP="00472226">
      <w:pPr>
        <w:bidi/>
        <w:spacing w:before="193"/>
        <w:ind w:left="4137" w:right="4204" w:firstLine="2"/>
        <w:jc w:val="center"/>
        <w:rPr>
          <w:spacing w:val="1"/>
          <w:sz w:val="32"/>
          <w:szCs w:val="32"/>
        </w:rPr>
      </w:pPr>
      <w:r w:rsidRPr="00DE2986">
        <w:rPr>
          <w:sz w:val="32"/>
          <w:szCs w:val="32"/>
        </w:rPr>
        <w:t xml:space="preserve">Shamim </w:t>
      </w:r>
      <w:proofErr w:type="spellStart"/>
      <w:r w:rsidRPr="00DE2986">
        <w:rPr>
          <w:sz w:val="32"/>
          <w:szCs w:val="32"/>
        </w:rPr>
        <w:t>Sherafati</w:t>
      </w:r>
      <w:proofErr w:type="spellEnd"/>
    </w:p>
    <w:p w14:paraId="40206FBE" w14:textId="77777777" w:rsidR="0013718D" w:rsidRDefault="00000000" w:rsidP="00472226">
      <w:pPr>
        <w:bidi/>
        <w:spacing w:before="193"/>
        <w:ind w:left="4137" w:right="4204" w:firstLine="2"/>
        <w:jc w:val="center"/>
        <w:rPr>
          <w:sz w:val="32"/>
          <w:szCs w:val="32"/>
        </w:rPr>
      </w:pPr>
      <w:r w:rsidRPr="00DE2986">
        <w:rPr>
          <w:sz w:val="32"/>
          <w:szCs w:val="32"/>
        </w:rPr>
        <w:t>Smit</w:t>
      </w:r>
      <w:r w:rsidRPr="00DE2986">
        <w:rPr>
          <w:spacing w:val="-2"/>
          <w:sz w:val="32"/>
          <w:szCs w:val="32"/>
        </w:rPr>
        <w:t xml:space="preserve"> </w:t>
      </w:r>
      <w:r w:rsidRPr="00DE2986">
        <w:rPr>
          <w:sz w:val="32"/>
          <w:szCs w:val="32"/>
        </w:rPr>
        <w:t>Parmar</w:t>
      </w:r>
    </w:p>
    <w:p w14:paraId="59CAEE66" w14:textId="77777777" w:rsidR="00472226" w:rsidRDefault="00472226" w:rsidP="00472226">
      <w:pPr>
        <w:bidi/>
        <w:spacing w:before="193"/>
        <w:ind w:left="4137" w:right="4204" w:firstLine="2"/>
        <w:jc w:val="center"/>
        <w:rPr>
          <w:sz w:val="32"/>
          <w:szCs w:val="32"/>
        </w:rPr>
      </w:pPr>
    </w:p>
    <w:p w14:paraId="730C7047" w14:textId="6BC4113E" w:rsidR="00472226" w:rsidRPr="00472226" w:rsidRDefault="00472226" w:rsidP="00472226">
      <w:pPr>
        <w:spacing w:before="29" w:line="259" w:lineRule="auto"/>
        <w:ind w:left="3600" w:right="3593"/>
        <w:jc w:val="center"/>
        <w:rPr>
          <w:i/>
          <w:sz w:val="28"/>
        </w:rPr>
        <w:sectPr w:rsidR="00472226" w:rsidRPr="00472226" w:rsidSect="00344505">
          <w:footerReference w:type="even" r:id="rId9"/>
          <w:footerReference w:type="default" r:id="rId10"/>
          <w:type w:val="continuous"/>
          <w:pgSz w:w="11920" w:h="16850"/>
          <w:pgMar w:top="1600" w:right="260" w:bottom="280" w:left="860" w:header="720" w:footer="720" w:gutter="0"/>
          <w:pgBorders w:offsetFrom="page">
            <w:top w:val="single" w:sz="2" w:space="24" w:color="auto"/>
            <w:left w:val="single" w:sz="2" w:space="24" w:color="auto"/>
            <w:bottom w:val="single" w:sz="2" w:space="24" w:color="auto"/>
            <w:right w:val="single" w:sz="2" w:space="24" w:color="auto"/>
          </w:pgBorders>
          <w:cols w:space="720"/>
        </w:sectPr>
      </w:pPr>
      <w:r>
        <w:rPr>
          <w:i/>
          <w:sz w:val="28"/>
        </w:rPr>
        <w:t>College of Professional Studies</w:t>
      </w:r>
      <w:r>
        <w:rPr>
          <w:i/>
          <w:spacing w:val="-67"/>
          <w:sz w:val="28"/>
        </w:rPr>
        <w:t xml:space="preserve">, </w:t>
      </w:r>
      <w:r>
        <w:rPr>
          <w:i/>
          <w:sz w:val="28"/>
        </w:rPr>
        <w:t>Northeastern University</w:t>
      </w:r>
      <w:r>
        <w:rPr>
          <w:i/>
          <w:spacing w:val="1"/>
          <w:sz w:val="28"/>
        </w:rPr>
        <w:t xml:space="preserve"> </w:t>
      </w:r>
      <w:r>
        <w:rPr>
          <w:i/>
          <w:sz w:val="28"/>
        </w:rPr>
        <w:t>Vancouver,</w:t>
      </w:r>
      <w:r>
        <w:rPr>
          <w:i/>
          <w:spacing w:val="-2"/>
          <w:sz w:val="28"/>
        </w:rPr>
        <w:t xml:space="preserve"> </w:t>
      </w:r>
      <w:r>
        <w:rPr>
          <w:i/>
          <w:sz w:val="28"/>
        </w:rPr>
        <w:t>Canada</w:t>
      </w:r>
    </w:p>
    <w:p w14:paraId="09B4717B" w14:textId="15FFD59C" w:rsidR="0013718D" w:rsidRDefault="00F844EE" w:rsidP="00472226">
      <w:pPr>
        <w:pStyle w:val="BodyText"/>
        <w:jc w:val="both"/>
        <w:rPr>
          <w:i/>
          <w:sz w:val="30"/>
        </w:rPr>
      </w:pPr>
      <w:r>
        <w:lastRenderedPageBreak/>
        <w:pict w14:anchorId="6AD917D0">
          <v:shape id="_x0000_s1026" alt="" style="position:absolute;left:0;text-align:left;margin-left:569.75pt;margin-top:26.4pt;width:1.45pt;height:789.4pt;z-index:-251658240;mso-wrap-edited:f;mso-width-percent:0;mso-height-percent:0;mso-position-horizontal-relative:page;mso-position-vertical-relative:page;mso-width-percent:0;mso-height-percent:0" coordsize="29,15788" o:spt="100" adj="0,,0" path="m10,l,,,15787r10,l10,xm29,l19,r,15787l29,15787,29,xe" stroked="f">
            <v:stroke joinstyle="round"/>
            <v:formulas/>
            <v:path arrowok="t" o:connecttype="custom" o:connectlocs="2147483646,2147483646;0,2147483646;0,2147483646;2147483646,2147483646;2147483646,2147483646;2147483646,2147483646;2147483646,2147483646;2147483646,2147483646;2147483646,2147483646;2147483646,2147483646" o:connectangles="0,0,0,0,0,0,0,0,0,0"/>
            <w10:wrap anchorx="page" anchory="page"/>
          </v:shape>
        </w:pict>
      </w:r>
    </w:p>
    <w:p w14:paraId="6A722D49" w14:textId="77777777" w:rsidR="0013718D" w:rsidRDefault="00000000" w:rsidP="00AE0391">
      <w:pPr>
        <w:pStyle w:val="Heading2"/>
        <w:numPr>
          <w:ilvl w:val="0"/>
          <w:numId w:val="3"/>
        </w:numPr>
        <w:tabs>
          <w:tab w:val="left" w:pos="4928"/>
        </w:tabs>
        <w:spacing w:before="218"/>
        <w:jc w:val="both"/>
      </w:pPr>
      <w:r>
        <w:t>Abstract:</w:t>
      </w:r>
    </w:p>
    <w:p w14:paraId="6E0381CC" w14:textId="6722D5EC" w:rsidR="0013718D" w:rsidRPr="00AE0391" w:rsidRDefault="00AE0391" w:rsidP="00AE0391">
      <w:pPr>
        <w:jc w:val="both"/>
        <w:rPr>
          <w:sz w:val="28"/>
          <w:szCs w:val="28"/>
        </w:rPr>
      </w:pPr>
      <w:r w:rsidRPr="00AE0391">
        <w:rPr>
          <w:sz w:val="28"/>
          <w:szCs w:val="28"/>
        </w:rPr>
        <w:t xml:space="preserve">This study aims to demonstrate the application of Principal Component Analysis (PCA) in R for feature reduction and determining the optimal number of components </w:t>
      </w:r>
      <w:proofErr w:type="gramStart"/>
      <w:r w:rsidRPr="00AE0391">
        <w:rPr>
          <w:sz w:val="28"/>
          <w:szCs w:val="28"/>
        </w:rPr>
        <w:t>in a given</w:t>
      </w:r>
      <w:proofErr w:type="gramEnd"/>
      <w:r w:rsidRPr="00AE0391">
        <w:rPr>
          <w:sz w:val="28"/>
          <w:szCs w:val="28"/>
        </w:rPr>
        <w:t xml:space="preserve"> dataset. The dataset used in this study is the Bitcoin cryptocurrency network data from Coin Metrics, which contains multiple variables related to the Bitcoin network. PCA is employed to transform the original variables into a smaller set of uncorrelated variables, providing insights into the underlying structure of the data and simplifying subsequent analyses. The optimal number of components is determined by visualizing the variance explained by each component and selecting the number of components that capture sufficient variance. The results of this study provide a practical example of how PCA can be used in R to perform feature reduction and enhance the efficiency and interpretability of subsequent analyses in large datasets.</w:t>
      </w:r>
    </w:p>
    <w:p w14:paraId="17975A56" w14:textId="77777777" w:rsidR="0013718D" w:rsidRDefault="00000000" w:rsidP="00AE0391">
      <w:pPr>
        <w:pStyle w:val="Heading2"/>
        <w:numPr>
          <w:ilvl w:val="0"/>
          <w:numId w:val="3"/>
        </w:numPr>
        <w:tabs>
          <w:tab w:val="left" w:pos="4767"/>
        </w:tabs>
        <w:ind w:left="4766" w:hanging="409"/>
        <w:jc w:val="both"/>
      </w:pPr>
      <w:r>
        <w:t>Introduction</w:t>
      </w:r>
    </w:p>
    <w:p w14:paraId="2C034B23" w14:textId="02D788FF" w:rsidR="00AE0391" w:rsidRDefault="00AE0391" w:rsidP="00AE0391">
      <w:pPr>
        <w:jc w:val="both"/>
        <w:rPr>
          <w:sz w:val="28"/>
          <w:szCs w:val="28"/>
        </w:rPr>
      </w:pPr>
      <w:r w:rsidRPr="00AE0391">
        <w:rPr>
          <w:sz w:val="28"/>
          <w:szCs w:val="28"/>
        </w:rPr>
        <w:t xml:space="preserve">Principal Component Analysis (PCA) is a frequently utilized technique in data analysis and machine learning for dimensionality reduction and feature extraction. PCA is particularly useful in scenarios where a dataset contains </w:t>
      </w:r>
      <w:r w:rsidR="00DD6ED2" w:rsidRPr="00AE0391">
        <w:rPr>
          <w:sz w:val="28"/>
          <w:szCs w:val="28"/>
        </w:rPr>
        <w:t>many</w:t>
      </w:r>
      <w:r w:rsidRPr="00AE0391">
        <w:rPr>
          <w:sz w:val="28"/>
          <w:szCs w:val="28"/>
        </w:rPr>
        <w:t xml:space="preserve"> variables, and the objective is to identify a smaller set of variables that explain </w:t>
      </w:r>
      <w:proofErr w:type="gramStart"/>
      <w:r w:rsidRPr="00AE0391">
        <w:rPr>
          <w:sz w:val="28"/>
          <w:szCs w:val="28"/>
        </w:rPr>
        <w:t>the majority of</w:t>
      </w:r>
      <w:proofErr w:type="gramEnd"/>
      <w:r w:rsidRPr="00AE0391">
        <w:rPr>
          <w:sz w:val="28"/>
          <w:szCs w:val="28"/>
        </w:rPr>
        <w:t xml:space="preserve"> the variance in the data. </w:t>
      </w:r>
    </w:p>
    <w:p w14:paraId="102BABED" w14:textId="77777777" w:rsidR="00AE0391" w:rsidRDefault="00AE0391" w:rsidP="00AE0391">
      <w:pPr>
        <w:jc w:val="both"/>
        <w:rPr>
          <w:sz w:val="28"/>
          <w:szCs w:val="28"/>
        </w:rPr>
      </w:pPr>
    </w:p>
    <w:p w14:paraId="5AC0A3DE" w14:textId="156649D8" w:rsidR="00AE0391" w:rsidRDefault="00AE0391" w:rsidP="00AE0391">
      <w:pPr>
        <w:jc w:val="both"/>
        <w:rPr>
          <w:sz w:val="28"/>
          <w:szCs w:val="28"/>
        </w:rPr>
      </w:pPr>
      <w:r w:rsidRPr="00AE0391">
        <w:rPr>
          <w:sz w:val="28"/>
          <w:szCs w:val="28"/>
        </w:rPr>
        <w:t>This study introduces the concept of PCA and its effectiveness in feature reduction. We then provide an overview of the dataset used in this study and describe the variables in the dataset. Subsequently, we demonstrate the implementation of PCA in R and visualize the results to identify the optimal number of components. Finally, we interpret the findings of the PCA and discuss the implications for future analysis. The study concludes by highlighting the potential applications of PCA in data analysis and its usefulness in simplifying complex datasets.</w:t>
      </w:r>
    </w:p>
    <w:p w14:paraId="6D3E47CD" w14:textId="77777777" w:rsidR="00AE0391" w:rsidRDefault="00AE0391" w:rsidP="00AE0391">
      <w:pPr>
        <w:rPr>
          <w:sz w:val="28"/>
          <w:szCs w:val="28"/>
        </w:rPr>
      </w:pPr>
    </w:p>
    <w:p w14:paraId="26201FE5" w14:textId="2B5B6BAB" w:rsidR="0013718D" w:rsidRPr="00051537" w:rsidRDefault="00375EA7" w:rsidP="00AE0391">
      <w:pPr>
        <w:jc w:val="center"/>
        <w:rPr>
          <w:b/>
          <w:bCs/>
          <w:sz w:val="32"/>
          <w:szCs w:val="32"/>
        </w:rPr>
      </w:pPr>
      <w:r w:rsidRPr="00051537">
        <w:rPr>
          <w:b/>
          <w:bCs/>
          <w:sz w:val="32"/>
          <w:szCs w:val="32"/>
        </w:rPr>
        <w:t>Part A: Dataset Description</w:t>
      </w:r>
    </w:p>
    <w:p w14:paraId="118C6F6D" w14:textId="6A7FB99A" w:rsidR="0013718D" w:rsidRDefault="00AE0391" w:rsidP="00AE0391">
      <w:pPr>
        <w:pStyle w:val="BodyText"/>
        <w:jc w:val="both"/>
      </w:pPr>
      <w:r w:rsidRPr="00AE0391">
        <w:t xml:space="preserve">The dataset comprises 2991 rows and 10 columns, out of which 10 columns are selected for the analysis, including Date, High, Low, Open, Close, Volume, and Market cap. The dataset was obtained in real-time from </w:t>
      </w:r>
      <w:hyperlink r:id="rId11" w:history="1">
        <w:r w:rsidR="00DD6ED2" w:rsidRPr="00DD6ED2">
          <w:rPr>
            <w:rStyle w:val="Hyperlink"/>
          </w:rPr>
          <w:t>Kaggle</w:t>
        </w:r>
      </w:hyperlink>
      <w:r w:rsidRPr="00AE0391">
        <w:t xml:space="preserve"> website. </w:t>
      </w:r>
    </w:p>
    <w:p w14:paraId="7BDE3718" w14:textId="77777777" w:rsidR="00AE0391" w:rsidRDefault="00AE0391" w:rsidP="00AE0391">
      <w:pPr>
        <w:pStyle w:val="BodyText"/>
        <w:jc w:val="both"/>
        <w:rPr>
          <w:sz w:val="30"/>
        </w:rPr>
      </w:pPr>
    </w:p>
    <w:p w14:paraId="09284216" w14:textId="4D6EE5C1" w:rsidR="0013718D" w:rsidRDefault="00DE09E6" w:rsidP="00AE0391">
      <w:pPr>
        <w:pStyle w:val="BodyText"/>
        <w:jc w:val="both"/>
        <w:rPr>
          <w:sz w:val="30"/>
        </w:rPr>
      </w:pPr>
      <w:r w:rsidRPr="00DE09E6">
        <w:rPr>
          <w:noProof/>
          <w:sz w:val="30"/>
        </w:rPr>
        <w:drawing>
          <wp:inline distT="0" distB="0" distL="0" distR="0" wp14:anchorId="4632CC06" wp14:editId="37091D6E">
            <wp:extent cx="6654800" cy="933450"/>
            <wp:effectExtent l="12700" t="12700" r="12700" b="19050"/>
            <wp:docPr id="597" name="Picture 59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7" descr="Graphical user interface, text&#10;&#10;Description automatically generated"/>
                    <pic:cNvPicPr/>
                  </pic:nvPicPr>
                  <pic:blipFill>
                    <a:blip r:embed="rId12"/>
                    <a:stretch>
                      <a:fillRect/>
                    </a:stretch>
                  </pic:blipFill>
                  <pic:spPr>
                    <a:xfrm>
                      <a:off x="0" y="0"/>
                      <a:ext cx="6654800" cy="933450"/>
                    </a:xfrm>
                    <a:prstGeom prst="rect">
                      <a:avLst/>
                    </a:prstGeom>
                    <a:ln>
                      <a:solidFill>
                        <a:schemeClr val="tx1"/>
                      </a:solidFill>
                    </a:ln>
                  </pic:spPr>
                </pic:pic>
              </a:graphicData>
            </a:graphic>
          </wp:inline>
        </w:drawing>
      </w:r>
    </w:p>
    <w:p w14:paraId="4AD18409" w14:textId="0DE83846" w:rsidR="00AE0391" w:rsidRDefault="00AE0391" w:rsidP="00AE0391">
      <w:pPr>
        <w:pStyle w:val="BodyText"/>
        <w:jc w:val="both"/>
      </w:pPr>
      <w:r w:rsidRPr="00AE0391">
        <w:t xml:space="preserve">The dataset did not contain any missing or null </w:t>
      </w:r>
      <w:r w:rsidR="00DD6ED2" w:rsidRPr="00AE0391">
        <w:t>values;</w:t>
      </w:r>
      <w:r w:rsidRPr="00AE0391">
        <w:t xml:space="preserve"> </w:t>
      </w:r>
      <w:r w:rsidR="00DD6ED2" w:rsidRPr="00AE0391">
        <w:t>thus,</w:t>
      </w:r>
      <w:r w:rsidRPr="00AE0391">
        <w:t xml:space="preserve"> no cleaning or manipulation of the data was required. </w:t>
      </w:r>
    </w:p>
    <w:p w14:paraId="1FB5AFF4" w14:textId="77777777" w:rsidR="00B616E7" w:rsidRDefault="00B616E7" w:rsidP="00AE0391">
      <w:pPr>
        <w:pStyle w:val="BodyText"/>
        <w:jc w:val="both"/>
        <w:rPr>
          <w:sz w:val="30"/>
        </w:rPr>
      </w:pPr>
    </w:p>
    <w:p w14:paraId="25B40B39" w14:textId="0E85F516" w:rsidR="00B616E7" w:rsidRDefault="00DE09E6" w:rsidP="00051537">
      <w:pPr>
        <w:pStyle w:val="BodyText"/>
        <w:jc w:val="both"/>
        <w:rPr>
          <w:sz w:val="30"/>
        </w:rPr>
      </w:pPr>
      <w:r w:rsidRPr="00DE09E6">
        <w:rPr>
          <w:noProof/>
          <w:sz w:val="30"/>
        </w:rPr>
        <w:drawing>
          <wp:inline distT="0" distB="0" distL="0" distR="0" wp14:anchorId="549ADA63" wp14:editId="4C8C61E9">
            <wp:extent cx="2616451" cy="578373"/>
            <wp:effectExtent l="12700" t="12700" r="12700" b="19050"/>
            <wp:docPr id="598" name="Picture 59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598" descr="Graphical user interface, text, application, chat or text message&#10;&#10;Description automatically generated"/>
                    <pic:cNvPicPr/>
                  </pic:nvPicPr>
                  <pic:blipFill>
                    <a:blip r:embed="rId13"/>
                    <a:stretch>
                      <a:fillRect/>
                    </a:stretch>
                  </pic:blipFill>
                  <pic:spPr>
                    <a:xfrm>
                      <a:off x="0" y="0"/>
                      <a:ext cx="2669106" cy="590013"/>
                    </a:xfrm>
                    <a:prstGeom prst="rect">
                      <a:avLst/>
                    </a:prstGeom>
                    <a:ln>
                      <a:solidFill>
                        <a:schemeClr val="tx1"/>
                      </a:solidFill>
                    </a:ln>
                  </pic:spPr>
                </pic:pic>
              </a:graphicData>
            </a:graphic>
          </wp:inline>
        </w:drawing>
      </w:r>
    </w:p>
    <w:p w14:paraId="4821026E" w14:textId="49A12F53" w:rsidR="00AE0391" w:rsidRDefault="00AE0391" w:rsidP="00AE0391">
      <w:pPr>
        <w:pStyle w:val="BodyText"/>
        <w:jc w:val="both"/>
      </w:pPr>
      <w:r w:rsidRPr="00AE0391">
        <w:lastRenderedPageBreak/>
        <w:t xml:space="preserve">The class type of the "Date" column was changed from character to Date. </w:t>
      </w:r>
    </w:p>
    <w:p w14:paraId="733D3B84" w14:textId="77777777" w:rsidR="00B616E7" w:rsidRDefault="00B616E7" w:rsidP="00AE0391">
      <w:pPr>
        <w:pStyle w:val="BodyText"/>
        <w:jc w:val="both"/>
        <w:rPr>
          <w:sz w:val="30"/>
        </w:rPr>
      </w:pPr>
    </w:p>
    <w:p w14:paraId="24060F89" w14:textId="0476626D" w:rsidR="0013718D" w:rsidRDefault="00DE09E6" w:rsidP="00AE0391">
      <w:pPr>
        <w:pStyle w:val="BodyText"/>
        <w:jc w:val="both"/>
        <w:rPr>
          <w:sz w:val="30"/>
        </w:rPr>
      </w:pPr>
      <w:r w:rsidRPr="00DE09E6">
        <w:rPr>
          <w:noProof/>
          <w:sz w:val="30"/>
        </w:rPr>
        <w:drawing>
          <wp:inline distT="0" distB="0" distL="0" distR="0" wp14:anchorId="6F5021A8" wp14:editId="0B95FC90">
            <wp:extent cx="6654800" cy="1630680"/>
            <wp:effectExtent l="12700" t="12700" r="12700" b="7620"/>
            <wp:docPr id="599" name="Picture 5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descr="Table&#10;&#10;Description automatically generated"/>
                    <pic:cNvPicPr/>
                  </pic:nvPicPr>
                  <pic:blipFill>
                    <a:blip r:embed="rId14"/>
                    <a:stretch>
                      <a:fillRect/>
                    </a:stretch>
                  </pic:blipFill>
                  <pic:spPr>
                    <a:xfrm>
                      <a:off x="0" y="0"/>
                      <a:ext cx="6654800" cy="1630680"/>
                    </a:xfrm>
                    <a:prstGeom prst="rect">
                      <a:avLst/>
                    </a:prstGeom>
                    <a:ln>
                      <a:solidFill>
                        <a:schemeClr val="tx1"/>
                      </a:solidFill>
                    </a:ln>
                  </pic:spPr>
                </pic:pic>
              </a:graphicData>
            </a:graphic>
          </wp:inline>
        </w:drawing>
      </w:r>
    </w:p>
    <w:p w14:paraId="47A14DDB" w14:textId="3B517B87" w:rsidR="00AE0391" w:rsidRDefault="00AE0391" w:rsidP="00AE0391">
      <w:pPr>
        <w:pStyle w:val="BodyText"/>
        <w:jc w:val="both"/>
      </w:pPr>
      <w:r w:rsidRPr="00AE0391">
        <w:t xml:space="preserve">The </w:t>
      </w:r>
      <w:proofErr w:type="spellStart"/>
      <w:proofErr w:type="gramStart"/>
      <w:r w:rsidRPr="00AE0391">
        <w:t>headTail</w:t>
      </w:r>
      <w:proofErr w:type="spellEnd"/>
      <w:r w:rsidRPr="00AE0391">
        <w:t>(</w:t>
      </w:r>
      <w:proofErr w:type="gramEnd"/>
      <w:r w:rsidRPr="00AE0391">
        <w:t xml:space="preserve">) function was used to display the first and last four rows, as shown in the table above. </w:t>
      </w:r>
    </w:p>
    <w:p w14:paraId="29C49FCF" w14:textId="20F4ED43" w:rsidR="00375EA7" w:rsidRDefault="00375EA7" w:rsidP="00AE0391">
      <w:pPr>
        <w:jc w:val="both"/>
        <w:rPr>
          <w:sz w:val="24"/>
        </w:rPr>
      </w:pPr>
      <w:r w:rsidRPr="00375EA7">
        <w:rPr>
          <w:noProof/>
          <w:sz w:val="24"/>
        </w:rPr>
        <w:drawing>
          <wp:inline distT="0" distB="0" distL="0" distR="0" wp14:anchorId="29B4C0D1" wp14:editId="3962D4C2">
            <wp:extent cx="6654800" cy="2061210"/>
            <wp:effectExtent l="12700" t="12700" r="12700" b="8890"/>
            <wp:docPr id="600" name="Picture 6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descr="Text&#10;&#10;Description automatically generated with medium confidence"/>
                    <pic:cNvPicPr/>
                  </pic:nvPicPr>
                  <pic:blipFill>
                    <a:blip r:embed="rId15"/>
                    <a:stretch>
                      <a:fillRect/>
                    </a:stretch>
                  </pic:blipFill>
                  <pic:spPr>
                    <a:xfrm>
                      <a:off x="0" y="0"/>
                      <a:ext cx="6654800" cy="2061210"/>
                    </a:xfrm>
                    <a:prstGeom prst="rect">
                      <a:avLst/>
                    </a:prstGeom>
                    <a:ln>
                      <a:solidFill>
                        <a:schemeClr val="tx1"/>
                      </a:solidFill>
                    </a:ln>
                  </pic:spPr>
                </pic:pic>
              </a:graphicData>
            </a:graphic>
          </wp:inline>
        </w:drawing>
      </w:r>
    </w:p>
    <w:p w14:paraId="1C6CB1F3" w14:textId="5FB9DDD9" w:rsidR="00B616E7" w:rsidRPr="00AE0391" w:rsidRDefault="00AE0391" w:rsidP="00AE0391">
      <w:pPr>
        <w:pStyle w:val="BodyText"/>
        <w:jc w:val="both"/>
      </w:pPr>
      <w:r w:rsidRPr="00AE0391">
        <w:t>A summary of the dataset was also displayed to gain a better understanding of the variables.</w:t>
      </w:r>
    </w:p>
    <w:p w14:paraId="1DCED471" w14:textId="77777777" w:rsidR="00B616E7" w:rsidRPr="00B616E7" w:rsidRDefault="00B616E7" w:rsidP="00AE0391">
      <w:pPr>
        <w:pStyle w:val="BodyText"/>
        <w:spacing w:before="233"/>
        <w:jc w:val="both"/>
        <w:rPr>
          <w:spacing w:val="-4"/>
        </w:rPr>
      </w:pPr>
    </w:p>
    <w:p w14:paraId="7028AC5A" w14:textId="41867F58" w:rsidR="00B616E7" w:rsidRPr="00051537" w:rsidRDefault="00051537" w:rsidP="00051537">
      <w:pPr>
        <w:pStyle w:val="Heading3"/>
        <w:ind w:left="1440" w:right="3717"/>
        <w:jc w:val="center"/>
        <w:rPr>
          <w:sz w:val="32"/>
          <w:szCs w:val="32"/>
        </w:rPr>
      </w:pPr>
      <w:r>
        <w:rPr>
          <w:sz w:val="32"/>
          <w:szCs w:val="32"/>
        </w:rPr>
        <w:t xml:space="preserve">                 </w:t>
      </w:r>
      <w:r w:rsidR="00375EA7" w:rsidRPr="00051537">
        <w:rPr>
          <w:sz w:val="32"/>
          <w:szCs w:val="32"/>
        </w:rPr>
        <w:t>Part B:</w:t>
      </w:r>
      <w:r w:rsidR="00375EA7" w:rsidRPr="00051537">
        <w:rPr>
          <w:spacing w:val="-5"/>
          <w:sz w:val="32"/>
          <w:szCs w:val="32"/>
        </w:rPr>
        <w:t xml:space="preserve"> </w:t>
      </w:r>
      <w:r w:rsidR="00375EA7" w:rsidRPr="00051537">
        <w:rPr>
          <w:sz w:val="32"/>
          <w:szCs w:val="32"/>
        </w:rPr>
        <w:t>Variable</w:t>
      </w:r>
      <w:r w:rsidR="00375EA7" w:rsidRPr="00051537">
        <w:rPr>
          <w:spacing w:val="-14"/>
          <w:sz w:val="32"/>
          <w:szCs w:val="32"/>
        </w:rPr>
        <w:t xml:space="preserve"> </w:t>
      </w:r>
      <w:r w:rsidR="00375EA7" w:rsidRPr="00051537">
        <w:rPr>
          <w:sz w:val="32"/>
          <w:szCs w:val="32"/>
        </w:rPr>
        <w:t>Description</w:t>
      </w:r>
    </w:p>
    <w:p w14:paraId="171BA376" w14:textId="77777777" w:rsidR="00AE0391" w:rsidRDefault="00AE0391" w:rsidP="00AE0391">
      <w:pPr>
        <w:pStyle w:val="Heading3"/>
        <w:ind w:right="3717"/>
      </w:pPr>
    </w:p>
    <w:p w14:paraId="51C897A4" w14:textId="2043FD38" w:rsidR="00AE0391" w:rsidRPr="00AE0391" w:rsidRDefault="00AE0391" w:rsidP="00051537">
      <w:pPr>
        <w:jc w:val="both"/>
        <w:rPr>
          <w:sz w:val="28"/>
          <w:szCs w:val="28"/>
        </w:rPr>
      </w:pPr>
      <w:r w:rsidRPr="00AE0391">
        <w:rPr>
          <w:sz w:val="28"/>
          <w:szCs w:val="28"/>
        </w:rPr>
        <w:t xml:space="preserve">The variables in the dataset include Name, Crypto Name, Symbol, Crypto Symbol, Date, High, Low, Open, Close, Volume, and </w:t>
      </w:r>
      <w:r w:rsidR="009A414A" w:rsidRPr="00AE0391">
        <w:rPr>
          <w:sz w:val="28"/>
          <w:szCs w:val="28"/>
        </w:rPr>
        <w:t>Market cap</w:t>
      </w:r>
      <w:r w:rsidRPr="00AE0391">
        <w:rPr>
          <w:sz w:val="28"/>
          <w:szCs w:val="28"/>
        </w:rPr>
        <w:t>. The variables that were considered for the analysis include Date, High, Low, Open, Close, Volume, and Market cap.</w:t>
      </w:r>
    </w:p>
    <w:tbl>
      <w:tblPr>
        <w:tblStyle w:val="TableGrid"/>
        <w:tblpPr w:leftFromText="180" w:rightFromText="180" w:vertAnchor="text" w:horzAnchor="margin" w:tblpY="1145"/>
        <w:tblW w:w="0" w:type="auto"/>
        <w:tblLook w:val="04A0" w:firstRow="1" w:lastRow="0" w:firstColumn="1" w:lastColumn="0" w:noHBand="0" w:noVBand="1"/>
      </w:tblPr>
      <w:tblGrid>
        <w:gridCol w:w="5216"/>
        <w:gridCol w:w="5247"/>
      </w:tblGrid>
      <w:tr w:rsidR="00375EA7" w:rsidRPr="00344505" w14:paraId="2CCBC9E0" w14:textId="77777777" w:rsidTr="00375EA7">
        <w:trPr>
          <w:trHeight w:val="349"/>
        </w:trPr>
        <w:tc>
          <w:tcPr>
            <w:tcW w:w="5216" w:type="dxa"/>
          </w:tcPr>
          <w:p w14:paraId="76D1AF1D"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Name</w:t>
            </w:r>
          </w:p>
        </w:tc>
        <w:tc>
          <w:tcPr>
            <w:tcW w:w="5247" w:type="dxa"/>
          </w:tcPr>
          <w:p w14:paraId="6537E7FD"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Crypto Name</w:t>
            </w:r>
          </w:p>
        </w:tc>
      </w:tr>
      <w:tr w:rsidR="00375EA7" w:rsidRPr="00344505" w14:paraId="08D70EC1" w14:textId="77777777" w:rsidTr="00375EA7">
        <w:trPr>
          <w:trHeight w:val="365"/>
        </w:trPr>
        <w:tc>
          <w:tcPr>
            <w:tcW w:w="5216" w:type="dxa"/>
          </w:tcPr>
          <w:p w14:paraId="210C5E9C"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Symbol</w:t>
            </w:r>
          </w:p>
        </w:tc>
        <w:tc>
          <w:tcPr>
            <w:tcW w:w="5247" w:type="dxa"/>
          </w:tcPr>
          <w:p w14:paraId="72963E0B"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Crypto Symbol</w:t>
            </w:r>
          </w:p>
        </w:tc>
      </w:tr>
      <w:tr w:rsidR="00375EA7" w:rsidRPr="00344505" w14:paraId="3B57A4B1" w14:textId="77777777" w:rsidTr="00375EA7">
        <w:trPr>
          <w:trHeight w:val="349"/>
        </w:trPr>
        <w:tc>
          <w:tcPr>
            <w:tcW w:w="5216" w:type="dxa"/>
          </w:tcPr>
          <w:p w14:paraId="3D5DC52D"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Date </w:t>
            </w:r>
          </w:p>
        </w:tc>
        <w:tc>
          <w:tcPr>
            <w:tcW w:w="5247" w:type="dxa"/>
          </w:tcPr>
          <w:p w14:paraId="516218A0"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date of observation</w:t>
            </w:r>
          </w:p>
        </w:tc>
      </w:tr>
      <w:tr w:rsidR="00375EA7" w:rsidRPr="00344505" w14:paraId="15305257" w14:textId="77777777" w:rsidTr="00375EA7">
        <w:trPr>
          <w:trHeight w:val="349"/>
        </w:trPr>
        <w:tc>
          <w:tcPr>
            <w:tcW w:w="5216" w:type="dxa"/>
          </w:tcPr>
          <w:p w14:paraId="2C55E9BA"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High </w:t>
            </w:r>
          </w:p>
        </w:tc>
        <w:tc>
          <w:tcPr>
            <w:tcW w:w="5247" w:type="dxa"/>
          </w:tcPr>
          <w:p w14:paraId="76F44CB9"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Highest price on the given day</w:t>
            </w:r>
          </w:p>
        </w:tc>
      </w:tr>
      <w:tr w:rsidR="00375EA7" w:rsidRPr="00344505" w14:paraId="29B7EA45" w14:textId="77777777" w:rsidTr="00375EA7">
        <w:trPr>
          <w:trHeight w:val="349"/>
        </w:trPr>
        <w:tc>
          <w:tcPr>
            <w:tcW w:w="5216" w:type="dxa"/>
          </w:tcPr>
          <w:p w14:paraId="79D39444"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Low </w:t>
            </w:r>
          </w:p>
        </w:tc>
        <w:tc>
          <w:tcPr>
            <w:tcW w:w="5247" w:type="dxa"/>
          </w:tcPr>
          <w:p w14:paraId="44EBEB8A"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Lowest price on the given day</w:t>
            </w:r>
          </w:p>
        </w:tc>
      </w:tr>
      <w:tr w:rsidR="00375EA7" w:rsidRPr="00344505" w14:paraId="6F900F62" w14:textId="77777777" w:rsidTr="00375EA7">
        <w:trPr>
          <w:trHeight w:val="365"/>
        </w:trPr>
        <w:tc>
          <w:tcPr>
            <w:tcW w:w="5216" w:type="dxa"/>
          </w:tcPr>
          <w:p w14:paraId="0FA32A71"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Open </w:t>
            </w:r>
          </w:p>
        </w:tc>
        <w:tc>
          <w:tcPr>
            <w:tcW w:w="5247" w:type="dxa"/>
          </w:tcPr>
          <w:p w14:paraId="019FEE92"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Opening price on the given day</w:t>
            </w:r>
          </w:p>
        </w:tc>
      </w:tr>
      <w:tr w:rsidR="00375EA7" w:rsidRPr="00344505" w14:paraId="3F1E7950" w14:textId="77777777" w:rsidTr="00375EA7">
        <w:trPr>
          <w:trHeight w:val="349"/>
        </w:trPr>
        <w:tc>
          <w:tcPr>
            <w:tcW w:w="5216" w:type="dxa"/>
          </w:tcPr>
          <w:p w14:paraId="04AB1339"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Close </w:t>
            </w:r>
          </w:p>
        </w:tc>
        <w:tc>
          <w:tcPr>
            <w:tcW w:w="5247" w:type="dxa"/>
          </w:tcPr>
          <w:p w14:paraId="320D3106"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Closing price on the given day</w:t>
            </w:r>
          </w:p>
        </w:tc>
      </w:tr>
      <w:tr w:rsidR="00375EA7" w:rsidRPr="00344505" w14:paraId="03AA7F60" w14:textId="77777777" w:rsidTr="00375EA7">
        <w:trPr>
          <w:trHeight w:val="349"/>
        </w:trPr>
        <w:tc>
          <w:tcPr>
            <w:tcW w:w="5216" w:type="dxa"/>
          </w:tcPr>
          <w:p w14:paraId="0F20CC81"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Volume </w:t>
            </w:r>
          </w:p>
        </w:tc>
        <w:tc>
          <w:tcPr>
            <w:tcW w:w="5247" w:type="dxa"/>
          </w:tcPr>
          <w:p w14:paraId="78522D8D"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Volume of transactions on the given day</w:t>
            </w:r>
          </w:p>
        </w:tc>
      </w:tr>
      <w:tr w:rsidR="00375EA7" w:rsidRPr="00344505" w14:paraId="63F0DF00" w14:textId="77777777" w:rsidTr="00375EA7">
        <w:trPr>
          <w:trHeight w:val="349"/>
        </w:trPr>
        <w:tc>
          <w:tcPr>
            <w:tcW w:w="5216" w:type="dxa"/>
          </w:tcPr>
          <w:p w14:paraId="3EE530CF" w14:textId="77777777" w:rsidR="00375EA7" w:rsidRPr="00344505" w:rsidRDefault="00375EA7" w:rsidP="00AE0391">
            <w:pPr>
              <w:widowControl/>
              <w:adjustRightInd w:val="0"/>
              <w:jc w:val="both"/>
              <w:rPr>
                <w:rFonts w:eastAsiaTheme="minorHAnsi"/>
                <w:color w:val="2E3133"/>
                <w:sz w:val="28"/>
                <w:szCs w:val="28"/>
              </w:rPr>
            </w:pPr>
            <w:proofErr w:type="spellStart"/>
            <w:r w:rsidRPr="00344505">
              <w:rPr>
                <w:rFonts w:eastAsiaTheme="minorHAnsi" w:hint="cs"/>
                <w:color w:val="2E3133"/>
                <w:sz w:val="28"/>
                <w:szCs w:val="28"/>
              </w:rPr>
              <w:t>Marketcap</w:t>
            </w:r>
            <w:proofErr w:type="spellEnd"/>
          </w:p>
        </w:tc>
        <w:tc>
          <w:tcPr>
            <w:tcW w:w="5247" w:type="dxa"/>
          </w:tcPr>
          <w:p w14:paraId="798E521B" w14:textId="77777777" w:rsidR="00375EA7" w:rsidRPr="00344505" w:rsidRDefault="00375EA7" w:rsidP="00AE0391">
            <w:pPr>
              <w:widowControl/>
              <w:adjustRightInd w:val="0"/>
              <w:jc w:val="both"/>
              <w:rPr>
                <w:rFonts w:eastAsiaTheme="minorHAnsi"/>
                <w:color w:val="2E3133"/>
                <w:sz w:val="28"/>
                <w:szCs w:val="28"/>
              </w:rPr>
            </w:pPr>
            <w:r w:rsidRPr="00344505">
              <w:rPr>
                <w:rFonts w:eastAsiaTheme="minorHAnsi" w:hint="cs"/>
                <w:color w:val="2E3133"/>
                <w:sz w:val="28"/>
                <w:szCs w:val="28"/>
              </w:rPr>
              <w:t xml:space="preserve"> Market capitalization in USD</w:t>
            </w:r>
          </w:p>
        </w:tc>
      </w:tr>
    </w:tbl>
    <w:p w14:paraId="42DAF5F5" w14:textId="77777777" w:rsidR="00AE0391" w:rsidRDefault="00AE0391" w:rsidP="00AE0391">
      <w:pPr>
        <w:pStyle w:val="Heading2"/>
        <w:spacing w:before="300" w:after="150"/>
        <w:ind w:left="0"/>
        <w:jc w:val="both"/>
      </w:pPr>
    </w:p>
    <w:p w14:paraId="651A7EA9" w14:textId="77777777" w:rsidR="00AE0391" w:rsidRDefault="00AE0391" w:rsidP="00AE0391">
      <w:pPr>
        <w:pStyle w:val="Heading2"/>
        <w:tabs>
          <w:tab w:val="left" w:pos="2524"/>
        </w:tabs>
        <w:spacing w:before="0"/>
        <w:ind w:left="0"/>
        <w:jc w:val="both"/>
      </w:pPr>
      <w:r>
        <w:lastRenderedPageBreak/>
        <w:t>3. Explore</w:t>
      </w:r>
      <w:r>
        <w:rPr>
          <w:spacing w:val="-2"/>
        </w:rPr>
        <w:t xml:space="preserve"> </w:t>
      </w:r>
      <w:r>
        <w:t>Data</w:t>
      </w:r>
      <w:r>
        <w:rPr>
          <w:spacing w:val="-3"/>
        </w:rPr>
        <w:t xml:space="preserve"> </w:t>
      </w:r>
      <w:r>
        <w:t>features with different types of graphs in R.</w:t>
      </w:r>
    </w:p>
    <w:p w14:paraId="22904BC4" w14:textId="45CF757C" w:rsidR="00B616E7" w:rsidRDefault="006E263C" w:rsidP="00AE0391">
      <w:pPr>
        <w:pStyle w:val="Heading2"/>
        <w:spacing w:before="300" w:after="150"/>
        <w:ind w:left="0"/>
        <w:jc w:val="both"/>
        <w:rPr>
          <w:b w:val="0"/>
          <w:bCs w:val="0"/>
          <w:color w:val="333333"/>
          <w:sz w:val="28"/>
          <w:szCs w:val="28"/>
        </w:rPr>
      </w:pPr>
      <w:r w:rsidRPr="006E263C">
        <w:rPr>
          <w:rFonts w:hint="cs"/>
          <w:b w:val="0"/>
          <w:bCs w:val="0"/>
          <w:color w:val="333333"/>
          <w:sz w:val="28"/>
          <w:szCs w:val="28"/>
        </w:rPr>
        <w:t>Now, let’s create different types of graphs to explore the data features:</w:t>
      </w:r>
    </w:p>
    <w:p w14:paraId="630011D0" w14:textId="67990166" w:rsidR="00B616E7" w:rsidRDefault="00B616E7" w:rsidP="00AE0391">
      <w:pPr>
        <w:pStyle w:val="Heading2"/>
        <w:spacing w:before="300" w:after="150"/>
        <w:ind w:left="0"/>
        <w:jc w:val="both"/>
        <w:rPr>
          <w:b w:val="0"/>
          <w:bCs w:val="0"/>
          <w:color w:val="333333"/>
          <w:sz w:val="28"/>
          <w:szCs w:val="28"/>
        </w:rPr>
      </w:pPr>
      <w:r>
        <w:rPr>
          <w:b w:val="0"/>
          <w:bCs w:val="0"/>
          <w:color w:val="333333"/>
          <w:sz w:val="28"/>
          <w:szCs w:val="28"/>
        </w:rPr>
        <w:t>As we can see, Although, the price of the bitcoin was fluctuating but in overall its price has increased over the time.</w:t>
      </w:r>
    </w:p>
    <w:p w14:paraId="212F2E48" w14:textId="08672065" w:rsidR="006E263C" w:rsidRPr="006E263C" w:rsidRDefault="00FD1D86" w:rsidP="00AE0391">
      <w:pPr>
        <w:pStyle w:val="Heading2"/>
        <w:spacing w:before="300" w:after="150"/>
        <w:ind w:left="0"/>
        <w:jc w:val="both"/>
        <w:rPr>
          <w:b w:val="0"/>
          <w:bCs w:val="0"/>
          <w:color w:val="333333"/>
          <w:sz w:val="28"/>
          <w:szCs w:val="28"/>
        </w:rPr>
      </w:pPr>
      <w:r w:rsidRPr="00FD1D86">
        <w:rPr>
          <w:b w:val="0"/>
          <w:bCs w:val="0"/>
          <w:noProof/>
          <w:color w:val="333333"/>
          <w:sz w:val="28"/>
          <w:szCs w:val="28"/>
        </w:rPr>
        <w:drawing>
          <wp:inline distT="0" distB="0" distL="0" distR="0" wp14:anchorId="775269E0" wp14:editId="1114C7BE">
            <wp:extent cx="4589456" cy="2719483"/>
            <wp:effectExtent l="12700" t="12700" r="8255" b="11430"/>
            <wp:docPr id="611" name="Picture 6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611" descr="Chart&#10;&#10;Description automatically generated"/>
                    <pic:cNvPicPr/>
                  </pic:nvPicPr>
                  <pic:blipFill>
                    <a:blip r:embed="rId16"/>
                    <a:stretch>
                      <a:fillRect/>
                    </a:stretch>
                  </pic:blipFill>
                  <pic:spPr>
                    <a:xfrm>
                      <a:off x="0" y="0"/>
                      <a:ext cx="4722999" cy="2798614"/>
                    </a:xfrm>
                    <a:prstGeom prst="rect">
                      <a:avLst/>
                    </a:prstGeom>
                    <a:ln>
                      <a:solidFill>
                        <a:schemeClr val="tx1"/>
                      </a:solidFill>
                    </a:ln>
                  </pic:spPr>
                </pic:pic>
              </a:graphicData>
            </a:graphic>
          </wp:inline>
        </w:drawing>
      </w:r>
    </w:p>
    <w:p w14:paraId="5B7E2E3D" w14:textId="3657386D" w:rsidR="006E263C" w:rsidRPr="00B616E7" w:rsidRDefault="006E263C" w:rsidP="00AE0391">
      <w:pPr>
        <w:pStyle w:val="Heading2"/>
        <w:spacing w:before="300" w:after="150"/>
        <w:ind w:left="0"/>
        <w:jc w:val="both"/>
        <w:rPr>
          <w:color w:val="333333"/>
          <w:sz w:val="28"/>
          <w:szCs w:val="28"/>
        </w:rPr>
      </w:pPr>
      <w:r w:rsidRPr="00B616E7">
        <w:rPr>
          <w:rFonts w:hint="cs"/>
          <w:color w:val="333333"/>
          <w:sz w:val="28"/>
          <w:szCs w:val="28"/>
        </w:rPr>
        <w:t>Histogram - to show the distribution of Bitcoin closing prices:</w:t>
      </w:r>
    </w:p>
    <w:p w14:paraId="2ECAD4EC" w14:textId="5BFE8BDD" w:rsidR="00B616E7" w:rsidRPr="00B616E7" w:rsidRDefault="00B616E7" w:rsidP="00AE0391">
      <w:pPr>
        <w:jc w:val="both"/>
        <w:rPr>
          <w:sz w:val="28"/>
          <w:szCs w:val="28"/>
        </w:rPr>
      </w:pPr>
      <w:r w:rsidRPr="00B616E7">
        <w:rPr>
          <w:sz w:val="28"/>
          <w:szCs w:val="28"/>
        </w:rPr>
        <w:t xml:space="preserve">The histogram shows the distribution of Bitcoin closing prices. The x-axis represents the closing price of Bitcoin in USD, while the y-axis represents the frequency of that price. The </w:t>
      </w:r>
      <w:proofErr w:type="spellStart"/>
      <w:r w:rsidRPr="00B616E7">
        <w:rPr>
          <w:sz w:val="28"/>
          <w:szCs w:val="28"/>
        </w:rPr>
        <w:t>binwidth</w:t>
      </w:r>
      <w:proofErr w:type="spellEnd"/>
      <w:r w:rsidRPr="00B616E7">
        <w:rPr>
          <w:sz w:val="28"/>
          <w:szCs w:val="28"/>
        </w:rPr>
        <w:t xml:space="preserve"> of the histogram is set to 50 USD, meaning that each bar in the histogram represents a range of 50 USD. From the histogram, we can see that the majority of Bitcoin closing prices fall between 0 to 1000 USD, with a few outliers above 1000 USD. Overall, the histogram provides a visual representation of the distribution of Bitcoin closing prices and can help identify patterns and outliers in the data.</w:t>
      </w:r>
    </w:p>
    <w:p w14:paraId="4583C025" w14:textId="19A7EEF5" w:rsidR="006E263C" w:rsidRPr="00FD1D86" w:rsidRDefault="00FD1D86" w:rsidP="00AE0391">
      <w:pPr>
        <w:pStyle w:val="Heading2"/>
        <w:spacing w:before="300" w:after="150"/>
        <w:ind w:left="0"/>
        <w:jc w:val="both"/>
        <w:rPr>
          <w:b w:val="0"/>
          <w:bCs w:val="0"/>
          <w:color w:val="333333"/>
          <w:sz w:val="28"/>
          <w:szCs w:val="28"/>
        </w:rPr>
      </w:pPr>
      <w:r w:rsidRPr="00FD1D86">
        <w:rPr>
          <w:b w:val="0"/>
          <w:bCs w:val="0"/>
          <w:noProof/>
          <w:color w:val="333333"/>
          <w:sz w:val="28"/>
          <w:szCs w:val="28"/>
        </w:rPr>
        <w:drawing>
          <wp:inline distT="0" distB="0" distL="0" distR="0" wp14:anchorId="6AFCCE7C" wp14:editId="4BAE3750">
            <wp:extent cx="4707463" cy="2796601"/>
            <wp:effectExtent l="12700" t="12700" r="17145" b="10160"/>
            <wp:docPr id="612" name="Picture 6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612" descr="Graphical user interface, application, table&#10;&#10;Description automatically generated"/>
                    <pic:cNvPicPr/>
                  </pic:nvPicPr>
                  <pic:blipFill>
                    <a:blip r:embed="rId17"/>
                    <a:stretch>
                      <a:fillRect/>
                    </a:stretch>
                  </pic:blipFill>
                  <pic:spPr>
                    <a:xfrm>
                      <a:off x="0" y="0"/>
                      <a:ext cx="4820840" cy="2863956"/>
                    </a:xfrm>
                    <a:prstGeom prst="rect">
                      <a:avLst/>
                    </a:prstGeom>
                    <a:ln>
                      <a:solidFill>
                        <a:schemeClr val="tx1"/>
                      </a:solidFill>
                    </a:ln>
                  </pic:spPr>
                </pic:pic>
              </a:graphicData>
            </a:graphic>
          </wp:inline>
        </w:drawing>
      </w:r>
    </w:p>
    <w:p w14:paraId="580F6837" w14:textId="56375448" w:rsidR="006E263C" w:rsidRPr="00B616E7" w:rsidRDefault="006E263C" w:rsidP="00AE0391">
      <w:pPr>
        <w:pStyle w:val="Heading2"/>
        <w:spacing w:before="300" w:after="150"/>
        <w:ind w:left="0"/>
        <w:jc w:val="both"/>
        <w:rPr>
          <w:color w:val="333333"/>
          <w:sz w:val="28"/>
          <w:szCs w:val="28"/>
        </w:rPr>
      </w:pPr>
      <w:r w:rsidRPr="00B616E7">
        <w:rPr>
          <w:rFonts w:hint="cs"/>
          <w:color w:val="333333"/>
          <w:sz w:val="28"/>
          <w:szCs w:val="28"/>
        </w:rPr>
        <w:lastRenderedPageBreak/>
        <w:t>Box plot - to show the distribution of Bitcoin closing prices by year:</w:t>
      </w:r>
    </w:p>
    <w:p w14:paraId="23A93615" w14:textId="60FC3569" w:rsidR="00B616E7" w:rsidRPr="00B616E7" w:rsidRDefault="00B616E7" w:rsidP="00AE0391">
      <w:pPr>
        <w:jc w:val="both"/>
        <w:rPr>
          <w:sz w:val="28"/>
          <w:szCs w:val="28"/>
        </w:rPr>
      </w:pPr>
      <w:r w:rsidRPr="00B616E7">
        <w:rPr>
          <w:sz w:val="28"/>
          <w:szCs w:val="28"/>
        </w:rPr>
        <w:t>The box plot allows us to compare the distribution of Bitcoin closing prices across different years from 2015 to 2019.</w:t>
      </w:r>
    </w:p>
    <w:p w14:paraId="0A2466A4" w14:textId="1D407F6D" w:rsidR="006E263C" w:rsidRPr="006E263C" w:rsidRDefault="00FD1D86" w:rsidP="00AE0391">
      <w:pPr>
        <w:pStyle w:val="Heading2"/>
        <w:spacing w:before="300" w:after="150"/>
        <w:ind w:left="0"/>
        <w:jc w:val="both"/>
        <w:rPr>
          <w:b w:val="0"/>
          <w:bCs w:val="0"/>
          <w:color w:val="333333"/>
          <w:sz w:val="28"/>
          <w:szCs w:val="28"/>
        </w:rPr>
      </w:pPr>
      <w:r w:rsidRPr="00FD1D86">
        <w:rPr>
          <w:b w:val="0"/>
          <w:bCs w:val="0"/>
          <w:noProof/>
          <w:color w:val="333333"/>
          <w:sz w:val="28"/>
          <w:szCs w:val="28"/>
        </w:rPr>
        <w:drawing>
          <wp:inline distT="0" distB="0" distL="0" distR="0" wp14:anchorId="4E65379D" wp14:editId="56B01DE7">
            <wp:extent cx="4095837" cy="2806059"/>
            <wp:effectExtent l="12700" t="12700" r="6350" b="13970"/>
            <wp:docPr id="613" name="Picture 6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613" descr="Graphical user interface, chart&#10;&#10;Description automatically generated"/>
                    <pic:cNvPicPr/>
                  </pic:nvPicPr>
                  <pic:blipFill>
                    <a:blip r:embed="rId18"/>
                    <a:stretch>
                      <a:fillRect/>
                    </a:stretch>
                  </pic:blipFill>
                  <pic:spPr>
                    <a:xfrm>
                      <a:off x="0" y="0"/>
                      <a:ext cx="4228195" cy="2896737"/>
                    </a:xfrm>
                    <a:prstGeom prst="rect">
                      <a:avLst/>
                    </a:prstGeom>
                    <a:ln>
                      <a:solidFill>
                        <a:schemeClr val="tx1"/>
                      </a:solidFill>
                    </a:ln>
                  </pic:spPr>
                </pic:pic>
              </a:graphicData>
            </a:graphic>
          </wp:inline>
        </w:drawing>
      </w:r>
    </w:p>
    <w:p w14:paraId="384E1099" w14:textId="592B0149" w:rsidR="006E263C" w:rsidRPr="00B616E7" w:rsidRDefault="006E263C" w:rsidP="00AE0391">
      <w:pPr>
        <w:pStyle w:val="Heading2"/>
        <w:spacing w:before="300" w:after="150"/>
        <w:ind w:left="0"/>
        <w:jc w:val="both"/>
        <w:rPr>
          <w:color w:val="333333"/>
          <w:sz w:val="28"/>
          <w:szCs w:val="28"/>
        </w:rPr>
      </w:pPr>
      <w:r w:rsidRPr="00B616E7">
        <w:rPr>
          <w:rFonts w:hint="cs"/>
          <w:color w:val="333333"/>
          <w:sz w:val="28"/>
          <w:szCs w:val="28"/>
        </w:rPr>
        <w:t>Scatter plot - to show the relationship between Bitcoin closing prices and trading volume:</w:t>
      </w:r>
    </w:p>
    <w:p w14:paraId="61DD2F00" w14:textId="509C840E" w:rsidR="00B616E7" w:rsidRPr="00B616E7" w:rsidRDefault="00B616E7" w:rsidP="00AE0391">
      <w:pPr>
        <w:jc w:val="both"/>
        <w:rPr>
          <w:sz w:val="28"/>
          <w:szCs w:val="28"/>
        </w:rPr>
      </w:pPr>
      <w:r w:rsidRPr="00B616E7">
        <w:rPr>
          <w:sz w:val="28"/>
          <w:szCs w:val="28"/>
        </w:rPr>
        <w:t>This scatter plot shows the relationship between Bitcoin closing prices and trading volume. The x-axis represents the closing price of Bitcoin in USD, while the y-axis represents the trading volume. As the blue regression line that shows the trend in the data, we can see that it has a positive trend by increasing the close price. This line is calculated using linear regression, which helps to identify any correlation between the Bitcoin closing price and trading volume.</w:t>
      </w:r>
    </w:p>
    <w:p w14:paraId="7987F69E" w14:textId="6CAA8057" w:rsidR="006E263C" w:rsidRDefault="00FD1D86" w:rsidP="00AE0391">
      <w:pPr>
        <w:pStyle w:val="Heading2"/>
        <w:spacing w:before="300" w:after="150"/>
        <w:ind w:left="0"/>
        <w:jc w:val="both"/>
        <w:rPr>
          <w:b w:val="0"/>
          <w:bCs w:val="0"/>
          <w:color w:val="333333"/>
          <w:sz w:val="28"/>
          <w:szCs w:val="28"/>
        </w:rPr>
      </w:pPr>
      <w:r w:rsidRPr="00FD1D86">
        <w:rPr>
          <w:b w:val="0"/>
          <w:bCs w:val="0"/>
          <w:noProof/>
          <w:color w:val="333333"/>
          <w:sz w:val="28"/>
          <w:szCs w:val="28"/>
        </w:rPr>
        <w:drawing>
          <wp:inline distT="0" distB="0" distL="0" distR="0" wp14:anchorId="02B64396" wp14:editId="6376C923">
            <wp:extent cx="4246149" cy="3235509"/>
            <wp:effectExtent l="12700" t="12700" r="8890" b="15875"/>
            <wp:docPr id="614" name="Picture 6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614" descr="Chart&#10;&#10;Description automatically generated"/>
                    <pic:cNvPicPr/>
                  </pic:nvPicPr>
                  <pic:blipFill>
                    <a:blip r:embed="rId19"/>
                    <a:stretch>
                      <a:fillRect/>
                    </a:stretch>
                  </pic:blipFill>
                  <pic:spPr>
                    <a:xfrm>
                      <a:off x="0" y="0"/>
                      <a:ext cx="4368758" cy="3328935"/>
                    </a:xfrm>
                    <a:prstGeom prst="rect">
                      <a:avLst/>
                    </a:prstGeom>
                    <a:ln>
                      <a:solidFill>
                        <a:schemeClr val="tx1"/>
                      </a:solidFill>
                    </a:ln>
                  </pic:spPr>
                </pic:pic>
              </a:graphicData>
            </a:graphic>
          </wp:inline>
        </w:drawing>
      </w:r>
    </w:p>
    <w:p w14:paraId="7B8FF290" w14:textId="1F82ED5F" w:rsidR="006E263C" w:rsidRPr="00B616E7" w:rsidRDefault="006E263C" w:rsidP="00AE0391">
      <w:pPr>
        <w:pStyle w:val="Heading2"/>
        <w:spacing w:before="300" w:after="150"/>
        <w:ind w:left="0"/>
        <w:jc w:val="both"/>
        <w:rPr>
          <w:color w:val="333333"/>
          <w:sz w:val="28"/>
          <w:szCs w:val="28"/>
        </w:rPr>
      </w:pPr>
      <w:r w:rsidRPr="00B616E7">
        <w:rPr>
          <w:rFonts w:hint="cs"/>
          <w:color w:val="333333"/>
          <w:sz w:val="28"/>
          <w:szCs w:val="28"/>
        </w:rPr>
        <w:lastRenderedPageBreak/>
        <w:t>Bar chart - to show the total trading volume of Bitcoin by year:</w:t>
      </w:r>
    </w:p>
    <w:p w14:paraId="1B402087" w14:textId="3D77F85E" w:rsidR="00B616E7" w:rsidRPr="00051537" w:rsidRDefault="00B616E7" w:rsidP="00051537">
      <w:pPr>
        <w:jc w:val="both"/>
        <w:rPr>
          <w:sz w:val="28"/>
          <w:szCs w:val="28"/>
        </w:rPr>
      </w:pPr>
      <w:r w:rsidRPr="00B616E7">
        <w:rPr>
          <w:sz w:val="28"/>
          <w:szCs w:val="28"/>
        </w:rPr>
        <w:t>This bar chart shows the total trading volume of Bitcoin by year. The chart uses data from the "bitcoin" dataset and aggregates the volume by year. The chart also includes a dashed line representing the mean trading volume and a text annotation for the mean value which is 3.62$. The red text indicates the label for the mean volume, and the text above each bar shows the total trading volume for that year. Overall, this chart provides a clear visual representation of the Bitcoin trading volume by year, allowing for easy comparison and analysis.</w:t>
      </w:r>
    </w:p>
    <w:p w14:paraId="493333DE" w14:textId="45E998DA" w:rsidR="006E263C" w:rsidRPr="006E263C" w:rsidRDefault="00FD1D86" w:rsidP="00AE0391">
      <w:pPr>
        <w:pStyle w:val="Heading2"/>
        <w:spacing w:before="300" w:after="150"/>
        <w:ind w:left="0"/>
        <w:jc w:val="both"/>
        <w:rPr>
          <w:b w:val="0"/>
          <w:bCs w:val="0"/>
          <w:color w:val="333333"/>
          <w:sz w:val="28"/>
          <w:szCs w:val="28"/>
        </w:rPr>
      </w:pPr>
      <w:r w:rsidRPr="00FD1D86">
        <w:rPr>
          <w:b w:val="0"/>
          <w:bCs w:val="0"/>
          <w:noProof/>
          <w:color w:val="333333"/>
          <w:sz w:val="28"/>
          <w:szCs w:val="28"/>
        </w:rPr>
        <w:drawing>
          <wp:inline distT="0" distB="0" distL="0" distR="0" wp14:anchorId="2D99CD38" wp14:editId="47D35F61">
            <wp:extent cx="5808678" cy="4782312"/>
            <wp:effectExtent l="12700" t="12700" r="18415" b="15875"/>
            <wp:docPr id="615" name="Picture 6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615" descr="Chart, histogram&#10;&#10;Description automatically generated"/>
                    <pic:cNvPicPr/>
                  </pic:nvPicPr>
                  <pic:blipFill>
                    <a:blip r:embed="rId20"/>
                    <a:stretch>
                      <a:fillRect/>
                    </a:stretch>
                  </pic:blipFill>
                  <pic:spPr>
                    <a:xfrm>
                      <a:off x="0" y="0"/>
                      <a:ext cx="5808678" cy="4782312"/>
                    </a:xfrm>
                    <a:prstGeom prst="rect">
                      <a:avLst/>
                    </a:prstGeom>
                    <a:ln>
                      <a:solidFill>
                        <a:schemeClr val="tx1"/>
                      </a:solidFill>
                    </a:ln>
                  </pic:spPr>
                </pic:pic>
              </a:graphicData>
            </a:graphic>
          </wp:inline>
        </w:drawing>
      </w:r>
    </w:p>
    <w:p w14:paraId="49150E5C" w14:textId="77777777" w:rsidR="006E263C" w:rsidRDefault="006E263C" w:rsidP="00AE0391">
      <w:pPr>
        <w:pStyle w:val="Heading2"/>
        <w:tabs>
          <w:tab w:val="left" w:pos="2524"/>
        </w:tabs>
        <w:spacing w:before="0"/>
        <w:ind w:left="0"/>
        <w:jc w:val="both"/>
      </w:pPr>
    </w:p>
    <w:p w14:paraId="6E9EDF6E" w14:textId="60A71E08" w:rsidR="00A0665E" w:rsidRDefault="00A0665E" w:rsidP="00AE0391">
      <w:pPr>
        <w:pStyle w:val="Heading2"/>
        <w:tabs>
          <w:tab w:val="left" w:pos="2524"/>
        </w:tabs>
        <w:spacing w:before="0"/>
        <w:ind w:left="0"/>
        <w:jc w:val="both"/>
      </w:pPr>
      <w:r w:rsidRPr="00A0665E">
        <w:t>Run a PCA approach in R to do a feature reduction</w:t>
      </w:r>
      <w:r>
        <w:t>.</w:t>
      </w:r>
    </w:p>
    <w:p w14:paraId="4B2B4440" w14:textId="5C2282B0" w:rsidR="006E263C" w:rsidRDefault="006E263C" w:rsidP="00AE0391">
      <w:pPr>
        <w:pStyle w:val="Heading2"/>
        <w:spacing w:before="300" w:after="150"/>
        <w:ind w:left="0"/>
        <w:jc w:val="both"/>
        <w:rPr>
          <w:b w:val="0"/>
          <w:bCs w:val="0"/>
          <w:color w:val="333333"/>
          <w:sz w:val="28"/>
          <w:szCs w:val="28"/>
        </w:rPr>
      </w:pPr>
      <w:r w:rsidRPr="006E263C">
        <w:rPr>
          <w:rFonts w:hint="cs"/>
          <w:b w:val="0"/>
          <w:bCs w:val="0"/>
          <w:color w:val="333333"/>
          <w:sz w:val="28"/>
          <w:szCs w:val="28"/>
        </w:rPr>
        <w:t>Let’s run a Principal Component Analysis (PCA) approach in R to do a feature reduction on the cryptocurrency price history dataset.</w:t>
      </w:r>
      <w:r>
        <w:rPr>
          <w:b w:val="0"/>
          <w:bCs w:val="0"/>
          <w:color w:val="333333"/>
          <w:sz w:val="28"/>
          <w:szCs w:val="28"/>
        </w:rPr>
        <w:t xml:space="preserve"> </w:t>
      </w:r>
      <w:r w:rsidRPr="006E263C">
        <w:rPr>
          <w:rFonts w:hint="cs"/>
          <w:b w:val="0"/>
          <w:bCs w:val="0"/>
          <w:color w:val="333333"/>
          <w:sz w:val="28"/>
          <w:szCs w:val="28"/>
        </w:rPr>
        <w:t xml:space="preserve">First, let’s load the dataset and prepare it for PCA. We will use the dataset, and select only the Open, High, Low, Close, Volume, and </w:t>
      </w:r>
      <w:r w:rsidRPr="006E263C">
        <w:rPr>
          <w:b w:val="0"/>
          <w:bCs w:val="0"/>
          <w:color w:val="333333"/>
          <w:sz w:val="28"/>
          <w:szCs w:val="28"/>
        </w:rPr>
        <w:t>Market cap</w:t>
      </w:r>
      <w:r w:rsidRPr="006E263C">
        <w:rPr>
          <w:rFonts w:hint="cs"/>
          <w:b w:val="0"/>
          <w:bCs w:val="0"/>
          <w:color w:val="333333"/>
          <w:sz w:val="28"/>
          <w:szCs w:val="28"/>
        </w:rPr>
        <w:t xml:space="preserve"> columns:</w:t>
      </w:r>
    </w:p>
    <w:p w14:paraId="034B5123" w14:textId="782C530F" w:rsidR="00FD1D86" w:rsidRDefault="006E263C" w:rsidP="00AE0391">
      <w:pPr>
        <w:pStyle w:val="Heading2"/>
        <w:spacing w:before="300" w:after="150"/>
        <w:ind w:left="0"/>
        <w:jc w:val="both"/>
        <w:rPr>
          <w:b w:val="0"/>
          <w:bCs w:val="0"/>
          <w:color w:val="333333"/>
          <w:sz w:val="28"/>
          <w:szCs w:val="28"/>
        </w:rPr>
      </w:pPr>
      <w:r w:rsidRPr="006E263C">
        <w:rPr>
          <w:b w:val="0"/>
          <w:bCs w:val="0"/>
          <w:noProof/>
          <w:color w:val="333333"/>
          <w:sz w:val="28"/>
          <w:szCs w:val="28"/>
        </w:rPr>
        <w:lastRenderedPageBreak/>
        <w:drawing>
          <wp:inline distT="0" distB="0" distL="0" distR="0" wp14:anchorId="2F77463B" wp14:editId="4703CF16">
            <wp:extent cx="5973572" cy="1545598"/>
            <wp:effectExtent l="12700" t="12700" r="8255" b="16510"/>
            <wp:docPr id="606" name="Picture 6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606" descr="Graphical user interface, text, application, email&#10;&#10;Description automatically generated"/>
                    <pic:cNvPicPr/>
                  </pic:nvPicPr>
                  <pic:blipFill>
                    <a:blip r:embed="rId21"/>
                    <a:stretch>
                      <a:fillRect/>
                    </a:stretch>
                  </pic:blipFill>
                  <pic:spPr>
                    <a:xfrm>
                      <a:off x="0" y="0"/>
                      <a:ext cx="6049580" cy="1565264"/>
                    </a:xfrm>
                    <a:prstGeom prst="rect">
                      <a:avLst/>
                    </a:prstGeom>
                    <a:ln>
                      <a:solidFill>
                        <a:schemeClr val="tx1"/>
                      </a:solidFill>
                    </a:ln>
                  </pic:spPr>
                </pic:pic>
              </a:graphicData>
            </a:graphic>
          </wp:inline>
        </w:drawing>
      </w:r>
    </w:p>
    <w:p w14:paraId="3115C99A" w14:textId="7D92C98E" w:rsidR="006E263C" w:rsidRDefault="006E263C" w:rsidP="00AE0391">
      <w:pPr>
        <w:pStyle w:val="Heading2"/>
        <w:spacing w:before="300" w:after="150"/>
        <w:ind w:left="0"/>
        <w:jc w:val="both"/>
        <w:rPr>
          <w:b w:val="0"/>
          <w:bCs w:val="0"/>
          <w:color w:val="333333"/>
          <w:sz w:val="28"/>
          <w:szCs w:val="28"/>
        </w:rPr>
      </w:pPr>
      <w:r w:rsidRPr="006E263C">
        <w:rPr>
          <w:rFonts w:hint="cs"/>
          <w:b w:val="0"/>
          <w:bCs w:val="0"/>
          <w:color w:val="333333"/>
          <w:sz w:val="28"/>
          <w:szCs w:val="28"/>
        </w:rPr>
        <w:t>Next, we will scale the data to have zero mean and unit variance:</w:t>
      </w:r>
    </w:p>
    <w:p w14:paraId="1429F5E8" w14:textId="7B746BA0" w:rsidR="006E263C" w:rsidRDefault="006E263C" w:rsidP="00AE0391">
      <w:pPr>
        <w:pStyle w:val="Heading2"/>
        <w:spacing w:before="300" w:after="150"/>
        <w:ind w:left="0"/>
        <w:jc w:val="both"/>
        <w:rPr>
          <w:b w:val="0"/>
          <w:bCs w:val="0"/>
          <w:color w:val="333333"/>
          <w:sz w:val="28"/>
          <w:szCs w:val="28"/>
        </w:rPr>
      </w:pPr>
      <w:r w:rsidRPr="006E263C">
        <w:rPr>
          <w:b w:val="0"/>
          <w:bCs w:val="0"/>
          <w:noProof/>
          <w:color w:val="333333"/>
          <w:sz w:val="28"/>
          <w:szCs w:val="28"/>
        </w:rPr>
        <w:drawing>
          <wp:inline distT="0" distB="0" distL="0" distR="0" wp14:anchorId="0C1FCE57" wp14:editId="2676B618">
            <wp:extent cx="6648450" cy="311785"/>
            <wp:effectExtent l="12700" t="12700" r="19050" b="1841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8450" cy="311785"/>
                    </a:xfrm>
                    <a:prstGeom prst="rect">
                      <a:avLst/>
                    </a:prstGeom>
                    <a:ln>
                      <a:solidFill>
                        <a:schemeClr val="tx1"/>
                      </a:solidFill>
                    </a:ln>
                  </pic:spPr>
                </pic:pic>
              </a:graphicData>
            </a:graphic>
          </wp:inline>
        </w:drawing>
      </w:r>
    </w:p>
    <w:p w14:paraId="7982A577" w14:textId="7A61C75B" w:rsidR="006E263C" w:rsidRDefault="006E263C" w:rsidP="00AE0391">
      <w:pPr>
        <w:pStyle w:val="Heading2"/>
        <w:spacing w:before="300" w:after="150"/>
        <w:ind w:left="0"/>
        <w:jc w:val="both"/>
        <w:rPr>
          <w:b w:val="0"/>
          <w:bCs w:val="0"/>
          <w:color w:val="333333"/>
          <w:sz w:val="28"/>
          <w:szCs w:val="28"/>
        </w:rPr>
      </w:pPr>
      <w:r w:rsidRPr="006E263C">
        <w:rPr>
          <w:rFonts w:hint="cs"/>
          <w:b w:val="0"/>
          <w:bCs w:val="0"/>
          <w:color w:val="333333"/>
          <w:sz w:val="28"/>
          <w:szCs w:val="28"/>
        </w:rPr>
        <w:t xml:space="preserve">Now, we can run the PCA using the </w:t>
      </w:r>
      <w:proofErr w:type="spellStart"/>
      <w:proofErr w:type="gramStart"/>
      <w:r w:rsidRPr="006E263C">
        <w:rPr>
          <w:rFonts w:hint="cs"/>
          <w:b w:val="0"/>
          <w:bCs w:val="0"/>
          <w:color w:val="333333"/>
          <w:sz w:val="28"/>
          <w:szCs w:val="28"/>
        </w:rPr>
        <w:t>prcomp</w:t>
      </w:r>
      <w:proofErr w:type="spellEnd"/>
      <w:r w:rsidRPr="006E263C">
        <w:rPr>
          <w:rFonts w:hint="cs"/>
          <w:b w:val="0"/>
          <w:bCs w:val="0"/>
          <w:color w:val="333333"/>
          <w:sz w:val="28"/>
          <w:szCs w:val="28"/>
        </w:rPr>
        <w:t>(</w:t>
      </w:r>
      <w:proofErr w:type="gramEnd"/>
      <w:r w:rsidRPr="006E263C">
        <w:rPr>
          <w:rFonts w:hint="cs"/>
          <w:b w:val="0"/>
          <w:bCs w:val="0"/>
          <w:color w:val="333333"/>
          <w:sz w:val="28"/>
          <w:szCs w:val="28"/>
        </w:rPr>
        <w:t>) function:</w:t>
      </w:r>
    </w:p>
    <w:p w14:paraId="62B28E4C" w14:textId="00A6DDC1" w:rsidR="006E263C" w:rsidRPr="006E263C" w:rsidRDefault="006E263C" w:rsidP="00AE0391">
      <w:pPr>
        <w:pStyle w:val="Heading2"/>
        <w:spacing w:before="300" w:after="150"/>
        <w:ind w:left="0"/>
        <w:jc w:val="both"/>
        <w:rPr>
          <w:b w:val="0"/>
          <w:bCs w:val="0"/>
          <w:color w:val="333333"/>
          <w:sz w:val="28"/>
          <w:szCs w:val="28"/>
        </w:rPr>
      </w:pPr>
      <w:r w:rsidRPr="006E263C">
        <w:rPr>
          <w:b w:val="0"/>
          <w:bCs w:val="0"/>
          <w:noProof/>
          <w:color w:val="333333"/>
          <w:sz w:val="28"/>
          <w:szCs w:val="28"/>
        </w:rPr>
        <w:drawing>
          <wp:inline distT="0" distB="0" distL="0" distR="0" wp14:anchorId="1C95E4FF" wp14:editId="1517B2D3">
            <wp:extent cx="6648450" cy="311785"/>
            <wp:effectExtent l="12700" t="12700" r="19050" b="1841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8450" cy="311785"/>
                    </a:xfrm>
                    <a:prstGeom prst="rect">
                      <a:avLst/>
                    </a:prstGeom>
                    <a:ln>
                      <a:solidFill>
                        <a:schemeClr val="tx1"/>
                      </a:solidFill>
                    </a:ln>
                  </pic:spPr>
                </pic:pic>
              </a:graphicData>
            </a:graphic>
          </wp:inline>
        </w:drawing>
      </w:r>
    </w:p>
    <w:p w14:paraId="31BB0C37" w14:textId="77777777" w:rsidR="006E263C" w:rsidRPr="006E263C" w:rsidRDefault="006E263C" w:rsidP="00AE0391">
      <w:pPr>
        <w:pStyle w:val="Heading2"/>
        <w:spacing w:before="300" w:after="150"/>
        <w:ind w:left="0"/>
        <w:jc w:val="both"/>
        <w:rPr>
          <w:b w:val="0"/>
          <w:bCs w:val="0"/>
          <w:color w:val="333333"/>
          <w:sz w:val="28"/>
          <w:szCs w:val="28"/>
        </w:rPr>
      </w:pPr>
      <w:r w:rsidRPr="006E263C">
        <w:rPr>
          <w:rFonts w:hint="cs"/>
          <w:b w:val="0"/>
          <w:bCs w:val="0"/>
          <w:color w:val="333333"/>
          <w:sz w:val="28"/>
          <w:szCs w:val="28"/>
        </w:rPr>
        <w:t>We can now explore the results of the PCA, starting with the summary of the PCA object:</w:t>
      </w:r>
    </w:p>
    <w:p w14:paraId="78C61968" w14:textId="0CD4F1DA" w:rsidR="006E263C" w:rsidRDefault="006E263C" w:rsidP="00AE0391">
      <w:pPr>
        <w:pStyle w:val="Heading2"/>
        <w:tabs>
          <w:tab w:val="left" w:pos="2524"/>
        </w:tabs>
        <w:spacing w:before="0"/>
        <w:ind w:left="0"/>
        <w:jc w:val="both"/>
      </w:pPr>
      <w:r w:rsidRPr="006E263C">
        <w:rPr>
          <w:noProof/>
        </w:rPr>
        <w:drawing>
          <wp:inline distT="0" distB="0" distL="0" distR="0" wp14:anchorId="6BE4286F" wp14:editId="5F4623D5">
            <wp:extent cx="6648450" cy="1216660"/>
            <wp:effectExtent l="12700" t="12700" r="19050" b="15240"/>
            <wp:docPr id="609" name="Picture 60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609" descr="Calendar&#10;&#10;Description automatically generated"/>
                    <pic:cNvPicPr/>
                  </pic:nvPicPr>
                  <pic:blipFill>
                    <a:blip r:embed="rId24"/>
                    <a:stretch>
                      <a:fillRect/>
                    </a:stretch>
                  </pic:blipFill>
                  <pic:spPr>
                    <a:xfrm>
                      <a:off x="0" y="0"/>
                      <a:ext cx="6648450" cy="1216660"/>
                    </a:xfrm>
                    <a:prstGeom prst="rect">
                      <a:avLst/>
                    </a:prstGeom>
                    <a:ln>
                      <a:solidFill>
                        <a:schemeClr val="tx1"/>
                      </a:solidFill>
                    </a:ln>
                  </pic:spPr>
                </pic:pic>
              </a:graphicData>
            </a:graphic>
          </wp:inline>
        </w:drawing>
      </w:r>
    </w:p>
    <w:p w14:paraId="1CFBD0B3" w14:textId="77777777" w:rsidR="0027543A" w:rsidRDefault="0027543A" w:rsidP="00AE0391">
      <w:pPr>
        <w:jc w:val="both"/>
        <w:rPr>
          <w:sz w:val="28"/>
          <w:szCs w:val="28"/>
        </w:rPr>
      </w:pPr>
    </w:p>
    <w:p w14:paraId="3006CFF3" w14:textId="1638D2CD" w:rsidR="00890B30" w:rsidRDefault="00890B30" w:rsidP="00AE0391">
      <w:pPr>
        <w:jc w:val="both"/>
        <w:rPr>
          <w:sz w:val="28"/>
          <w:szCs w:val="28"/>
        </w:rPr>
      </w:pPr>
      <w:r w:rsidRPr="00890B30">
        <w:rPr>
          <w:sz w:val="28"/>
          <w:szCs w:val="28"/>
        </w:rPr>
        <w:t>The first PC has a relatively high standard deviation and proportion of variance (0.9486), indicating that it captures a significant amount of the variability in the original dataset. The subsequent PCs have much lower values for both standard deviation and proportion of variance, suggesting that they explain much less of the variability in the data. The cumulative proportion shows that the first PC alone explains almost all (94.86%) of the total variance in the data.</w:t>
      </w:r>
    </w:p>
    <w:p w14:paraId="683AFFD2" w14:textId="04DF770E" w:rsidR="00AE0391" w:rsidRDefault="00890B30" w:rsidP="00AE0391">
      <w:pPr>
        <w:pStyle w:val="ListParagraph"/>
        <w:numPr>
          <w:ilvl w:val="0"/>
          <w:numId w:val="11"/>
        </w:numPr>
        <w:jc w:val="both"/>
        <w:rPr>
          <w:sz w:val="28"/>
          <w:szCs w:val="28"/>
        </w:rPr>
      </w:pPr>
      <w:r w:rsidRPr="00AE0391">
        <w:rPr>
          <w:sz w:val="28"/>
          <w:szCs w:val="28"/>
        </w:rPr>
        <w:t>So</w:t>
      </w:r>
      <w:r w:rsidR="00F533C5">
        <w:rPr>
          <w:sz w:val="28"/>
          <w:szCs w:val="28"/>
        </w:rPr>
        <w:t>,</w:t>
      </w:r>
      <w:r w:rsidRPr="00AE0391">
        <w:rPr>
          <w:sz w:val="28"/>
          <w:szCs w:val="28"/>
        </w:rPr>
        <w:t xml:space="preserve"> the proportion of variance explained by the first principal component is:</w:t>
      </w:r>
      <w:r w:rsidR="00AE0391">
        <w:rPr>
          <w:sz w:val="28"/>
          <w:szCs w:val="28"/>
        </w:rPr>
        <w:t xml:space="preserve"> </w:t>
      </w:r>
    </w:p>
    <w:p w14:paraId="41993865" w14:textId="1F53ADB0" w:rsidR="00890B30" w:rsidRPr="00AE0391" w:rsidRDefault="00890B30" w:rsidP="00AE0391">
      <w:pPr>
        <w:pStyle w:val="ListParagraph"/>
        <w:ind w:left="720" w:firstLine="0"/>
        <w:jc w:val="both"/>
        <w:rPr>
          <w:sz w:val="28"/>
          <w:szCs w:val="28"/>
        </w:rPr>
      </w:pPr>
      <w:r w:rsidRPr="00AE0391">
        <w:rPr>
          <w:sz w:val="28"/>
          <w:szCs w:val="28"/>
        </w:rPr>
        <w:t>0.9486 x 100 = 94.86%</w:t>
      </w:r>
    </w:p>
    <w:p w14:paraId="2E155D39" w14:textId="77777777" w:rsidR="00890B30" w:rsidRPr="00AE0391" w:rsidRDefault="00890B30" w:rsidP="00AE0391">
      <w:pPr>
        <w:pStyle w:val="ListParagraph"/>
        <w:numPr>
          <w:ilvl w:val="0"/>
          <w:numId w:val="11"/>
        </w:numPr>
        <w:jc w:val="both"/>
        <w:rPr>
          <w:sz w:val="28"/>
          <w:szCs w:val="28"/>
        </w:rPr>
      </w:pPr>
      <w:r w:rsidRPr="00AE0391">
        <w:rPr>
          <w:sz w:val="28"/>
          <w:szCs w:val="28"/>
        </w:rPr>
        <w:t>And the proportion of variance explained by the second principal component is:</w:t>
      </w:r>
    </w:p>
    <w:p w14:paraId="33437368" w14:textId="62165525" w:rsidR="00890B30" w:rsidRDefault="00890B30" w:rsidP="00AE0391">
      <w:pPr>
        <w:pStyle w:val="ListParagraph"/>
        <w:ind w:left="720" w:firstLine="0"/>
        <w:jc w:val="both"/>
        <w:rPr>
          <w:sz w:val="28"/>
          <w:szCs w:val="28"/>
        </w:rPr>
      </w:pPr>
      <w:r w:rsidRPr="00AE0391">
        <w:rPr>
          <w:sz w:val="28"/>
          <w:szCs w:val="28"/>
        </w:rPr>
        <w:t>0.0508 x 100 = 5.08%</w:t>
      </w:r>
    </w:p>
    <w:p w14:paraId="1B88C75D" w14:textId="6945FC22" w:rsidR="0027543A" w:rsidRDefault="0027543A" w:rsidP="0027543A">
      <w:pPr>
        <w:jc w:val="both"/>
        <w:rPr>
          <w:sz w:val="28"/>
          <w:szCs w:val="28"/>
        </w:rPr>
      </w:pPr>
    </w:p>
    <w:p w14:paraId="3CE69425" w14:textId="05B8A6CE" w:rsidR="0027543A" w:rsidRPr="0027543A" w:rsidRDefault="0027543A" w:rsidP="0027543A">
      <w:pPr>
        <w:jc w:val="both"/>
        <w:rPr>
          <w:rFonts w:hint="cs"/>
          <w:sz w:val="28"/>
          <w:szCs w:val="28"/>
        </w:rPr>
      </w:pPr>
      <w:r w:rsidRPr="0027543A">
        <w:rPr>
          <w:rFonts w:eastAsiaTheme="minorHAnsi" w:hint="cs"/>
          <w:color w:val="2A3140"/>
          <w:sz w:val="28"/>
          <w:szCs w:val="28"/>
        </w:rPr>
        <w:t xml:space="preserve">This indicates the proportion of total variance captured by all the principal components up to that point. The first principal component captures 94.86% of the total variance, and the cumulative proportion increases with each subsequent component until it reaches 100% at </w:t>
      </w:r>
      <w:r w:rsidRPr="0027543A">
        <w:rPr>
          <w:rFonts w:eastAsiaTheme="minorHAnsi" w:hint="cs"/>
          <w:color w:val="0E121D"/>
          <w:sz w:val="28"/>
          <w:szCs w:val="28"/>
        </w:rPr>
        <w:t>PC6</w:t>
      </w:r>
      <w:r w:rsidRPr="0027543A">
        <w:rPr>
          <w:rFonts w:eastAsiaTheme="minorHAnsi" w:hint="cs"/>
          <w:color w:val="2A3140"/>
          <w:sz w:val="28"/>
          <w:szCs w:val="28"/>
        </w:rPr>
        <w:t>.</w:t>
      </w:r>
    </w:p>
    <w:p w14:paraId="5F0B84D3" w14:textId="170A8945" w:rsidR="008F626C" w:rsidRDefault="008F626C" w:rsidP="00AE0391">
      <w:pPr>
        <w:pStyle w:val="Heading2"/>
        <w:spacing w:before="300" w:after="150"/>
        <w:ind w:left="0"/>
        <w:jc w:val="both"/>
        <w:rPr>
          <w:b w:val="0"/>
          <w:bCs w:val="0"/>
          <w:color w:val="333333"/>
          <w:sz w:val="28"/>
          <w:szCs w:val="28"/>
        </w:rPr>
      </w:pPr>
      <w:r w:rsidRPr="008F626C">
        <w:rPr>
          <w:rFonts w:hint="cs"/>
          <w:b w:val="0"/>
          <w:bCs w:val="0"/>
          <w:color w:val="333333"/>
          <w:sz w:val="28"/>
          <w:szCs w:val="28"/>
        </w:rPr>
        <w:t>We can also plot a scree plot to visualize the proportion of variance explained by each principal component:</w:t>
      </w:r>
    </w:p>
    <w:p w14:paraId="35BCD1CE" w14:textId="099A6469" w:rsidR="008F626C" w:rsidRDefault="00FD1D86" w:rsidP="00AE0391">
      <w:pPr>
        <w:pStyle w:val="Heading2"/>
        <w:spacing w:before="300" w:after="150"/>
        <w:ind w:left="0"/>
        <w:jc w:val="both"/>
        <w:rPr>
          <w:b w:val="0"/>
          <w:bCs w:val="0"/>
          <w:color w:val="333333"/>
          <w:sz w:val="28"/>
          <w:szCs w:val="28"/>
        </w:rPr>
      </w:pPr>
      <w:r w:rsidRPr="00FD1D86">
        <w:rPr>
          <w:b w:val="0"/>
          <w:bCs w:val="0"/>
          <w:noProof/>
          <w:color w:val="333333"/>
          <w:sz w:val="28"/>
          <w:szCs w:val="28"/>
        </w:rPr>
        <w:lastRenderedPageBreak/>
        <w:drawing>
          <wp:inline distT="0" distB="0" distL="0" distR="0" wp14:anchorId="7620C9F5" wp14:editId="6CE72114">
            <wp:extent cx="5260122" cy="3457010"/>
            <wp:effectExtent l="12700" t="12700" r="10795" b="10160"/>
            <wp:docPr id="610" name="Picture 6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610" descr="A picture containing chart&#10;&#10;Description automatically generated"/>
                    <pic:cNvPicPr/>
                  </pic:nvPicPr>
                  <pic:blipFill>
                    <a:blip r:embed="rId25"/>
                    <a:stretch>
                      <a:fillRect/>
                    </a:stretch>
                  </pic:blipFill>
                  <pic:spPr>
                    <a:xfrm>
                      <a:off x="0" y="0"/>
                      <a:ext cx="5476417" cy="3599162"/>
                    </a:xfrm>
                    <a:prstGeom prst="rect">
                      <a:avLst/>
                    </a:prstGeom>
                    <a:ln>
                      <a:solidFill>
                        <a:schemeClr val="tx1"/>
                      </a:solidFill>
                    </a:ln>
                  </pic:spPr>
                </pic:pic>
              </a:graphicData>
            </a:graphic>
          </wp:inline>
        </w:drawing>
      </w:r>
    </w:p>
    <w:p w14:paraId="030AD65B" w14:textId="576128AC" w:rsidR="00E976A6" w:rsidRPr="00E976A6" w:rsidRDefault="00E976A6" w:rsidP="00AE0391">
      <w:pPr>
        <w:jc w:val="both"/>
        <w:rPr>
          <w:sz w:val="28"/>
          <w:szCs w:val="28"/>
        </w:rPr>
      </w:pPr>
      <w:r w:rsidRPr="00E976A6">
        <w:rPr>
          <w:sz w:val="28"/>
          <w:szCs w:val="28"/>
        </w:rPr>
        <w:t>This scree plot is a graph that shows the proportion of variance explained by each principal component in descending order. It helps us determine the number of principal components to retain for further analysis.</w:t>
      </w:r>
    </w:p>
    <w:p w14:paraId="2D95011A" w14:textId="77777777" w:rsidR="00121AF9" w:rsidRDefault="00121AF9" w:rsidP="00AE0391">
      <w:pPr>
        <w:pStyle w:val="Heading2"/>
        <w:tabs>
          <w:tab w:val="left" w:pos="2524"/>
        </w:tabs>
        <w:spacing w:before="0"/>
        <w:ind w:left="0"/>
        <w:jc w:val="both"/>
        <w:rPr>
          <w:b w:val="0"/>
          <w:bCs w:val="0"/>
          <w:color w:val="333333"/>
          <w:sz w:val="28"/>
          <w:szCs w:val="28"/>
        </w:rPr>
      </w:pPr>
    </w:p>
    <w:p w14:paraId="4F299567" w14:textId="1A56A8E7" w:rsidR="00121AF9" w:rsidRPr="00121AF9" w:rsidRDefault="00E976A6" w:rsidP="00AE0391">
      <w:pPr>
        <w:pStyle w:val="Heading2"/>
        <w:tabs>
          <w:tab w:val="left" w:pos="2524"/>
        </w:tabs>
        <w:spacing w:before="0"/>
        <w:ind w:left="0"/>
        <w:jc w:val="both"/>
      </w:pPr>
      <w:r>
        <w:t>4.</w:t>
      </w:r>
      <w:r w:rsidR="00121AF9" w:rsidRPr="00A0665E">
        <w:t>Decide on the best number of components based on the PCA visualization</w:t>
      </w:r>
      <w:r w:rsidR="00121AF9">
        <w:t>.</w:t>
      </w:r>
    </w:p>
    <w:p w14:paraId="3552E60B" w14:textId="628CD08D" w:rsidR="00FD1D86" w:rsidRDefault="00FD1D86" w:rsidP="00AE0391">
      <w:pPr>
        <w:pStyle w:val="Heading2"/>
        <w:spacing w:before="300" w:after="150"/>
        <w:ind w:left="0"/>
        <w:jc w:val="both"/>
        <w:rPr>
          <w:b w:val="0"/>
          <w:bCs w:val="0"/>
          <w:color w:val="333333"/>
          <w:sz w:val="28"/>
          <w:szCs w:val="28"/>
        </w:rPr>
      </w:pPr>
      <w:r w:rsidRPr="00FD1D86">
        <w:rPr>
          <w:rFonts w:hint="cs"/>
          <w:b w:val="0"/>
          <w:bCs w:val="0"/>
          <w:color w:val="333333"/>
          <w:sz w:val="28"/>
          <w:szCs w:val="28"/>
        </w:rPr>
        <w:t xml:space="preserve">Finally, we can extract the principal components using the </w:t>
      </w:r>
      <w:proofErr w:type="gramStart"/>
      <w:r w:rsidRPr="00FD1D86">
        <w:rPr>
          <w:rFonts w:hint="cs"/>
          <w:b w:val="0"/>
          <w:bCs w:val="0"/>
          <w:color w:val="333333"/>
          <w:sz w:val="28"/>
          <w:szCs w:val="28"/>
        </w:rPr>
        <w:t>predict(</w:t>
      </w:r>
      <w:proofErr w:type="gramEnd"/>
      <w:r w:rsidRPr="00FD1D86">
        <w:rPr>
          <w:rFonts w:hint="cs"/>
          <w:b w:val="0"/>
          <w:bCs w:val="0"/>
          <w:color w:val="333333"/>
          <w:sz w:val="28"/>
          <w:szCs w:val="28"/>
        </w:rPr>
        <w:t>) function:</w:t>
      </w:r>
    </w:p>
    <w:p w14:paraId="35D5143A" w14:textId="668C693D" w:rsidR="00FD1D86" w:rsidRDefault="00E976A6" w:rsidP="00AE0391">
      <w:pPr>
        <w:pStyle w:val="Heading2"/>
        <w:spacing w:before="300" w:after="150"/>
        <w:ind w:left="0"/>
        <w:jc w:val="both"/>
        <w:rPr>
          <w:b w:val="0"/>
          <w:bCs w:val="0"/>
          <w:color w:val="333333"/>
          <w:sz w:val="28"/>
          <w:szCs w:val="28"/>
        </w:rPr>
      </w:pPr>
      <w:r w:rsidRPr="00E976A6">
        <w:rPr>
          <w:b w:val="0"/>
          <w:bCs w:val="0"/>
          <w:color w:val="333333"/>
          <w:sz w:val="28"/>
          <w:szCs w:val="28"/>
        </w:rPr>
        <w:t>After conducting PCA on the Bitcoin price history dataset, we obtain principal components which are a linear combination of the original variables. These principal components are orthogonal and uncorrelated, which helps reduce the dimensionality of the dataset while still retaining most of its information.</w:t>
      </w:r>
    </w:p>
    <w:p w14:paraId="71FD72AE" w14:textId="1D14EFE1" w:rsidR="0075114A" w:rsidRPr="0075114A" w:rsidRDefault="00FD1D86" w:rsidP="0075114A">
      <w:pPr>
        <w:pStyle w:val="Heading2"/>
        <w:spacing w:before="300" w:after="150"/>
        <w:ind w:left="0"/>
        <w:jc w:val="both"/>
        <w:rPr>
          <w:b w:val="0"/>
          <w:bCs w:val="0"/>
          <w:color w:val="333333"/>
          <w:sz w:val="28"/>
          <w:szCs w:val="28"/>
        </w:rPr>
      </w:pPr>
      <w:r w:rsidRPr="00FD1D86">
        <w:rPr>
          <w:b w:val="0"/>
          <w:bCs w:val="0"/>
          <w:noProof/>
          <w:color w:val="333333"/>
          <w:sz w:val="28"/>
          <w:szCs w:val="28"/>
        </w:rPr>
        <w:drawing>
          <wp:inline distT="0" distB="0" distL="0" distR="0" wp14:anchorId="5D181F32" wp14:editId="305A6738">
            <wp:extent cx="6648450" cy="332740"/>
            <wp:effectExtent l="12700" t="12700" r="19050" b="1016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8450" cy="332740"/>
                    </a:xfrm>
                    <a:prstGeom prst="rect">
                      <a:avLst/>
                    </a:prstGeom>
                    <a:ln>
                      <a:solidFill>
                        <a:schemeClr val="tx1"/>
                      </a:solidFill>
                    </a:ln>
                  </pic:spPr>
                </pic:pic>
              </a:graphicData>
            </a:graphic>
          </wp:inline>
        </w:drawing>
      </w:r>
    </w:p>
    <w:p w14:paraId="43F7AC85" w14:textId="12ACEEDA" w:rsidR="0075114A" w:rsidRPr="0075114A" w:rsidRDefault="0075114A" w:rsidP="00D4415C">
      <w:pPr>
        <w:widowControl/>
        <w:adjustRightInd w:val="0"/>
        <w:jc w:val="both"/>
        <w:rPr>
          <w:rFonts w:eastAsiaTheme="minorHAnsi" w:hint="cs"/>
          <w:sz w:val="28"/>
          <w:szCs w:val="28"/>
        </w:rPr>
      </w:pPr>
      <w:r w:rsidRPr="0075114A">
        <w:rPr>
          <w:rFonts w:eastAsiaTheme="minorHAnsi" w:hint="cs"/>
          <w:sz w:val="28"/>
          <w:szCs w:val="28"/>
        </w:rPr>
        <w:t xml:space="preserve">The </w:t>
      </w:r>
      <w:r w:rsidR="00D4415C">
        <w:rPr>
          <w:rFonts w:eastAsiaTheme="minorHAnsi"/>
          <w:sz w:val="28"/>
          <w:szCs w:val="28"/>
        </w:rPr>
        <w:t xml:space="preserve">above </w:t>
      </w:r>
      <w:r w:rsidRPr="0075114A">
        <w:rPr>
          <w:rFonts w:eastAsiaTheme="minorHAnsi" w:hint="cs"/>
          <w:sz w:val="28"/>
          <w:szCs w:val="28"/>
        </w:rPr>
        <w:t xml:space="preserve">code uses the </w:t>
      </w:r>
      <w:proofErr w:type="gramStart"/>
      <w:r w:rsidRPr="0075114A">
        <w:rPr>
          <w:rFonts w:eastAsiaTheme="minorHAnsi" w:hint="cs"/>
          <w:sz w:val="28"/>
          <w:szCs w:val="28"/>
        </w:rPr>
        <w:t>predict(</w:t>
      </w:r>
      <w:proofErr w:type="gramEnd"/>
      <w:r w:rsidRPr="0075114A">
        <w:rPr>
          <w:rFonts w:eastAsiaTheme="minorHAnsi" w:hint="cs"/>
          <w:sz w:val="28"/>
          <w:szCs w:val="28"/>
        </w:rPr>
        <w:t xml:space="preserve">) function to project the original </w:t>
      </w:r>
      <w:proofErr w:type="spellStart"/>
      <w:r w:rsidRPr="0075114A">
        <w:rPr>
          <w:rFonts w:eastAsiaTheme="minorHAnsi" w:hint="cs"/>
          <w:sz w:val="28"/>
          <w:szCs w:val="28"/>
        </w:rPr>
        <w:t>scaled_bitcoin</w:t>
      </w:r>
      <w:proofErr w:type="spellEnd"/>
      <w:r w:rsidRPr="0075114A">
        <w:rPr>
          <w:rFonts w:eastAsiaTheme="minorHAnsi" w:hint="cs"/>
          <w:sz w:val="28"/>
          <w:szCs w:val="28"/>
        </w:rPr>
        <w:t xml:space="preserve"> data set onto the principal components generated from a PCA analysis (</w:t>
      </w:r>
      <w:proofErr w:type="spellStart"/>
      <w:r w:rsidRPr="0075114A">
        <w:rPr>
          <w:rFonts w:eastAsiaTheme="minorHAnsi" w:hint="cs"/>
          <w:sz w:val="28"/>
          <w:szCs w:val="28"/>
        </w:rPr>
        <w:t>pca_bitcoin</w:t>
      </w:r>
      <w:proofErr w:type="spellEnd"/>
      <w:r w:rsidRPr="0075114A">
        <w:rPr>
          <w:rFonts w:eastAsiaTheme="minorHAnsi" w:hint="cs"/>
          <w:sz w:val="28"/>
          <w:szCs w:val="28"/>
        </w:rPr>
        <w:t xml:space="preserve">). The resulting projected data set is stored in a new object called </w:t>
      </w:r>
      <w:proofErr w:type="spellStart"/>
      <w:r w:rsidRPr="0075114A">
        <w:rPr>
          <w:rFonts w:eastAsiaTheme="minorHAnsi" w:hint="cs"/>
          <w:sz w:val="28"/>
          <w:szCs w:val="28"/>
        </w:rPr>
        <w:t>pcs_bitcoin</w:t>
      </w:r>
      <w:proofErr w:type="spellEnd"/>
      <w:r w:rsidRPr="0075114A">
        <w:rPr>
          <w:rFonts w:eastAsiaTheme="minorHAnsi" w:hint="cs"/>
          <w:sz w:val="28"/>
          <w:szCs w:val="28"/>
        </w:rPr>
        <w:t>.</w:t>
      </w:r>
    </w:p>
    <w:p w14:paraId="0FA23ED7" w14:textId="77777777" w:rsidR="0075114A" w:rsidRPr="0075114A" w:rsidRDefault="0075114A" w:rsidP="00D4415C">
      <w:pPr>
        <w:widowControl/>
        <w:adjustRightInd w:val="0"/>
        <w:jc w:val="both"/>
        <w:rPr>
          <w:rFonts w:eastAsiaTheme="minorHAnsi" w:hint="cs"/>
          <w:sz w:val="28"/>
          <w:szCs w:val="28"/>
        </w:rPr>
      </w:pPr>
      <w:r w:rsidRPr="0075114A">
        <w:rPr>
          <w:rFonts w:eastAsiaTheme="minorHAnsi" w:hint="cs"/>
          <w:sz w:val="28"/>
          <w:szCs w:val="28"/>
        </w:rPr>
        <w:t xml:space="preserve">The </w:t>
      </w:r>
      <w:proofErr w:type="gramStart"/>
      <w:r w:rsidRPr="0075114A">
        <w:rPr>
          <w:rFonts w:eastAsiaTheme="minorHAnsi" w:hint="cs"/>
          <w:sz w:val="28"/>
          <w:szCs w:val="28"/>
        </w:rPr>
        <w:t>predict(</w:t>
      </w:r>
      <w:proofErr w:type="gramEnd"/>
      <w:r w:rsidRPr="0075114A">
        <w:rPr>
          <w:rFonts w:eastAsiaTheme="minorHAnsi" w:hint="cs"/>
          <w:sz w:val="28"/>
          <w:szCs w:val="28"/>
        </w:rPr>
        <w:t xml:space="preserve">) function uses the </w:t>
      </w:r>
      <w:proofErr w:type="spellStart"/>
      <w:r w:rsidRPr="0075114A">
        <w:rPr>
          <w:rFonts w:eastAsiaTheme="minorHAnsi" w:hint="cs"/>
          <w:sz w:val="28"/>
          <w:szCs w:val="28"/>
        </w:rPr>
        <w:t>pca_bitcoin</w:t>
      </w:r>
      <w:proofErr w:type="spellEnd"/>
      <w:r w:rsidRPr="0075114A">
        <w:rPr>
          <w:rFonts w:eastAsiaTheme="minorHAnsi" w:hint="cs"/>
          <w:sz w:val="28"/>
          <w:szCs w:val="28"/>
        </w:rPr>
        <w:t xml:space="preserve"> object as the first argument and the </w:t>
      </w:r>
      <w:proofErr w:type="spellStart"/>
      <w:r w:rsidRPr="0075114A">
        <w:rPr>
          <w:rFonts w:eastAsiaTheme="minorHAnsi" w:hint="cs"/>
          <w:sz w:val="28"/>
          <w:szCs w:val="28"/>
        </w:rPr>
        <w:t>scaled_bitcoin</w:t>
      </w:r>
      <w:proofErr w:type="spellEnd"/>
      <w:r w:rsidRPr="0075114A">
        <w:rPr>
          <w:rFonts w:eastAsiaTheme="minorHAnsi" w:hint="cs"/>
          <w:sz w:val="28"/>
          <w:szCs w:val="28"/>
        </w:rPr>
        <w:t xml:space="preserve"> data set as the second argument. The </w:t>
      </w:r>
      <w:proofErr w:type="spellStart"/>
      <w:r w:rsidRPr="0075114A">
        <w:rPr>
          <w:rFonts w:eastAsiaTheme="minorHAnsi" w:hint="cs"/>
          <w:sz w:val="28"/>
          <w:szCs w:val="28"/>
        </w:rPr>
        <w:t>scaled_bitcoin</w:t>
      </w:r>
      <w:proofErr w:type="spellEnd"/>
      <w:r w:rsidRPr="0075114A">
        <w:rPr>
          <w:rFonts w:eastAsiaTheme="minorHAnsi" w:hint="cs"/>
          <w:sz w:val="28"/>
          <w:szCs w:val="28"/>
        </w:rPr>
        <w:t xml:space="preserve"> data set has the same variables as the original bitcoin data set, but the variables have been scaled to have a mean of zero and a standard deviation of one.</w:t>
      </w:r>
    </w:p>
    <w:p w14:paraId="17105FA8" w14:textId="5E516D62" w:rsidR="0075114A" w:rsidRPr="0075114A" w:rsidRDefault="0075114A" w:rsidP="00D4415C">
      <w:pPr>
        <w:jc w:val="both"/>
        <w:rPr>
          <w:rFonts w:hint="cs"/>
          <w:sz w:val="28"/>
          <w:szCs w:val="28"/>
        </w:rPr>
      </w:pPr>
      <w:r w:rsidRPr="0075114A">
        <w:rPr>
          <w:rFonts w:eastAsiaTheme="minorHAnsi" w:hint="cs"/>
          <w:sz w:val="28"/>
          <w:szCs w:val="28"/>
        </w:rPr>
        <w:t xml:space="preserve">By applying the </w:t>
      </w:r>
      <w:proofErr w:type="gramStart"/>
      <w:r w:rsidRPr="0075114A">
        <w:rPr>
          <w:rFonts w:eastAsiaTheme="minorHAnsi" w:hint="cs"/>
          <w:sz w:val="28"/>
          <w:szCs w:val="28"/>
        </w:rPr>
        <w:t>predict(</w:t>
      </w:r>
      <w:proofErr w:type="gramEnd"/>
      <w:r w:rsidRPr="0075114A">
        <w:rPr>
          <w:rFonts w:eastAsiaTheme="minorHAnsi" w:hint="cs"/>
          <w:sz w:val="28"/>
          <w:szCs w:val="28"/>
        </w:rPr>
        <w:t xml:space="preserve">) function to the </w:t>
      </w:r>
      <w:proofErr w:type="spellStart"/>
      <w:r w:rsidRPr="0075114A">
        <w:rPr>
          <w:rFonts w:eastAsiaTheme="minorHAnsi" w:hint="cs"/>
          <w:sz w:val="28"/>
          <w:szCs w:val="28"/>
        </w:rPr>
        <w:t>pca_bitcoin</w:t>
      </w:r>
      <w:proofErr w:type="spellEnd"/>
      <w:r w:rsidRPr="0075114A">
        <w:rPr>
          <w:rFonts w:eastAsiaTheme="minorHAnsi" w:hint="cs"/>
          <w:sz w:val="28"/>
          <w:szCs w:val="28"/>
        </w:rPr>
        <w:t xml:space="preserve"> object and the </w:t>
      </w:r>
      <w:proofErr w:type="spellStart"/>
      <w:r w:rsidRPr="0075114A">
        <w:rPr>
          <w:rFonts w:eastAsiaTheme="minorHAnsi" w:hint="cs"/>
          <w:sz w:val="28"/>
          <w:szCs w:val="28"/>
        </w:rPr>
        <w:t>scaled_bitcoin</w:t>
      </w:r>
      <w:proofErr w:type="spellEnd"/>
      <w:r w:rsidRPr="0075114A">
        <w:rPr>
          <w:rFonts w:eastAsiaTheme="minorHAnsi" w:hint="cs"/>
          <w:sz w:val="28"/>
          <w:szCs w:val="28"/>
        </w:rPr>
        <w:t xml:space="preserve"> data set, the function uses the weights and loadings calculated during the PCA analysis to transform the original data set into a new set of variables (the principal components). This process is commonly referred to as dimensionality reduction or feature extraction. The resulting </w:t>
      </w:r>
      <w:proofErr w:type="spellStart"/>
      <w:r w:rsidRPr="0075114A">
        <w:rPr>
          <w:rFonts w:eastAsiaTheme="minorHAnsi" w:hint="cs"/>
          <w:sz w:val="28"/>
          <w:szCs w:val="28"/>
        </w:rPr>
        <w:t>pcs_bitcoin</w:t>
      </w:r>
      <w:proofErr w:type="spellEnd"/>
      <w:r w:rsidRPr="0075114A">
        <w:rPr>
          <w:rFonts w:eastAsiaTheme="minorHAnsi" w:hint="cs"/>
          <w:sz w:val="28"/>
          <w:szCs w:val="28"/>
        </w:rPr>
        <w:t xml:space="preserve"> object contains the projected data set, which is now represented by the principal </w:t>
      </w:r>
      <w:r w:rsidRPr="0075114A">
        <w:rPr>
          <w:rFonts w:eastAsiaTheme="minorHAnsi" w:hint="cs"/>
          <w:sz w:val="28"/>
          <w:szCs w:val="28"/>
        </w:rPr>
        <w:lastRenderedPageBreak/>
        <w:t>components instead of the original variables.</w:t>
      </w:r>
    </w:p>
    <w:p w14:paraId="7C49E783" w14:textId="64A4EE4B" w:rsidR="00FD1D86" w:rsidRPr="00FD1D86" w:rsidRDefault="00FD1D86" w:rsidP="00AE0391">
      <w:pPr>
        <w:pStyle w:val="Heading2"/>
        <w:spacing w:before="300" w:after="150"/>
        <w:ind w:left="0"/>
        <w:jc w:val="both"/>
        <w:rPr>
          <w:b w:val="0"/>
          <w:bCs w:val="0"/>
          <w:color w:val="333333"/>
          <w:sz w:val="28"/>
          <w:szCs w:val="28"/>
        </w:rPr>
      </w:pPr>
      <w:r w:rsidRPr="00FD1D86">
        <w:rPr>
          <w:rFonts w:hint="cs"/>
          <w:b w:val="0"/>
          <w:bCs w:val="0"/>
          <w:color w:val="333333"/>
          <w:sz w:val="28"/>
          <w:szCs w:val="28"/>
        </w:rPr>
        <w:t>Plot the cumulative variance plot</w:t>
      </w:r>
      <w:r w:rsidR="001D48E1">
        <w:rPr>
          <w:b w:val="0"/>
          <w:bCs w:val="0"/>
          <w:color w:val="333333"/>
          <w:sz w:val="28"/>
          <w:szCs w:val="28"/>
        </w:rPr>
        <w:t>:</w:t>
      </w:r>
    </w:p>
    <w:p w14:paraId="218B9133" w14:textId="79DC97AD" w:rsidR="00FD1D86" w:rsidRDefault="005B72EF" w:rsidP="00AE0391">
      <w:pPr>
        <w:pStyle w:val="Heading2"/>
        <w:spacing w:before="300" w:after="150"/>
        <w:ind w:left="0"/>
        <w:jc w:val="both"/>
        <w:rPr>
          <w:b w:val="0"/>
          <w:bCs w:val="0"/>
          <w:color w:val="333333"/>
          <w:sz w:val="28"/>
          <w:szCs w:val="28"/>
        </w:rPr>
      </w:pPr>
      <w:r w:rsidRPr="005B72EF">
        <w:rPr>
          <w:b w:val="0"/>
          <w:bCs w:val="0"/>
          <w:noProof/>
          <w:color w:val="333333"/>
          <w:sz w:val="28"/>
          <w:szCs w:val="28"/>
        </w:rPr>
        <w:drawing>
          <wp:inline distT="0" distB="0" distL="0" distR="0" wp14:anchorId="55A8BA9C" wp14:editId="166C5BED">
            <wp:extent cx="5813946" cy="4839957"/>
            <wp:effectExtent l="12700" t="12700" r="15875" b="12065"/>
            <wp:docPr id="619" name="Picture 6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619" descr="Graphical user interface&#10;&#10;Description automatically generated"/>
                    <pic:cNvPicPr/>
                  </pic:nvPicPr>
                  <pic:blipFill>
                    <a:blip r:embed="rId27"/>
                    <a:stretch>
                      <a:fillRect/>
                    </a:stretch>
                  </pic:blipFill>
                  <pic:spPr>
                    <a:xfrm>
                      <a:off x="0" y="0"/>
                      <a:ext cx="5831586" cy="4854642"/>
                    </a:xfrm>
                    <a:prstGeom prst="rect">
                      <a:avLst/>
                    </a:prstGeom>
                    <a:ln>
                      <a:solidFill>
                        <a:schemeClr val="tx1"/>
                      </a:solidFill>
                    </a:ln>
                  </pic:spPr>
                </pic:pic>
              </a:graphicData>
            </a:graphic>
          </wp:inline>
        </w:drawing>
      </w:r>
    </w:p>
    <w:p w14:paraId="1EB3CB46" w14:textId="2EDBD75B" w:rsidR="00AE0391" w:rsidRPr="00AE0391" w:rsidRDefault="00AE0391" w:rsidP="00AE0391">
      <w:pPr>
        <w:jc w:val="both"/>
        <w:rPr>
          <w:sz w:val="28"/>
          <w:szCs w:val="28"/>
        </w:rPr>
      </w:pPr>
      <w:r w:rsidRPr="00AE0391">
        <w:rPr>
          <w:sz w:val="28"/>
          <w:szCs w:val="28"/>
        </w:rPr>
        <w:t>The cumulative variance plot shows the cumulative proportion of variance explained by each principal component in the Bitcoin Price History dataset. The x-axis represents the number of principal components, while the y-axis represents the cumulative proportion of variance.</w:t>
      </w:r>
    </w:p>
    <w:p w14:paraId="42E17F19" w14:textId="55FC2E47" w:rsidR="00AE0391" w:rsidRPr="00AE0391" w:rsidRDefault="00AE0391" w:rsidP="00AE0391">
      <w:pPr>
        <w:jc w:val="both"/>
        <w:rPr>
          <w:sz w:val="28"/>
          <w:szCs w:val="28"/>
        </w:rPr>
      </w:pPr>
      <w:r w:rsidRPr="00AE0391">
        <w:rPr>
          <w:sz w:val="28"/>
          <w:szCs w:val="28"/>
        </w:rPr>
        <w:t>As we can see from the blue line, which shows the cumulative proportion of variance explained by each additional principal component, the blue line in the cumulative variance plot at first it was increasing and then stays steady after the second component.</w:t>
      </w:r>
    </w:p>
    <w:p w14:paraId="4488508F" w14:textId="62D4FBBB" w:rsidR="00AE0391" w:rsidRPr="00AE0391" w:rsidRDefault="00AE0391" w:rsidP="00AE0391">
      <w:pPr>
        <w:jc w:val="both"/>
        <w:rPr>
          <w:sz w:val="28"/>
          <w:szCs w:val="28"/>
        </w:rPr>
      </w:pPr>
      <w:r w:rsidRPr="00AE0391">
        <w:rPr>
          <w:sz w:val="28"/>
          <w:szCs w:val="28"/>
        </w:rPr>
        <w:t>The red dashed line indicates the 95% variance threshold, which is commonly used as a cutoff for the number of principal components to retain in a PCA analysis.</w:t>
      </w:r>
    </w:p>
    <w:p w14:paraId="1FCA26FA" w14:textId="5A63739E" w:rsidR="00AE0391" w:rsidRPr="00AE0391" w:rsidRDefault="00AE0391" w:rsidP="00AE0391">
      <w:pPr>
        <w:jc w:val="both"/>
        <w:rPr>
          <w:sz w:val="28"/>
          <w:szCs w:val="28"/>
        </w:rPr>
      </w:pPr>
      <w:r w:rsidRPr="00AE0391">
        <w:rPr>
          <w:sz w:val="28"/>
          <w:szCs w:val="28"/>
        </w:rPr>
        <w:t>The green dashed line shows the optimal number of components, which is the number of components at or just below the 95% variance threshold and intersects with the plot at the second component.</w:t>
      </w:r>
    </w:p>
    <w:p w14:paraId="51AB11D7" w14:textId="77777777" w:rsidR="00AE0391" w:rsidRPr="00AE0391" w:rsidRDefault="00AE0391" w:rsidP="00AE0391">
      <w:pPr>
        <w:jc w:val="both"/>
        <w:rPr>
          <w:sz w:val="28"/>
          <w:szCs w:val="28"/>
        </w:rPr>
      </w:pPr>
      <w:r w:rsidRPr="00AE0391">
        <w:rPr>
          <w:sz w:val="28"/>
          <w:szCs w:val="28"/>
        </w:rPr>
        <w:t>Overall, As the blue line in the cumulative variance plot stays steady after the second component, and that the green dashed line intersects with the plot at the second component.</w:t>
      </w:r>
    </w:p>
    <w:p w14:paraId="2AD857E6" w14:textId="6FB780B0" w:rsidR="00AE0391" w:rsidRPr="0062571F" w:rsidRDefault="00AE0391" w:rsidP="00AE0391">
      <w:pPr>
        <w:jc w:val="both"/>
        <w:rPr>
          <w:sz w:val="28"/>
          <w:szCs w:val="28"/>
          <w:u w:val="single"/>
        </w:rPr>
      </w:pPr>
      <w:r w:rsidRPr="00AE0391">
        <w:rPr>
          <w:sz w:val="28"/>
          <w:szCs w:val="28"/>
        </w:rPr>
        <w:t xml:space="preserve">In this case, choosing two components would explain 95% of the variance in the data, which is a good amount of the total variance. Therefore, using two components may be a reasonable choice for dimensionality reduction or further analysis. So, </w:t>
      </w:r>
      <w:r w:rsidRPr="00FC2FE8">
        <w:rPr>
          <w:sz w:val="28"/>
          <w:szCs w:val="28"/>
        </w:rPr>
        <w:t xml:space="preserve">the optimal number of </w:t>
      </w:r>
      <w:r w:rsidRPr="00FC2FE8">
        <w:rPr>
          <w:sz w:val="28"/>
          <w:szCs w:val="28"/>
        </w:rPr>
        <w:lastRenderedPageBreak/>
        <w:t>components would be 2.</w:t>
      </w:r>
    </w:p>
    <w:p w14:paraId="13C0D7CB" w14:textId="77777777" w:rsidR="00051537" w:rsidRPr="00121AF9" w:rsidRDefault="00051537" w:rsidP="00AE0391">
      <w:pPr>
        <w:pStyle w:val="Heading2"/>
        <w:spacing w:before="300" w:after="150"/>
        <w:ind w:left="0"/>
        <w:jc w:val="both"/>
        <w:rPr>
          <w:b w:val="0"/>
          <w:bCs w:val="0"/>
          <w:color w:val="333333"/>
          <w:sz w:val="28"/>
          <w:szCs w:val="28"/>
        </w:rPr>
      </w:pPr>
    </w:p>
    <w:p w14:paraId="21A618F8" w14:textId="5782A24C" w:rsidR="00A0665E" w:rsidRDefault="00051537" w:rsidP="00051537">
      <w:pPr>
        <w:pStyle w:val="Heading2"/>
        <w:tabs>
          <w:tab w:val="left" w:pos="2524"/>
        </w:tabs>
        <w:spacing w:before="0"/>
        <w:ind w:left="0"/>
        <w:jc w:val="both"/>
      </w:pPr>
      <w:r>
        <w:t>5.</w:t>
      </w:r>
      <w:r w:rsidR="00375EA7">
        <w:t>References</w:t>
      </w:r>
    </w:p>
    <w:p w14:paraId="52CF120C" w14:textId="77777777" w:rsidR="00121AF9" w:rsidRDefault="00121AF9" w:rsidP="00AE0391">
      <w:pPr>
        <w:pStyle w:val="Heading2"/>
        <w:tabs>
          <w:tab w:val="left" w:pos="2524"/>
        </w:tabs>
        <w:spacing w:before="0"/>
        <w:ind w:left="2520"/>
        <w:jc w:val="both"/>
      </w:pPr>
    </w:p>
    <w:p w14:paraId="31C83A07" w14:textId="77777777" w:rsidR="00121AF9" w:rsidRPr="00121AF9" w:rsidRDefault="00121AF9" w:rsidP="00AE0391">
      <w:pPr>
        <w:pStyle w:val="ListParagraph"/>
        <w:numPr>
          <w:ilvl w:val="0"/>
          <w:numId w:val="9"/>
        </w:numPr>
        <w:shd w:val="clear" w:color="auto" w:fill="FFFFFF"/>
        <w:jc w:val="both"/>
        <w:rPr>
          <w:color w:val="333333"/>
          <w:sz w:val="28"/>
          <w:szCs w:val="28"/>
        </w:rPr>
      </w:pPr>
      <w:proofErr w:type="spellStart"/>
      <w:r w:rsidRPr="00121AF9">
        <w:rPr>
          <w:rFonts w:hint="cs"/>
          <w:color w:val="333333"/>
          <w:sz w:val="28"/>
          <w:szCs w:val="28"/>
        </w:rPr>
        <w:t>Silge</w:t>
      </w:r>
      <w:proofErr w:type="spellEnd"/>
      <w:r w:rsidRPr="00121AF9">
        <w:rPr>
          <w:rFonts w:hint="cs"/>
          <w:color w:val="333333"/>
          <w:sz w:val="28"/>
          <w:szCs w:val="28"/>
        </w:rPr>
        <w:t>, M. K. A. J. n.d. </w:t>
      </w:r>
      <w:r w:rsidRPr="00121AF9">
        <w:rPr>
          <w:rStyle w:val="Emphasis"/>
          <w:rFonts w:hint="cs"/>
          <w:color w:val="333333"/>
          <w:sz w:val="28"/>
          <w:szCs w:val="28"/>
        </w:rPr>
        <w:t>16 Dimensionality Reduction | Tidy Modeling with r</w:t>
      </w:r>
      <w:r w:rsidRPr="00121AF9">
        <w:rPr>
          <w:rFonts w:hint="cs"/>
          <w:color w:val="333333"/>
          <w:sz w:val="28"/>
          <w:szCs w:val="28"/>
        </w:rPr>
        <w:t>. </w:t>
      </w:r>
      <w:hyperlink r:id="rId28" w:history="1">
        <w:r w:rsidRPr="00121AF9">
          <w:rPr>
            <w:rStyle w:val="Hyperlink"/>
            <w:rFonts w:hint="cs"/>
            <w:color w:val="337AB7"/>
            <w:sz w:val="28"/>
            <w:szCs w:val="28"/>
          </w:rPr>
          <w:t>https://www.tmwr.org/dimensionality.html</w:t>
        </w:r>
      </w:hyperlink>
      <w:r w:rsidRPr="00121AF9">
        <w:rPr>
          <w:rFonts w:hint="cs"/>
          <w:color w:val="333333"/>
          <w:sz w:val="28"/>
          <w:szCs w:val="28"/>
        </w:rPr>
        <w:t>.</w:t>
      </w:r>
    </w:p>
    <w:p w14:paraId="6966EBCB" w14:textId="77777777" w:rsidR="00121AF9" w:rsidRPr="00121AF9" w:rsidRDefault="00121AF9" w:rsidP="00AE0391">
      <w:pPr>
        <w:pStyle w:val="ListParagraph"/>
        <w:numPr>
          <w:ilvl w:val="0"/>
          <w:numId w:val="9"/>
        </w:numPr>
        <w:shd w:val="clear" w:color="auto" w:fill="FFFFFF"/>
        <w:jc w:val="both"/>
        <w:rPr>
          <w:color w:val="333333"/>
          <w:sz w:val="28"/>
          <w:szCs w:val="28"/>
        </w:rPr>
      </w:pPr>
      <w:r w:rsidRPr="00121AF9">
        <w:rPr>
          <w:rFonts w:hint="cs"/>
          <w:color w:val="333333"/>
          <w:sz w:val="28"/>
          <w:szCs w:val="28"/>
        </w:rPr>
        <w:t>Wood, R. 2021, December 14. </w:t>
      </w:r>
      <w:r w:rsidRPr="00121AF9">
        <w:rPr>
          <w:rStyle w:val="Emphasis"/>
          <w:rFonts w:hint="cs"/>
          <w:color w:val="333333"/>
          <w:sz w:val="28"/>
          <w:szCs w:val="28"/>
        </w:rPr>
        <w:t>Learn Principal Component Analysis in r - Towards Data Science</w:t>
      </w:r>
      <w:r w:rsidRPr="00121AF9">
        <w:rPr>
          <w:rFonts w:hint="cs"/>
          <w:color w:val="333333"/>
          <w:sz w:val="28"/>
          <w:szCs w:val="28"/>
        </w:rPr>
        <w:t>. </w:t>
      </w:r>
      <w:hyperlink r:id="rId29" w:history="1">
        <w:r w:rsidRPr="00121AF9">
          <w:rPr>
            <w:rStyle w:val="Hyperlink"/>
            <w:rFonts w:hint="cs"/>
            <w:color w:val="337AB7"/>
            <w:sz w:val="28"/>
            <w:szCs w:val="28"/>
          </w:rPr>
          <w:t>https://towardsdatascience.com/learn-principle-component-analysis-in-r-ddba7c9b1064</w:t>
        </w:r>
      </w:hyperlink>
      <w:r w:rsidRPr="00121AF9">
        <w:rPr>
          <w:rFonts w:hint="cs"/>
          <w:color w:val="333333"/>
          <w:sz w:val="28"/>
          <w:szCs w:val="28"/>
        </w:rPr>
        <w:t>.</w:t>
      </w:r>
    </w:p>
    <w:p w14:paraId="23F60ADA" w14:textId="77777777" w:rsidR="00121AF9" w:rsidRDefault="00121AF9" w:rsidP="00AE0391">
      <w:pPr>
        <w:pStyle w:val="Heading2"/>
        <w:tabs>
          <w:tab w:val="left" w:pos="2524"/>
        </w:tabs>
        <w:spacing w:before="0"/>
        <w:ind w:left="2520"/>
        <w:jc w:val="both"/>
      </w:pPr>
    </w:p>
    <w:p w14:paraId="45F3C60C" w14:textId="6CF4409B" w:rsidR="00121AF9" w:rsidRDefault="00121AF9" w:rsidP="00AE0391">
      <w:pPr>
        <w:pStyle w:val="Heading2"/>
        <w:tabs>
          <w:tab w:val="left" w:pos="2524"/>
        </w:tabs>
        <w:spacing w:before="0"/>
        <w:ind w:left="2520"/>
        <w:jc w:val="both"/>
      </w:pPr>
    </w:p>
    <w:p w14:paraId="715F69E0" w14:textId="77777777" w:rsidR="00121AF9" w:rsidRDefault="00121AF9" w:rsidP="00AE0391">
      <w:pPr>
        <w:pStyle w:val="Heading2"/>
        <w:tabs>
          <w:tab w:val="left" w:pos="2524"/>
        </w:tabs>
        <w:spacing w:before="0"/>
        <w:ind w:left="2520"/>
        <w:jc w:val="both"/>
      </w:pPr>
    </w:p>
    <w:p w14:paraId="52D7DA0A" w14:textId="15A334B9" w:rsidR="0004106F" w:rsidRDefault="00051537" w:rsidP="00051537">
      <w:pPr>
        <w:pStyle w:val="Heading2"/>
        <w:tabs>
          <w:tab w:val="left" w:pos="2524"/>
        </w:tabs>
        <w:spacing w:before="0"/>
        <w:ind w:left="0"/>
        <w:jc w:val="both"/>
      </w:pPr>
      <w:r>
        <w:t>6.</w:t>
      </w:r>
      <w:r w:rsidR="0004106F">
        <w:t>Appendix</w:t>
      </w:r>
    </w:p>
    <w:p w14:paraId="6AE7EC81" w14:textId="5E6905AD" w:rsidR="00A0665E" w:rsidRDefault="00A0665E" w:rsidP="00AE0391">
      <w:pPr>
        <w:pStyle w:val="Heading2"/>
        <w:tabs>
          <w:tab w:val="left" w:pos="2524"/>
        </w:tabs>
        <w:spacing w:before="0"/>
        <w:jc w:val="both"/>
      </w:pPr>
    </w:p>
    <w:p w14:paraId="3C3D011C"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my_packages</w:t>
      </w:r>
      <w:proofErr w:type="spellEnd"/>
      <w:r>
        <w:rPr>
          <w:rStyle w:val="HTMLCode"/>
          <w:color w:val="333333"/>
        </w:rPr>
        <w:t xml:space="preserve"> = </w:t>
      </w:r>
      <w:proofErr w:type="gramStart"/>
      <w:r>
        <w:rPr>
          <w:rStyle w:val="HTMLCode"/>
          <w:color w:val="333333"/>
        </w:rPr>
        <w:t>c(</w:t>
      </w:r>
      <w:proofErr w:type="gramEnd"/>
      <w:r>
        <w:rPr>
          <w:rStyle w:val="hljs-string"/>
          <w:color w:val="DD1144"/>
        </w:rPr>
        <w:t>"</w:t>
      </w:r>
      <w:proofErr w:type="spellStart"/>
      <w:r>
        <w:rPr>
          <w:rStyle w:val="hljs-string"/>
          <w:color w:val="DD1144"/>
        </w:rPr>
        <w:t>plyr</w:t>
      </w:r>
      <w:proofErr w:type="spellEnd"/>
      <w:r>
        <w:rPr>
          <w:rStyle w:val="hljs-string"/>
          <w:color w:val="DD1144"/>
        </w:rPr>
        <w:t>"</w:t>
      </w:r>
      <w:r>
        <w:rPr>
          <w:rStyle w:val="HTMLCode"/>
          <w:color w:val="333333"/>
        </w:rPr>
        <w:t xml:space="preserve">, </w:t>
      </w:r>
      <w:r>
        <w:rPr>
          <w:rStyle w:val="hljs-string"/>
          <w:color w:val="DD1144"/>
        </w:rPr>
        <w:t>"</w:t>
      </w:r>
      <w:proofErr w:type="spellStart"/>
      <w:r>
        <w:rPr>
          <w:rStyle w:val="hljs-string"/>
          <w:color w:val="DD1144"/>
        </w:rPr>
        <w:t>plotly</w:t>
      </w:r>
      <w:proofErr w:type="spellEnd"/>
      <w:r>
        <w:rPr>
          <w:rStyle w:val="hljs-string"/>
          <w:color w:val="DD1144"/>
        </w:rPr>
        <w:t>"</w:t>
      </w:r>
      <w:r>
        <w:rPr>
          <w:rStyle w:val="HTMLCode"/>
          <w:color w:val="333333"/>
        </w:rPr>
        <w:t xml:space="preserve">, </w:t>
      </w:r>
      <w:r>
        <w:rPr>
          <w:rStyle w:val="hljs-string"/>
          <w:color w:val="DD1144"/>
        </w:rPr>
        <w:t>"ggplot2"</w:t>
      </w:r>
      <w:r>
        <w:rPr>
          <w:rStyle w:val="HTMLCode"/>
          <w:color w:val="333333"/>
        </w:rPr>
        <w:t xml:space="preserve">, </w:t>
      </w:r>
      <w:r>
        <w:rPr>
          <w:rStyle w:val="hljs-string"/>
          <w:color w:val="DD1144"/>
        </w:rPr>
        <w:t>"psych"</w:t>
      </w:r>
      <w:r>
        <w:rPr>
          <w:rStyle w:val="HTMLCode"/>
          <w:color w:val="333333"/>
        </w:rPr>
        <w:t xml:space="preserve">, </w:t>
      </w:r>
      <w:r>
        <w:rPr>
          <w:rStyle w:val="hljs-string"/>
          <w:color w:val="DD1144"/>
        </w:rPr>
        <w:t>"</w:t>
      </w:r>
      <w:proofErr w:type="spellStart"/>
      <w:r>
        <w:rPr>
          <w:rStyle w:val="hljs-string"/>
          <w:color w:val="DD1144"/>
        </w:rPr>
        <w:t>tidyr</w:t>
      </w:r>
      <w:proofErr w:type="spellEnd"/>
      <w:r>
        <w:rPr>
          <w:rStyle w:val="hljs-string"/>
          <w:color w:val="DD1144"/>
        </w:rPr>
        <w:t>"</w:t>
      </w:r>
      <w:r>
        <w:rPr>
          <w:rStyle w:val="HTMLCode"/>
          <w:color w:val="333333"/>
        </w:rPr>
        <w:t xml:space="preserve">, </w:t>
      </w:r>
      <w:r>
        <w:rPr>
          <w:rStyle w:val="hljs-string"/>
          <w:color w:val="DD1144"/>
        </w:rPr>
        <w:t>"</w:t>
      </w:r>
      <w:proofErr w:type="spellStart"/>
      <w:r>
        <w:rPr>
          <w:rStyle w:val="hljs-string"/>
          <w:color w:val="DD1144"/>
        </w:rPr>
        <w:t>tidyverse</w:t>
      </w:r>
      <w:proofErr w:type="spellEnd"/>
      <w:r>
        <w:rPr>
          <w:rStyle w:val="hljs-string"/>
          <w:color w:val="DD1144"/>
        </w:rPr>
        <w:t>"</w:t>
      </w:r>
      <w:r>
        <w:rPr>
          <w:rStyle w:val="HTMLCode"/>
          <w:color w:val="333333"/>
        </w:rPr>
        <w:t>,</w:t>
      </w:r>
      <w:r>
        <w:rPr>
          <w:rStyle w:val="hljs-string"/>
          <w:color w:val="DD1144"/>
        </w:rPr>
        <w:t>"</w:t>
      </w:r>
      <w:proofErr w:type="spellStart"/>
      <w:r>
        <w:rPr>
          <w:rStyle w:val="hljs-string"/>
          <w:color w:val="DD1144"/>
        </w:rPr>
        <w:t>dplyr</w:t>
      </w:r>
      <w:proofErr w:type="spellEnd"/>
      <w:r>
        <w:rPr>
          <w:rStyle w:val="hljs-string"/>
          <w:color w:val="DD1144"/>
        </w:rPr>
        <w:t>"</w:t>
      </w:r>
      <w:r>
        <w:rPr>
          <w:rStyle w:val="HTMLCode"/>
          <w:color w:val="333333"/>
        </w:rPr>
        <w:t>,</w:t>
      </w:r>
      <w:r>
        <w:rPr>
          <w:rStyle w:val="hljs-string"/>
          <w:color w:val="DD1144"/>
        </w:rPr>
        <w:t>"</w:t>
      </w:r>
      <w:proofErr w:type="spellStart"/>
      <w:r>
        <w:rPr>
          <w:rStyle w:val="hljs-string"/>
          <w:color w:val="DD1144"/>
        </w:rPr>
        <w:t>lubridate</w:t>
      </w:r>
      <w:proofErr w:type="spellEnd"/>
      <w:r>
        <w:rPr>
          <w:rStyle w:val="hljs-string"/>
          <w:color w:val="DD1144"/>
        </w:rPr>
        <w:t>"</w:t>
      </w:r>
      <w:r>
        <w:rPr>
          <w:rStyle w:val="HTMLCode"/>
          <w:color w:val="333333"/>
        </w:rPr>
        <w:t>,</w:t>
      </w:r>
      <w:r>
        <w:rPr>
          <w:rStyle w:val="hljs-string"/>
          <w:color w:val="DD1144"/>
        </w:rPr>
        <w:t>"</w:t>
      </w:r>
      <w:proofErr w:type="spellStart"/>
      <w:r>
        <w:rPr>
          <w:rStyle w:val="hljs-string"/>
          <w:color w:val="DD1144"/>
        </w:rPr>
        <w:t>readr</w:t>
      </w:r>
      <w:proofErr w:type="spellEnd"/>
      <w:r>
        <w:rPr>
          <w:rStyle w:val="hljs-string"/>
          <w:color w:val="DD1144"/>
        </w:rPr>
        <w:t>"</w:t>
      </w:r>
      <w:r>
        <w:rPr>
          <w:rStyle w:val="HTMLCode"/>
          <w:color w:val="333333"/>
        </w:rPr>
        <w:t>,</w:t>
      </w:r>
      <w:r>
        <w:rPr>
          <w:rStyle w:val="hljs-string"/>
          <w:color w:val="DD1144"/>
        </w:rPr>
        <w:t>"caret"</w:t>
      </w:r>
      <w:r>
        <w:rPr>
          <w:rStyle w:val="HTMLCode"/>
          <w:color w:val="333333"/>
        </w:rPr>
        <w:t>)</w:t>
      </w:r>
    </w:p>
    <w:p w14:paraId="0B60729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w:t>
      </w:r>
      <w:proofErr w:type="gramStart"/>
      <w:r>
        <w:rPr>
          <w:rStyle w:val="hljs-comment"/>
          <w:i/>
          <w:iCs/>
          <w:color w:val="999988"/>
        </w:rPr>
        <w:t>install.packages</w:t>
      </w:r>
      <w:proofErr w:type="gramEnd"/>
      <w:r>
        <w:rPr>
          <w:rStyle w:val="hljs-comment"/>
          <w:i/>
          <w:iCs/>
          <w:color w:val="999988"/>
        </w:rPr>
        <w:t>(my_packages)</w:t>
      </w:r>
    </w:p>
    <w:p w14:paraId="0E195936"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lapply</w:t>
      </w:r>
      <w:proofErr w:type="spellEnd"/>
      <w:r>
        <w:rPr>
          <w:rStyle w:val="HTMLCode"/>
          <w:color w:val="333333"/>
        </w:rPr>
        <w:t>(</w:t>
      </w:r>
      <w:proofErr w:type="spellStart"/>
      <w:proofErr w:type="gramEnd"/>
      <w:r>
        <w:rPr>
          <w:rStyle w:val="HTMLCode"/>
          <w:color w:val="333333"/>
        </w:rPr>
        <w:t>my_packages</w:t>
      </w:r>
      <w:proofErr w:type="spellEnd"/>
      <w:r>
        <w:rPr>
          <w:rStyle w:val="HTMLCode"/>
          <w:color w:val="333333"/>
        </w:rPr>
        <w:t xml:space="preserve">, </w:t>
      </w:r>
      <w:r>
        <w:rPr>
          <w:rStyle w:val="hljs-keyword"/>
          <w:b/>
          <w:bCs/>
          <w:color w:val="990000"/>
        </w:rPr>
        <w:t>require</w:t>
      </w:r>
      <w:r>
        <w:rPr>
          <w:rStyle w:val="HTMLCode"/>
          <w:color w:val="333333"/>
        </w:rPr>
        <w:t xml:space="preserve">, </w:t>
      </w:r>
      <w:proofErr w:type="spellStart"/>
      <w:r>
        <w:rPr>
          <w:rStyle w:val="HTMLCode"/>
          <w:color w:val="333333"/>
        </w:rPr>
        <w:t>character.only</w:t>
      </w:r>
      <w:proofErr w:type="spellEnd"/>
      <w:r>
        <w:rPr>
          <w:rStyle w:val="HTMLCode"/>
          <w:color w:val="333333"/>
        </w:rPr>
        <w:t xml:space="preserve"> = </w:t>
      </w:r>
      <w:r>
        <w:rPr>
          <w:rStyle w:val="hljs-literal"/>
          <w:color w:val="990073"/>
        </w:rPr>
        <w:t>T</w:t>
      </w:r>
      <w:r>
        <w:rPr>
          <w:rStyle w:val="HTMLCode"/>
          <w:color w:val="333333"/>
        </w:rPr>
        <w:t>)</w:t>
      </w:r>
    </w:p>
    <w:p w14:paraId="7D80293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8BABA9D"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#Dataset used from https://coinmetrics.io/community-network-data/</w:t>
      </w:r>
    </w:p>
    <w:p w14:paraId="6E95EE60"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bitcoin &lt;- </w:t>
      </w:r>
      <w:proofErr w:type="gramStart"/>
      <w:r>
        <w:rPr>
          <w:rStyle w:val="HTMLCode"/>
          <w:color w:val="333333"/>
        </w:rPr>
        <w:t>read.csv(</w:t>
      </w:r>
      <w:proofErr w:type="gramEnd"/>
      <w:r>
        <w:rPr>
          <w:rStyle w:val="hljs-string"/>
          <w:color w:val="DD1144"/>
        </w:rPr>
        <w:t>"/Users/</w:t>
      </w:r>
      <w:proofErr w:type="spellStart"/>
      <w:r>
        <w:rPr>
          <w:rStyle w:val="hljs-string"/>
          <w:color w:val="DD1144"/>
        </w:rPr>
        <w:t>abidikshit</w:t>
      </w:r>
      <w:proofErr w:type="spellEnd"/>
      <w:r>
        <w:rPr>
          <w:rStyle w:val="hljs-string"/>
          <w:color w:val="DD1144"/>
        </w:rPr>
        <w:t>/</w:t>
      </w:r>
      <w:proofErr w:type="spellStart"/>
      <w:r>
        <w:rPr>
          <w:rStyle w:val="hljs-string"/>
          <w:color w:val="DD1144"/>
        </w:rPr>
        <w:t>R_Projects</w:t>
      </w:r>
      <w:proofErr w:type="spellEnd"/>
      <w:r>
        <w:rPr>
          <w:rStyle w:val="hljs-string"/>
          <w:color w:val="DD1144"/>
        </w:rPr>
        <w:t>/Data/coin_Bitcoin.csv"</w:t>
      </w:r>
      <w:r>
        <w:rPr>
          <w:rStyle w:val="HTMLCode"/>
          <w:color w:val="333333"/>
        </w:rPr>
        <w:t xml:space="preserve">, header = </w:t>
      </w:r>
      <w:r>
        <w:rPr>
          <w:rStyle w:val="hljs-literal"/>
          <w:color w:val="990073"/>
        </w:rPr>
        <w:t>T</w:t>
      </w:r>
      <w:r>
        <w:rPr>
          <w:rStyle w:val="HTMLCode"/>
          <w:color w:val="333333"/>
        </w:rPr>
        <w:t>)</w:t>
      </w:r>
    </w:p>
    <w:p w14:paraId="08E6D4C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"Number of Rows before cleanup:"</w:t>
      </w:r>
      <w:r>
        <w:rPr>
          <w:rStyle w:val="HTMLCode"/>
          <w:color w:val="333333"/>
        </w:rPr>
        <w:t xml:space="preserve">, </w:t>
      </w:r>
      <w:proofErr w:type="spellStart"/>
      <w:r>
        <w:rPr>
          <w:rStyle w:val="HTMLCode"/>
          <w:color w:val="333333"/>
        </w:rPr>
        <w:t>nrow</w:t>
      </w:r>
      <w:proofErr w:type="spellEnd"/>
      <w:r>
        <w:rPr>
          <w:rStyle w:val="HTMLCode"/>
          <w:color w:val="333333"/>
        </w:rPr>
        <w:t xml:space="preserve">(bitcoin), </w:t>
      </w:r>
      <w:r>
        <w:rPr>
          <w:rStyle w:val="hljs-string"/>
          <w:color w:val="DD1144"/>
        </w:rPr>
        <w:t>"\n"</w:t>
      </w:r>
      <w:r>
        <w:rPr>
          <w:rStyle w:val="HTMLCode"/>
          <w:color w:val="333333"/>
        </w:rPr>
        <w:t xml:space="preserve">) </w:t>
      </w:r>
      <w:r>
        <w:rPr>
          <w:rStyle w:val="hljs-comment"/>
          <w:i/>
          <w:iCs/>
          <w:color w:val="999988"/>
        </w:rPr>
        <w:t># Printing string and variable row count on the same line</w:t>
      </w:r>
    </w:p>
    <w:p w14:paraId="1A7ECD76"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"Number of Columns before cleanup:"</w:t>
      </w:r>
      <w:r>
        <w:rPr>
          <w:rStyle w:val="HTMLCode"/>
          <w:color w:val="333333"/>
        </w:rPr>
        <w:t xml:space="preserve">, </w:t>
      </w:r>
      <w:proofErr w:type="spellStart"/>
      <w:r>
        <w:rPr>
          <w:rStyle w:val="HTMLCode"/>
          <w:color w:val="333333"/>
        </w:rPr>
        <w:t>ncol</w:t>
      </w:r>
      <w:proofErr w:type="spellEnd"/>
      <w:r>
        <w:rPr>
          <w:rStyle w:val="HTMLCode"/>
          <w:color w:val="333333"/>
        </w:rPr>
        <w:t xml:space="preserve">(bitcoin), </w:t>
      </w:r>
      <w:r>
        <w:rPr>
          <w:rStyle w:val="hljs-string"/>
          <w:color w:val="DD1144"/>
        </w:rPr>
        <w:t>"\n"</w:t>
      </w:r>
      <w:r>
        <w:rPr>
          <w:rStyle w:val="HTMLCode"/>
          <w:color w:val="333333"/>
        </w:rPr>
        <w:t xml:space="preserve">) </w:t>
      </w:r>
    </w:p>
    <w:p w14:paraId="0D9CED8E"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"Blank cells count before cleanup:"</w:t>
      </w:r>
      <w:r>
        <w:rPr>
          <w:rStyle w:val="HTMLCode"/>
          <w:color w:val="333333"/>
        </w:rPr>
        <w:t>, sum(!</w:t>
      </w:r>
      <w:proofErr w:type="spellStart"/>
      <w:r>
        <w:rPr>
          <w:rStyle w:val="HTMLCode"/>
          <w:color w:val="333333"/>
        </w:rPr>
        <w:t>complete.cases</w:t>
      </w:r>
      <w:proofErr w:type="spellEnd"/>
      <w:r>
        <w:rPr>
          <w:rStyle w:val="HTMLCode"/>
          <w:color w:val="333333"/>
        </w:rPr>
        <w:t xml:space="preserve">(bitcoin))) </w:t>
      </w:r>
      <w:r>
        <w:rPr>
          <w:rStyle w:val="hljs-comment"/>
          <w:i/>
          <w:iCs/>
          <w:color w:val="999988"/>
        </w:rPr>
        <w:t># Displaying Blank Cells Count for uncleaned data</w:t>
      </w:r>
    </w:p>
    <w:p w14:paraId="5852113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5F6B4066"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bitcoin$Date</w:t>
      </w:r>
      <w:proofErr w:type="spellEnd"/>
      <w:r>
        <w:rPr>
          <w:rStyle w:val="HTMLCode"/>
          <w:color w:val="333333"/>
        </w:rPr>
        <w:t xml:space="preserve"> &lt;- </w:t>
      </w:r>
      <w:proofErr w:type="spellStart"/>
      <w:proofErr w:type="gramStart"/>
      <w:r>
        <w:rPr>
          <w:rStyle w:val="HTMLCode"/>
          <w:color w:val="333333"/>
        </w:rPr>
        <w:t>as.Date</w:t>
      </w:r>
      <w:proofErr w:type="spellEnd"/>
      <w:proofErr w:type="gramEnd"/>
      <w:r>
        <w:rPr>
          <w:rStyle w:val="HTMLCode"/>
          <w:color w:val="333333"/>
        </w:rPr>
        <w:t>(</w:t>
      </w:r>
      <w:proofErr w:type="spellStart"/>
      <w:r>
        <w:rPr>
          <w:rStyle w:val="HTMLCode"/>
          <w:color w:val="333333"/>
        </w:rPr>
        <w:t>bitcoin$Date</w:t>
      </w:r>
      <w:proofErr w:type="spellEnd"/>
      <w:r>
        <w:rPr>
          <w:rStyle w:val="HTMLCode"/>
          <w:color w:val="333333"/>
        </w:rPr>
        <w:t>)</w:t>
      </w:r>
    </w:p>
    <w:p w14:paraId="30926598"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7B503834"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headTail</w:t>
      </w:r>
      <w:proofErr w:type="spellEnd"/>
      <w:r>
        <w:rPr>
          <w:rStyle w:val="HTMLCode"/>
          <w:color w:val="333333"/>
        </w:rPr>
        <w:t>(</w:t>
      </w:r>
      <w:proofErr w:type="gramEnd"/>
      <w:r>
        <w:rPr>
          <w:rStyle w:val="HTMLCode"/>
          <w:color w:val="333333"/>
        </w:rPr>
        <w:t xml:space="preserve">bitcoin, top = </w:t>
      </w:r>
      <w:r>
        <w:rPr>
          <w:rStyle w:val="hljs-number"/>
          <w:color w:val="009999"/>
        </w:rPr>
        <w:t>4</w:t>
      </w:r>
      <w:r>
        <w:rPr>
          <w:rStyle w:val="HTMLCode"/>
          <w:color w:val="333333"/>
        </w:rPr>
        <w:t xml:space="preserve">, bottom = </w:t>
      </w:r>
      <w:r>
        <w:rPr>
          <w:rStyle w:val="hljs-number"/>
          <w:color w:val="009999"/>
        </w:rPr>
        <w:t>4</w:t>
      </w:r>
      <w:r>
        <w:rPr>
          <w:rStyle w:val="HTMLCode"/>
          <w:color w:val="333333"/>
        </w:rPr>
        <w:t xml:space="preserve">, ellipsis = </w:t>
      </w:r>
      <w:r>
        <w:rPr>
          <w:rStyle w:val="hljs-literal"/>
          <w:color w:val="990073"/>
        </w:rPr>
        <w:t>F</w:t>
      </w:r>
      <w:r>
        <w:rPr>
          <w:rStyle w:val="HTMLCode"/>
          <w:color w:val="333333"/>
        </w:rPr>
        <w:t>)</w:t>
      </w:r>
    </w:p>
    <w:p w14:paraId="4F8927BD"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5BC65972"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summary(bitcoin)</w:t>
      </w:r>
    </w:p>
    <w:p w14:paraId="636257C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4ECF8188"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Date, y = Close)) + </w:t>
      </w:r>
      <w:proofErr w:type="spellStart"/>
      <w:r>
        <w:rPr>
          <w:rStyle w:val="HTMLCode"/>
          <w:color w:val="333333"/>
        </w:rPr>
        <w:t>geom_line</w:t>
      </w:r>
      <w:proofErr w:type="spellEnd"/>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"Date"</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"Close Price (USD)"</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"Bitcoin Price Trend Over Time"</w:t>
      </w:r>
      <w:r>
        <w:rPr>
          <w:rStyle w:val="HTMLCode"/>
          <w:color w:val="333333"/>
        </w:rPr>
        <w:t>)</w:t>
      </w:r>
    </w:p>
    <w:p w14:paraId="09A91660"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6CC1DC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Close)) + </w:t>
      </w:r>
      <w:proofErr w:type="spellStart"/>
      <w:r>
        <w:rPr>
          <w:rStyle w:val="HTMLCode"/>
          <w:color w:val="333333"/>
        </w:rPr>
        <w:t>geom_histogram</w:t>
      </w:r>
      <w:proofErr w:type="spellEnd"/>
      <w:r>
        <w:rPr>
          <w:rStyle w:val="HTMLCode"/>
          <w:color w:val="333333"/>
        </w:rPr>
        <w:t>(</w:t>
      </w:r>
      <w:proofErr w:type="spellStart"/>
      <w:r>
        <w:rPr>
          <w:rStyle w:val="HTMLCode"/>
          <w:color w:val="333333"/>
        </w:rPr>
        <w:t>binwidth</w:t>
      </w:r>
      <w:proofErr w:type="spellEnd"/>
      <w:r>
        <w:rPr>
          <w:rStyle w:val="HTMLCode"/>
          <w:color w:val="333333"/>
        </w:rPr>
        <w:t xml:space="preserve"> = </w:t>
      </w:r>
      <w:r>
        <w:rPr>
          <w:rStyle w:val="hljs-number"/>
          <w:color w:val="009999"/>
        </w:rPr>
        <w:t>50</w:t>
      </w:r>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"Close Price (USD)"</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"Frequency"</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"Histogram of Bitcoin Closing Prices"</w:t>
      </w:r>
      <w:r>
        <w:rPr>
          <w:rStyle w:val="HTMLCode"/>
          <w:color w:val="333333"/>
        </w:rPr>
        <w:t>)</w:t>
      </w:r>
    </w:p>
    <w:p w14:paraId="4F9FC212"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EE517C3"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bitcoin$Year</w:t>
      </w:r>
      <w:proofErr w:type="spellEnd"/>
      <w:r>
        <w:rPr>
          <w:rStyle w:val="HTMLCode"/>
          <w:color w:val="333333"/>
        </w:rPr>
        <w:t xml:space="preserve"> &lt;- year(</w:t>
      </w:r>
      <w:proofErr w:type="spellStart"/>
      <w:r>
        <w:rPr>
          <w:rStyle w:val="HTMLCode"/>
          <w:color w:val="333333"/>
        </w:rPr>
        <w:t>bitcoin$Date</w:t>
      </w:r>
      <w:proofErr w:type="spellEnd"/>
      <w:r>
        <w:rPr>
          <w:rStyle w:val="HTMLCode"/>
          <w:color w:val="333333"/>
        </w:rPr>
        <w:t>)</w:t>
      </w:r>
    </w:p>
    <w:p w14:paraId="75CD6AE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lastRenderedPageBreak/>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Year, y = Close)) + </w:t>
      </w:r>
      <w:proofErr w:type="spellStart"/>
      <w:r>
        <w:rPr>
          <w:rStyle w:val="HTMLCode"/>
          <w:color w:val="333333"/>
        </w:rPr>
        <w:t>geom_boxplot</w:t>
      </w:r>
      <w:proofErr w:type="spellEnd"/>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"Year"</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"Close Price (USD)"</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"Box Plot of Bitcoin Closing Prices by Year"</w:t>
      </w:r>
      <w:r>
        <w:rPr>
          <w:rStyle w:val="HTMLCode"/>
          <w:color w:val="333333"/>
        </w:rPr>
        <w:t>)</w:t>
      </w:r>
    </w:p>
    <w:p w14:paraId="648B22AA"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48BDD29C"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Close, y = Volume, colour = Date)) + </w:t>
      </w:r>
    </w:p>
    <w:p w14:paraId="3545985E"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point</w:t>
      </w:r>
      <w:proofErr w:type="spellEnd"/>
      <w:r>
        <w:rPr>
          <w:rStyle w:val="HTMLCode"/>
          <w:color w:val="333333"/>
        </w:rPr>
        <w:t>(</w:t>
      </w:r>
      <w:proofErr w:type="gramEnd"/>
      <w:r>
        <w:rPr>
          <w:rStyle w:val="HTMLCode"/>
          <w:color w:val="333333"/>
        </w:rPr>
        <w:t xml:space="preserve">) + </w:t>
      </w:r>
    </w:p>
    <w:p w14:paraId="49F324FD"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xlab</w:t>
      </w:r>
      <w:proofErr w:type="spellEnd"/>
      <w:r>
        <w:rPr>
          <w:rStyle w:val="HTMLCode"/>
          <w:color w:val="333333"/>
        </w:rPr>
        <w:t>(</w:t>
      </w:r>
      <w:proofErr w:type="gramEnd"/>
      <w:r>
        <w:rPr>
          <w:rStyle w:val="hljs-string"/>
          <w:color w:val="DD1144"/>
        </w:rPr>
        <w:t>"Close Price (USD)"</w:t>
      </w:r>
      <w:r>
        <w:rPr>
          <w:rStyle w:val="HTMLCode"/>
          <w:color w:val="333333"/>
        </w:rPr>
        <w:t xml:space="preserve">) + </w:t>
      </w:r>
    </w:p>
    <w:p w14:paraId="0FDEEBC2"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ylab</w:t>
      </w:r>
      <w:proofErr w:type="spellEnd"/>
      <w:r>
        <w:rPr>
          <w:rStyle w:val="HTMLCode"/>
          <w:color w:val="333333"/>
        </w:rPr>
        <w:t>(</w:t>
      </w:r>
      <w:proofErr w:type="gramEnd"/>
      <w:r>
        <w:rPr>
          <w:rStyle w:val="hljs-string"/>
          <w:color w:val="DD1144"/>
        </w:rPr>
        <w:t>"Trading Volume"</w:t>
      </w:r>
      <w:r>
        <w:rPr>
          <w:rStyle w:val="HTMLCode"/>
          <w:color w:val="333333"/>
        </w:rPr>
        <w:t xml:space="preserve">) + </w:t>
      </w:r>
    </w:p>
    <w:p w14:paraId="76072FE4"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ggtitle</w:t>
      </w:r>
      <w:proofErr w:type="spellEnd"/>
      <w:r>
        <w:rPr>
          <w:rStyle w:val="HTMLCode"/>
          <w:color w:val="333333"/>
        </w:rPr>
        <w:t>(</w:t>
      </w:r>
      <w:proofErr w:type="gramEnd"/>
      <w:r>
        <w:rPr>
          <w:rStyle w:val="hljs-string"/>
          <w:color w:val="DD1144"/>
        </w:rPr>
        <w:t>"Scatter Plot of Bitcoin Closing Prices and Trading Volume"</w:t>
      </w:r>
      <w:r>
        <w:rPr>
          <w:rStyle w:val="HTMLCode"/>
          <w:color w:val="333333"/>
        </w:rPr>
        <w:t xml:space="preserve">) + </w:t>
      </w:r>
    </w:p>
    <w:p w14:paraId="0CC5236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scale_color_viridis_</w:t>
      </w:r>
      <w:proofErr w:type="gramStart"/>
      <w:r>
        <w:rPr>
          <w:rStyle w:val="HTMLCode"/>
          <w:color w:val="333333"/>
        </w:rPr>
        <w:t>c</w:t>
      </w:r>
      <w:proofErr w:type="spellEnd"/>
      <w:r>
        <w:rPr>
          <w:rStyle w:val="HTMLCode"/>
          <w:color w:val="333333"/>
        </w:rPr>
        <w:t>(</w:t>
      </w:r>
      <w:proofErr w:type="gramEnd"/>
      <w:r>
        <w:rPr>
          <w:rStyle w:val="HTMLCode"/>
          <w:color w:val="333333"/>
        </w:rPr>
        <w:t>) +</w:t>
      </w:r>
    </w:p>
    <w:p w14:paraId="01ED187E"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TMLCode"/>
          <w:color w:val="333333"/>
        </w:rPr>
        <w:t>guides(</w:t>
      </w:r>
      <w:proofErr w:type="gramEnd"/>
      <w:r>
        <w:rPr>
          <w:rStyle w:val="HTMLCode"/>
          <w:color w:val="333333"/>
        </w:rPr>
        <w:t xml:space="preserve">colour = </w:t>
      </w:r>
      <w:proofErr w:type="spellStart"/>
      <w:r>
        <w:rPr>
          <w:rStyle w:val="HTMLCode"/>
          <w:color w:val="333333"/>
        </w:rPr>
        <w:t>guide_legend</w:t>
      </w:r>
      <w:proofErr w:type="spellEnd"/>
      <w:r>
        <w:rPr>
          <w:rStyle w:val="HTMLCode"/>
          <w:color w:val="333333"/>
        </w:rPr>
        <w:t xml:space="preserve">(title = </w:t>
      </w:r>
      <w:r>
        <w:rPr>
          <w:rStyle w:val="hljs-string"/>
          <w:color w:val="DD1144"/>
        </w:rPr>
        <w:t>"Date"</w:t>
      </w:r>
      <w:r>
        <w:rPr>
          <w:rStyle w:val="HTMLCode"/>
          <w:color w:val="333333"/>
        </w:rPr>
        <w:t>)) +</w:t>
      </w:r>
    </w:p>
    <w:p w14:paraId="7FD151F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smooth</w:t>
      </w:r>
      <w:proofErr w:type="spellEnd"/>
      <w:r>
        <w:rPr>
          <w:rStyle w:val="HTMLCode"/>
          <w:color w:val="333333"/>
        </w:rPr>
        <w:t>(</w:t>
      </w:r>
      <w:proofErr w:type="gramEnd"/>
      <w:r>
        <w:rPr>
          <w:rStyle w:val="HTMLCode"/>
          <w:color w:val="333333"/>
        </w:rPr>
        <w:t>method=</w:t>
      </w:r>
      <w:r>
        <w:rPr>
          <w:rStyle w:val="hljs-string"/>
          <w:color w:val="DD1144"/>
        </w:rPr>
        <w:t>"</w:t>
      </w:r>
      <w:proofErr w:type="spellStart"/>
      <w:r>
        <w:rPr>
          <w:rStyle w:val="hljs-string"/>
          <w:color w:val="DD1144"/>
        </w:rPr>
        <w:t>lm</w:t>
      </w:r>
      <w:proofErr w:type="spellEnd"/>
      <w:r>
        <w:rPr>
          <w:rStyle w:val="hljs-string"/>
          <w:color w:val="DD1144"/>
        </w:rPr>
        <w:t>"</w:t>
      </w:r>
      <w:r>
        <w:rPr>
          <w:rStyle w:val="HTMLCode"/>
          <w:color w:val="333333"/>
        </w:rPr>
        <w:t>, se=</w:t>
      </w:r>
      <w:r>
        <w:rPr>
          <w:rStyle w:val="hljs-literal"/>
          <w:color w:val="990073"/>
        </w:rPr>
        <w:t>FALSE</w:t>
      </w:r>
      <w:r>
        <w:rPr>
          <w:rStyle w:val="HTMLCode"/>
          <w:color w:val="333333"/>
        </w:rPr>
        <w:t>, color=</w:t>
      </w:r>
      <w:r>
        <w:rPr>
          <w:rStyle w:val="hljs-string"/>
          <w:color w:val="DD1144"/>
        </w:rPr>
        <w:t>"blue"</w:t>
      </w:r>
      <w:r>
        <w:rPr>
          <w:rStyle w:val="HTMLCode"/>
          <w:color w:val="333333"/>
        </w:rPr>
        <w:t>)</w:t>
      </w:r>
    </w:p>
    <w:p w14:paraId="1C4279C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D469A3D"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total_volume</w:t>
      </w:r>
      <w:proofErr w:type="spellEnd"/>
      <w:r>
        <w:rPr>
          <w:rStyle w:val="HTMLCode"/>
          <w:color w:val="333333"/>
        </w:rPr>
        <w:t xml:space="preserve"> &lt;- </w:t>
      </w:r>
      <w:proofErr w:type="gramStart"/>
      <w:r>
        <w:rPr>
          <w:rStyle w:val="HTMLCode"/>
          <w:color w:val="333333"/>
        </w:rPr>
        <w:t>aggregate(</w:t>
      </w:r>
      <w:proofErr w:type="gramEnd"/>
      <w:r>
        <w:rPr>
          <w:rStyle w:val="HTMLCode"/>
          <w:color w:val="333333"/>
        </w:rPr>
        <w:t>Volume ~ Year, data = bitcoin, sum)</w:t>
      </w:r>
    </w:p>
    <w:p w14:paraId="5897F2EC"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mean_volume</w:t>
      </w:r>
      <w:proofErr w:type="spellEnd"/>
      <w:r>
        <w:rPr>
          <w:rStyle w:val="HTMLCode"/>
          <w:color w:val="333333"/>
        </w:rPr>
        <w:t xml:space="preserve"> &lt;- mean(</w:t>
      </w:r>
      <w:proofErr w:type="spellStart"/>
      <w:r>
        <w:rPr>
          <w:rStyle w:val="HTMLCode"/>
          <w:color w:val="333333"/>
        </w:rPr>
        <w:t>total_volume$Volume</w:t>
      </w:r>
      <w:proofErr w:type="spellEnd"/>
      <w:r>
        <w:rPr>
          <w:rStyle w:val="HTMLCode"/>
          <w:color w:val="333333"/>
        </w:rPr>
        <w:t>)</w:t>
      </w:r>
    </w:p>
    <w:p w14:paraId="584F1CA1"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6E0A1E9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ggplot</w:t>
      </w:r>
      <w:proofErr w:type="spellEnd"/>
      <w:r>
        <w:rPr>
          <w:rStyle w:val="HTMLCode"/>
          <w:color w:val="333333"/>
        </w:rPr>
        <w:t>(</w:t>
      </w:r>
      <w:proofErr w:type="spellStart"/>
      <w:proofErr w:type="gramEnd"/>
      <w:r>
        <w:rPr>
          <w:rStyle w:val="HTMLCode"/>
          <w:color w:val="333333"/>
        </w:rPr>
        <w:t>total_volume</w:t>
      </w:r>
      <w:proofErr w:type="spellEnd"/>
      <w:r>
        <w:rPr>
          <w:rStyle w:val="HTMLCode"/>
          <w:color w:val="333333"/>
        </w:rPr>
        <w:t xml:space="preserve">, </w:t>
      </w:r>
      <w:proofErr w:type="spellStart"/>
      <w:r>
        <w:rPr>
          <w:rStyle w:val="HTMLCode"/>
          <w:color w:val="333333"/>
        </w:rPr>
        <w:t>aes</w:t>
      </w:r>
      <w:proofErr w:type="spellEnd"/>
      <w:r>
        <w:rPr>
          <w:rStyle w:val="HTMLCode"/>
          <w:color w:val="333333"/>
        </w:rPr>
        <w:t xml:space="preserve">(x = reorder(Year, -Volume), y = Volume)) + </w:t>
      </w:r>
    </w:p>
    <w:p w14:paraId="15452383"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bar</w:t>
      </w:r>
      <w:proofErr w:type="spellEnd"/>
      <w:r>
        <w:rPr>
          <w:rStyle w:val="HTMLCode"/>
          <w:color w:val="333333"/>
        </w:rPr>
        <w:t>(</w:t>
      </w:r>
      <w:proofErr w:type="gramEnd"/>
      <w:r>
        <w:rPr>
          <w:rStyle w:val="HTMLCode"/>
          <w:color w:val="333333"/>
        </w:rPr>
        <w:t xml:space="preserve">stat = </w:t>
      </w:r>
      <w:r>
        <w:rPr>
          <w:rStyle w:val="hljs-string"/>
          <w:color w:val="DD1144"/>
        </w:rPr>
        <w:t>"identity"</w:t>
      </w:r>
      <w:r>
        <w:rPr>
          <w:rStyle w:val="HTMLCode"/>
          <w:color w:val="333333"/>
        </w:rPr>
        <w:t xml:space="preserve">, fill = </w:t>
      </w:r>
      <w:r>
        <w:rPr>
          <w:rStyle w:val="hljs-string"/>
          <w:color w:val="DD1144"/>
        </w:rPr>
        <w:t>"</w:t>
      </w:r>
      <w:proofErr w:type="spellStart"/>
      <w:r>
        <w:rPr>
          <w:rStyle w:val="hljs-string"/>
          <w:color w:val="DD1144"/>
        </w:rPr>
        <w:t>steelblue</w:t>
      </w:r>
      <w:proofErr w:type="spellEnd"/>
      <w:r>
        <w:rPr>
          <w:rStyle w:val="hljs-string"/>
          <w:color w:val="DD1144"/>
        </w:rPr>
        <w:t>"</w:t>
      </w:r>
      <w:r>
        <w:rPr>
          <w:rStyle w:val="HTMLCode"/>
          <w:color w:val="333333"/>
        </w:rPr>
        <w:t xml:space="preserve">) + </w:t>
      </w:r>
    </w:p>
    <w:p w14:paraId="18700E2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"Year"</w:t>
      </w:r>
      <w:r>
        <w:rPr>
          <w:rStyle w:val="HTMLCode"/>
          <w:color w:val="333333"/>
        </w:rPr>
        <w:t xml:space="preserve">) + </w:t>
      </w:r>
    </w:p>
    <w:p w14:paraId="1DDC363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ylab</w:t>
      </w:r>
      <w:proofErr w:type="spellEnd"/>
      <w:r>
        <w:rPr>
          <w:rStyle w:val="HTMLCode"/>
          <w:color w:val="333333"/>
        </w:rPr>
        <w:t>(</w:t>
      </w:r>
      <w:proofErr w:type="gramEnd"/>
      <w:r>
        <w:rPr>
          <w:rStyle w:val="hljs-string"/>
          <w:color w:val="DD1144"/>
        </w:rPr>
        <w:t>"Total Trading Volume"</w:t>
      </w:r>
      <w:r>
        <w:rPr>
          <w:rStyle w:val="HTMLCode"/>
          <w:color w:val="333333"/>
        </w:rPr>
        <w:t xml:space="preserve">) + </w:t>
      </w:r>
    </w:p>
    <w:p w14:paraId="24192829"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ggtitle</w:t>
      </w:r>
      <w:proofErr w:type="spellEnd"/>
      <w:r>
        <w:rPr>
          <w:rStyle w:val="HTMLCode"/>
          <w:color w:val="333333"/>
        </w:rPr>
        <w:t>(</w:t>
      </w:r>
      <w:proofErr w:type="gramEnd"/>
      <w:r>
        <w:rPr>
          <w:rStyle w:val="hljs-string"/>
          <w:color w:val="DD1144"/>
        </w:rPr>
        <w:t>"Total Trading Volume of Bitcoin by Year"</w:t>
      </w:r>
      <w:r>
        <w:rPr>
          <w:rStyle w:val="HTMLCode"/>
          <w:color w:val="333333"/>
        </w:rPr>
        <w:t>) +</w:t>
      </w:r>
    </w:p>
    <w:p w14:paraId="7426859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text</w:t>
      </w:r>
      <w:proofErr w:type="spellEnd"/>
      <w:r>
        <w:rPr>
          <w:rStyle w:val="HTMLCode"/>
          <w:color w:val="333333"/>
        </w:rPr>
        <w:t>(</w:t>
      </w:r>
      <w:proofErr w:type="spellStart"/>
      <w:proofErr w:type="gramEnd"/>
      <w:r>
        <w:rPr>
          <w:rStyle w:val="HTMLCode"/>
          <w:color w:val="333333"/>
        </w:rPr>
        <w:t>aes</w:t>
      </w:r>
      <w:proofErr w:type="spellEnd"/>
      <w:r>
        <w:rPr>
          <w:rStyle w:val="HTMLCode"/>
          <w:color w:val="333333"/>
        </w:rPr>
        <w:t xml:space="preserve">(label = format(Volume, </w:t>
      </w:r>
      <w:proofErr w:type="spellStart"/>
      <w:r>
        <w:rPr>
          <w:rStyle w:val="HTMLCode"/>
          <w:color w:val="333333"/>
        </w:rPr>
        <w:t>big.mark</w:t>
      </w:r>
      <w:proofErr w:type="spellEnd"/>
      <w:r>
        <w:rPr>
          <w:rStyle w:val="HTMLCode"/>
          <w:color w:val="333333"/>
        </w:rPr>
        <w:t xml:space="preserve"> = </w:t>
      </w:r>
      <w:r>
        <w:rPr>
          <w:rStyle w:val="hljs-string"/>
          <w:color w:val="DD1144"/>
        </w:rPr>
        <w:t>","</w:t>
      </w:r>
      <w:r>
        <w:rPr>
          <w:rStyle w:val="HTMLCode"/>
          <w:color w:val="333333"/>
        </w:rPr>
        <w:t xml:space="preserve">)), </w:t>
      </w:r>
      <w:proofErr w:type="spellStart"/>
      <w:r>
        <w:rPr>
          <w:rStyle w:val="HTMLCode"/>
          <w:color w:val="333333"/>
        </w:rPr>
        <w:t>vjust</w:t>
      </w:r>
      <w:proofErr w:type="spellEnd"/>
      <w:r>
        <w:rPr>
          <w:rStyle w:val="HTMLCode"/>
          <w:color w:val="333333"/>
        </w:rPr>
        <w:t xml:space="preserve"> = -</w:t>
      </w:r>
      <w:r>
        <w:rPr>
          <w:rStyle w:val="hljs-number"/>
          <w:color w:val="009999"/>
        </w:rPr>
        <w:t>0.5</w:t>
      </w:r>
      <w:r>
        <w:rPr>
          <w:rStyle w:val="HTMLCode"/>
          <w:color w:val="333333"/>
        </w:rPr>
        <w:t>) +</w:t>
      </w:r>
    </w:p>
    <w:p w14:paraId="04E08DEA"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hline</w:t>
      </w:r>
      <w:proofErr w:type="spellEnd"/>
      <w:r>
        <w:rPr>
          <w:rStyle w:val="HTMLCode"/>
          <w:color w:val="333333"/>
        </w:rPr>
        <w:t>(</w:t>
      </w:r>
      <w:proofErr w:type="spellStart"/>
      <w:proofErr w:type="gramEnd"/>
      <w:r>
        <w:rPr>
          <w:rStyle w:val="HTMLCode"/>
          <w:color w:val="333333"/>
        </w:rPr>
        <w:t>yintercept</w:t>
      </w:r>
      <w:proofErr w:type="spellEnd"/>
      <w:r>
        <w:rPr>
          <w:rStyle w:val="HTMLCode"/>
          <w:color w:val="333333"/>
        </w:rPr>
        <w:t xml:space="preserve"> = </w:t>
      </w:r>
      <w:proofErr w:type="spellStart"/>
      <w:r>
        <w:rPr>
          <w:rStyle w:val="HTMLCode"/>
          <w:color w:val="333333"/>
        </w:rPr>
        <w:t>mean_volume</w:t>
      </w:r>
      <w:proofErr w:type="spellEnd"/>
      <w:r>
        <w:rPr>
          <w:rStyle w:val="HTMLCode"/>
          <w:color w:val="333333"/>
        </w:rPr>
        <w:t xml:space="preserve">, </w:t>
      </w:r>
      <w:proofErr w:type="spellStart"/>
      <w:r>
        <w:rPr>
          <w:rStyle w:val="HTMLCode"/>
          <w:color w:val="333333"/>
        </w:rPr>
        <w:t>linetype</w:t>
      </w:r>
      <w:proofErr w:type="spellEnd"/>
      <w:r>
        <w:rPr>
          <w:rStyle w:val="HTMLCode"/>
          <w:color w:val="333333"/>
        </w:rPr>
        <w:t xml:space="preserve"> = </w:t>
      </w:r>
      <w:r>
        <w:rPr>
          <w:rStyle w:val="hljs-string"/>
          <w:color w:val="DD1144"/>
        </w:rPr>
        <w:t>"dashed"</w:t>
      </w:r>
      <w:r>
        <w:rPr>
          <w:rStyle w:val="HTMLCode"/>
          <w:color w:val="333333"/>
        </w:rPr>
        <w:t xml:space="preserve">, color = </w:t>
      </w:r>
      <w:r>
        <w:rPr>
          <w:rStyle w:val="hljs-string"/>
          <w:color w:val="DD1144"/>
        </w:rPr>
        <w:t>"coral"</w:t>
      </w:r>
      <w:r>
        <w:rPr>
          <w:rStyle w:val="HTMLCode"/>
          <w:color w:val="333333"/>
        </w:rPr>
        <w:t>) +</w:t>
      </w:r>
    </w:p>
    <w:p w14:paraId="35B0EE33"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gramStart"/>
      <w:r>
        <w:rPr>
          <w:rStyle w:val="HTMLCode"/>
          <w:color w:val="333333"/>
        </w:rPr>
        <w:t>annotate(</w:t>
      </w:r>
      <w:proofErr w:type="gramEnd"/>
      <w:r>
        <w:rPr>
          <w:rStyle w:val="hljs-string"/>
          <w:color w:val="DD1144"/>
        </w:rPr>
        <w:t>"text"</w:t>
      </w:r>
      <w:r>
        <w:rPr>
          <w:rStyle w:val="HTMLCode"/>
          <w:color w:val="333333"/>
        </w:rPr>
        <w:t xml:space="preserve">, x = </w:t>
      </w:r>
      <w:r>
        <w:rPr>
          <w:rStyle w:val="hljs-literal"/>
          <w:color w:val="990073"/>
        </w:rPr>
        <w:t>Inf</w:t>
      </w:r>
      <w:r>
        <w:rPr>
          <w:rStyle w:val="HTMLCode"/>
          <w:color w:val="333333"/>
        </w:rPr>
        <w:t xml:space="preserve">, y = </w:t>
      </w:r>
      <w:proofErr w:type="spellStart"/>
      <w:r>
        <w:rPr>
          <w:rStyle w:val="HTMLCode"/>
          <w:color w:val="333333"/>
        </w:rPr>
        <w:t>mean_volume</w:t>
      </w:r>
      <w:proofErr w:type="spellEnd"/>
      <w:r>
        <w:rPr>
          <w:rStyle w:val="HTMLCode"/>
          <w:color w:val="333333"/>
        </w:rPr>
        <w:t xml:space="preserve">, </w:t>
      </w:r>
      <w:proofErr w:type="spellStart"/>
      <w:r>
        <w:rPr>
          <w:rStyle w:val="HTMLCode"/>
          <w:color w:val="333333"/>
        </w:rPr>
        <w:t>vjust</w:t>
      </w:r>
      <w:proofErr w:type="spellEnd"/>
      <w:r>
        <w:rPr>
          <w:rStyle w:val="HTMLCode"/>
          <w:color w:val="333333"/>
        </w:rPr>
        <w:t xml:space="preserve"> = -</w:t>
      </w:r>
      <w:r>
        <w:rPr>
          <w:rStyle w:val="hljs-number"/>
          <w:color w:val="009999"/>
        </w:rPr>
        <w:t>1</w:t>
      </w:r>
      <w:r>
        <w:rPr>
          <w:rStyle w:val="HTMLCode"/>
          <w:color w:val="333333"/>
        </w:rPr>
        <w:t xml:space="preserve">, </w:t>
      </w:r>
      <w:proofErr w:type="spellStart"/>
      <w:r>
        <w:rPr>
          <w:rStyle w:val="HTMLCode"/>
          <w:color w:val="333333"/>
        </w:rPr>
        <w:t>hjust</w:t>
      </w:r>
      <w:proofErr w:type="spellEnd"/>
      <w:r>
        <w:rPr>
          <w:rStyle w:val="HTMLCode"/>
          <w:color w:val="333333"/>
        </w:rPr>
        <w:t xml:space="preserve"> = </w:t>
      </w:r>
      <w:r>
        <w:rPr>
          <w:rStyle w:val="hljs-number"/>
          <w:color w:val="009999"/>
        </w:rPr>
        <w:t>1</w:t>
      </w:r>
      <w:r>
        <w:rPr>
          <w:rStyle w:val="HTMLCode"/>
          <w:color w:val="333333"/>
        </w:rPr>
        <w:t>, label = paste0(</w:t>
      </w:r>
      <w:r>
        <w:rPr>
          <w:rStyle w:val="hljs-string"/>
          <w:color w:val="DD1144"/>
        </w:rPr>
        <w:t>"Mean: $"</w:t>
      </w:r>
      <w:r>
        <w:rPr>
          <w:rStyle w:val="HTMLCode"/>
          <w:color w:val="333333"/>
        </w:rPr>
        <w:t>, format(</w:t>
      </w:r>
      <w:proofErr w:type="spellStart"/>
      <w:r>
        <w:rPr>
          <w:rStyle w:val="HTMLCode"/>
          <w:color w:val="333333"/>
        </w:rPr>
        <w:t>mean_volume</w:t>
      </w:r>
      <w:proofErr w:type="spellEnd"/>
      <w:r>
        <w:rPr>
          <w:rStyle w:val="HTMLCode"/>
          <w:color w:val="333333"/>
        </w:rPr>
        <w:t xml:space="preserve">, </w:t>
      </w:r>
      <w:proofErr w:type="spellStart"/>
      <w:r>
        <w:rPr>
          <w:rStyle w:val="HTMLCode"/>
          <w:color w:val="333333"/>
        </w:rPr>
        <w:t>big.mark</w:t>
      </w:r>
      <w:proofErr w:type="spellEnd"/>
      <w:r>
        <w:rPr>
          <w:rStyle w:val="HTMLCode"/>
          <w:color w:val="333333"/>
        </w:rPr>
        <w:t xml:space="preserve"> = </w:t>
      </w:r>
      <w:r>
        <w:rPr>
          <w:rStyle w:val="hljs-string"/>
          <w:color w:val="DD1144"/>
        </w:rPr>
        <w:t>","</w:t>
      </w:r>
      <w:r>
        <w:rPr>
          <w:rStyle w:val="HTMLCode"/>
          <w:color w:val="333333"/>
        </w:rPr>
        <w:t>))) +</w:t>
      </w:r>
    </w:p>
    <w:p w14:paraId="5FAEEA19"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text</w:t>
      </w:r>
      <w:proofErr w:type="spellEnd"/>
      <w:r>
        <w:rPr>
          <w:rStyle w:val="HTMLCode"/>
          <w:color w:val="333333"/>
        </w:rPr>
        <w:t>(</w:t>
      </w:r>
      <w:proofErr w:type="spellStart"/>
      <w:proofErr w:type="gramEnd"/>
      <w:r>
        <w:rPr>
          <w:rStyle w:val="HTMLCode"/>
          <w:color w:val="333333"/>
        </w:rPr>
        <w:t>aes</w:t>
      </w:r>
      <w:proofErr w:type="spellEnd"/>
      <w:r>
        <w:rPr>
          <w:rStyle w:val="HTMLCode"/>
          <w:color w:val="333333"/>
        </w:rPr>
        <w:t xml:space="preserve">(label = </w:t>
      </w:r>
      <w:r>
        <w:rPr>
          <w:rStyle w:val="hljs-string"/>
          <w:color w:val="DD1144"/>
        </w:rPr>
        <w:t>"Mean Volume"</w:t>
      </w:r>
      <w:r>
        <w:rPr>
          <w:rStyle w:val="HTMLCode"/>
          <w:color w:val="333333"/>
        </w:rPr>
        <w:t xml:space="preserve">), </w:t>
      </w:r>
      <w:proofErr w:type="spellStart"/>
      <w:r>
        <w:rPr>
          <w:rStyle w:val="HTMLCode"/>
          <w:color w:val="333333"/>
        </w:rPr>
        <w:t>hjust</w:t>
      </w:r>
      <w:proofErr w:type="spellEnd"/>
      <w:r>
        <w:rPr>
          <w:rStyle w:val="HTMLCode"/>
          <w:color w:val="333333"/>
        </w:rPr>
        <w:t xml:space="preserve"> = </w:t>
      </w:r>
      <w:r>
        <w:rPr>
          <w:rStyle w:val="hljs-number"/>
          <w:color w:val="009999"/>
        </w:rPr>
        <w:t>1.5</w:t>
      </w:r>
      <w:r>
        <w:rPr>
          <w:rStyle w:val="HTMLCode"/>
          <w:color w:val="333333"/>
        </w:rPr>
        <w:t xml:space="preserve">, color = </w:t>
      </w:r>
      <w:r>
        <w:rPr>
          <w:rStyle w:val="hljs-string"/>
          <w:color w:val="DD1144"/>
        </w:rPr>
        <w:t>"red"</w:t>
      </w:r>
      <w:r>
        <w:rPr>
          <w:rStyle w:val="HTMLCode"/>
          <w:color w:val="333333"/>
        </w:rPr>
        <w:t xml:space="preserve">, size = </w:t>
      </w:r>
      <w:r>
        <w:rPr>
          <w:rStyle w:val="hljs-number"/>
          <w:color w:val="009999"/>
        </w:rPr>
        <w:t>3</w:t>
      </w:r>
      <w:r>
        <w:rPr>
          <w:rStyle w:val="HTMLCode"/>
          <w:color w:val="333333"/>
        </w:rPr>
        <w:t>) +</w:t>
      </w:r>
    </w:p>
    <w:p w14:paraId="5457BD89"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theme_</w:t>
      </w:r>
      <w:proofErr w:type="gramStart"/>
      <w:r>
        <w:rPr>
          <w:rStyle w:val="HTMLCode"/>
          <w:color w:val="333333"/>
        </w:rPr>
        <w:t>classic</w:t>
      </w:r>
      <w:proofErr w:type="spellEnd"/>
      <w:r>
        <w:rPr>
          <w:rStyle w:val="HTMLCode"/>
          <w:color w:val="333333"/>
        </w:rPr>
        <w:t>(</w:t>
      </w:r>
      <w:proofErr w:type="gramEnd"/>
      <w:r>
        <w:rPr>
          <w:rStyle w:val="HTMLCode"/>
          <w:color w:val="333333"/>
        </w:rPr>
        <w:t>)</w:t>
      </w:r>
    </w:p>
    <w:p w14:paraId="450F25A8"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712485A8"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1285FE4"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bitcoin_pca</w:t>
      </w:r>
      <w:proofErr w:type="spellEnd"/>
      <w:r>
        <w:rPr>
          <w:rStyle w:val="HTMLCode"/>
          <w:color w:val="333333"/>
        </w:rPr>
        <w:t xml:space="preserve"> &lt;- </w:t>
      </w:r>
      <w:proofErr w:type="spellStart"/>
      <w:r>
        <w:rPr>
          <w:rStyle w:val="HTMLCode"/>
          <w:color w:val="333333"/>
        </w:rPr>
        <w:t>read_</w:t>
      </w:r>
      <w:proofErr w:type="gramStart"/>
      <w:r>
        <w:rPr>
          <w:rStyle w:val="HTMLCode"/>
          <w:color w:val="333333"/>
        </w:rPr>
        <w:t>csv</w:t>
      </w:r>
      <w:proofErr w:type="spellEnd"/>
      <w:r>
        <w:rPr>
          <w:rStyle w:val="HTMLCode"/>
          <w:color w:val="333333"/>
        </w:rPr>
        <w:t>(</w:t>
      </w:r>
      <w:proofErr w:type="gramEnd"/>
      <w:r>
        <w:rPr>
          <w:rStyle w:val="hljs-string"/>
          <w:color w:val="DD1144"/>
        </w:rPr>
        <w:t>"/Users/</w:t>
      </w:r>
      <w:proofErr w:type="spellStart"/>
      <w:r>
        <w:rPr>
          <w:rStyle w:val="hljs-string"/>
          <w:color w:val="DD1144"/>
        </w:rPr>
        <w:t>abidikshit</w:t>
      </w:r>
      <w:proofErr w:type="spellEnd"/>
      <w:r>
        <w:rPr>
          <w:rStyle w:val="hljs-string"/>
          <w:color w:val="DD1144"/>
        </w:rPr>
        <w:t>/</w:t>
      </w:r>
      <w:proofErr w:type="spellStart"/>
      <w:r>
        <w:rPr>
          <w:rStyle w:val="hljs-string"/>
          <w:color w:val="DD1144"/>
        </w:rPr>
        <w:t>R_Projects</w:t>
      </w:r>
      <w:proofErr w:type="spellEnd"/>
      <w:r>
        <w:rPr>
          <w:rStyle w:val="hljs-string"/>
          <w:color w:val="DD1144"/>
        </w:rPr>
        <w:t>/Data/coin_Bitcoin.csv"</w:t>
      </w:r>
      <w:r>
        <w:rPr>
          <w:rStyle w:val="HTMLCode"/>
          <w:color w:val="333333"/>
        </w:rPr>
        <w:t xml:space="preserve">, </w:t>
      </w:r>
      <w:proofErr w:type="spellStart"/>
      <w:r>
        <w:rPr>
          <w:rStyle w:val="HTMLCode"/>
          <w:color w:val="333333"/>
        </w:rPr>
        <w:t>col_types</w:t>
      </w:r>
      <w:proofErr w:type="spellEnd"/>
      <w:r>
        <w:rPr>
          <w:rStyle w:val="HTMLCode"/>
          <w:color w:val="333333"/>
        </w:rPr>
        <w:t xml:space="preserve"> = </w:t>
      </w:r>
      <w:proofErr w:type="spellStart"/>
      <w:r>
        <w:rPr>
          <w:rStyle w:val="HTMLCode"/>
          <w:color w:val="333333"/>
        </w:rPr>
        <w:t>cols_only</w:t>
      </w:r>
      <w:proofErr w:type="spellEnd"/>
      <w:r>
        <w:rPr>
          <w:rStyle w:val="HTMLCode"/>
          <w:color w:val="333333"/>
        </w:rPr>
        <w:t xml:space="preserve">(Date = </w:t>
      </w:r>
      <w:proofErr w:type="spellStart"/>
      <w:r>
        <w:rPr>
          <w:rStyle w:val="HTMLCode"/>
          <w:color w:val="333333"/>
        </w:rPr>
        <w:t>col_date</w:t>
      </w:r>
      <w:proofErr w:type="spellEnd"/>
      <w:r>
        <w:rPr>
          <w:rStyle w:val="HTMLCode"/>
          <w:color w:val="333333"/>
        </w:rPr>
        <w:t xml:space="preserve">(), Open = </w:t>
      </w:r>
      <w:proofErr w:type="spellStart"/>
      <w:r>
        <w:rPr>
          <w:rStyle w:val="HTMLCode"/>
          <w:color w:val="333333"/>
        </w:rPr>
        <w:t>col_double</w:t>
      </w:r>
      <w:proofErr w:type="spellEnd"/>
      <w:r>
        <w:rPr>
          <w:rStyle w:val="HTMLCode"/>
          <w:color w:val="333333"/>
        </w:rPr>
        <w:t xml:space="preserve">(), High = </w:t>
      </w:r>
      <w:proofErr w:type="spellStart"/>
      <w:r>
        <w:rPr>
          <w:rStyle w:val="HTMLCode"/>
          <w:color w:val="333333"/>
        </w:rPr>
        <w:t>col_double</w:t>
      </w:r>
      <w:proofErr w:type="spellEnd"/>
      <w:r>
        <w:rPr>
          <w:rStyle w:val="HTMLCode"/>
          <w:color w:val="333333"/>
        </w:rPr>
        <w:t xml:space="preserve">(), Low = </w:t>
      </w:r>
      <w:proofErr w:type="spellStart"/>
      <w:r>
        <w:rPr>
          <w:rStyle w:val="HTMLCode"/>
          <w:color w:val="333333"/>
        </w:rPr>
        <w:t>col_double</w:t>
      </w:r>
      <w:proofErr w:type="spellEnd"/>
      <w:r>
        <w:rPr>
          <w:rStyle w:val="HTMLCode"/>
          <w:color w:val="333333"/>
        </w:rPr>
        <w:t xml:space="preserve">(), Close = </w:t>
      </w:r>
      <w:proofErr w:type="spellStart"/>
      <w:r>
        <w:rPr>
          <w:rStyle w:val="HTMLCode"/>
          <w:color w:val="333333"/>
        </w:rPr>
        <w:t>col_double</w:t>
      </w:r>
      <w:proofErr w:type="spellEnd"/>
      <w:r>
        <w:rPr>
          <w:rStyle w:val="HTMLCode"/>
          <w:color w:val="333333"/>
        </w:rPr>
        <w:t xml:space="preserve">(), Volume = </w:t>
      </w:r>
      <w:proofErr w:type="spellStart"/>
      <w:r>
        <w:rPr>
          <w:rStyle w:val="HTMLCode"/>
          <w:color w:val="333333"/>
        </w:rPr>
        <w:t>col_double</w:t>
      </w:r>
      <w:proofErr w:type="spellEnd"/>
      <w:r>
        <w:rPr>
          <w:rStyle w:val="HTMLCode"/>
          <w:color w:val="333333"/>
        </w:rPr>
        <w:t xml:space="preserve">(), </w:t>
      </w:r>
      <w:proofErr w:type="spellStart"/>
      <w:r>
        <w:rPr>
          <w:rStyle w:val="HTMLCode"/>
          <w:color w:val="333333"/>
        </w:rPr>
        <w:t>Marketcap</w:t>
      </w:r>
      <w:proofErr w:type="spellEnd"/>
      <w:r>
        <w:rPr>
          <w:rStyle w:val="HTMLCode"/>
          <w:color w:val="333333"/>
        </w:rPr>
        <w:t xml:space="preserve"> = </w:t>
      </w:r>
      <w:proofErr w:type="spellStart"/>
      <w:r>
        <w:rPr>
          <w:rStyle w:val="HTMLCode"/>
          <w:color w:val="333333"/>
        </w:rPr>
        <w:t>col_double</w:t>
      </w:r>
      <w:proofErr w:type="spellEnd"/>
      <w:r>
        <w:rPr>
          <w:rStyle w:val="HTMLCode"/>
          <w:color w:val="333333"/>
        </w:rPr>
        <w:t>()))</w:t>
      </w:r>
    </w:p>
    <w:p w14:paraId="24F369F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bitcoin_pca</w:t>
      </w:r>
      <w:proofErr w:type="spellEnd"/>
      <w:r>
        <w:rPr>
          <w:rStyle w:val="HTMLCode"/>
          <w:color w:val="333333"/>
        </w:rPr>
        <w:t xml:space="preserve"> &lt;- </w:t>
      </w:r>
      <w:proofErr w:type="spellStart"/>
      <w:r>
        <w:rPr>
          <w:rStyle w:val="HTMLCode"/>
          <w:color w:val="333333"/>
        </w:rPr>
        <w:t>bitcoin_pca</w:t>
      </w:r>
      <w:proofErr w:type="spellEnd"/>
      <w:proofErr w:type="gramStart"/>
      <w:r>
        <w:rPr>
          <w:rStyle w:val="HTMLCode"/>
          <w:color w:val="333333"/>
        </w:rPr>
        <w:t>[,c</w:t>
      </w:r>
      <w:proofErr w:type="gramEnd"/>
      <w:r>
        <w:rPr>
          <w:rStyle w:val="HTMLCode"/>
          <w:color w:val="333333"/>
        </w:rPr>
        <w:t>(</w:t>
      </w:r>
      <w:r>
        <w:rPr>
          <w:rStyle w:val="hljs-number"/>
          <w:color w:val="009999"/>
        </w:rPr>
        <w:t>2</w:t>
      </w:r>
      <w:r>
        <w:rPr>
          <w:rStyle w:val="HTMLCode"/>
          <w:color w:val="333333"/>
        </w:rPr>
        <w:t>:</w:t>
      </w:r>
      <w:r>
        <w:rPr>
          <w:rStyle w:val="hljs-number"/>
          <w:color w:val="009999"/>
        </w:rPr>
        <w:t>7</w:t>
      </w:r>
      <w:r>
        <w:rPr>
          <w:rStyle w:val="HTMLCode"/>
          <w:color w:val="333333"/>
        </w:rPr>
        <w:t>)]</w:t>
      </w:r>
    </w:p>
    <w:p w14:paraId="29363002"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1EDC846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scaled_bitcoin</w:t>
      </w:r>
      <w:proofErr w:type="spellEnd"/>
      <w:r>
        <w:rPr>
          <w:rStyle w:val="HTMLCode"/>
          <w:color w:val="333333"/>
        </w:rPr>
        <w:t xml:space="preserve"> &lt;- scale(</w:t>
      </w:r>
      <w:proofErr w:type="spellStart"/>
      <w:r>
        <w:rPr>
          <w:rStyle w:val="HTMLCode"/>
          <w:color w:val="333333"/>
        </w:rPr>
        <w:t>bitcoin_pca</w:t>
      </w:r>
      <w:proofErr w:type="spellEnd"/>
      <w:r>
        <w:rPr>
          <w:rStyle w:val="HTMLCode"/>
          <w:color w:val="333333"/>
        </w:rPr>
        <w:t>)</w:t>
      </w:r>
    </w:p>
    <w:p w14:paraId="0CD169A6"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58CEB82E"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pca_bitcoin</w:t>
      </w:r>
      <w:proofErr w:type="spellEnd"/>
      <w:r>
        <w:rPr>
          <w:rStyle w:val="HTMLCode"/>
          <w:color w:val="333333"/>
        </w:rPr>
        <w:t xml:space="preserve"> &lt;- </w:t>
      </w:r>
      <w:proofErr w:type="spellStart"/>
      <w:proofErr w:type="gramStart"/>
      <w:r>
        <w:rPr>
          <w:rStyle w:val="HTMLCode"/>
          <w:color w:val="333333"/>
        </w:rPr>
        <w:t>prcomp</w:t>
      </w:r>
      <w:proofErr w:type="spellEnd"/>
      <w:r>
        <w:rPr>
          <w:rStyle w:val="HTMLCode"/>
          <w:color w:val="333333"/>
        </w:rPr>
        <w:t>(</w:t>
      </w:r>
      <w:proofErr w:type="spellStart"/>
      <w:proofErr w:type="gramEnd"/>
      <w:r>
        <w:rPr>
          <w:rStyle w:val="HTMLCode"/>
          <w:color w:val="333333"/>
        </w:rPr>
        <w:t>scaled_bitcoin</w:t>
      </w:r>
      <w:proofErr w:type="spellEnd"/>
      <w:r>
        <w:rPr>
          <w:rStyle w:val="HTMLCode"/>
          <w:color w:val="333333"/>
        </w:rPr>
        <w:t xml:space="preserve">, scale = </w:t>
      </w:r>
      <w:r>
        <w:rPr>
          <w:rStyle w:val="hljs-literal"/>
          <w:color w:val="990073"/>
        </w:rPr>
        <w:t>TRUE</w:t>
      </w:r>
      <w:r>
        <w:rPr>
          <w:rStyle w:val="HTMLCode"/>
          <w:color w:val="333333"/>
        </w:rPr>
        <w:t>)</w:t>
      </w:r>
    </w:p>
    <w:p w14:paraId="0D7CA35E"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0193FAC9"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summary(</w:t>
      </w:r>
      <w:proofErr w:type="spellStart"/>
      <w:r>
        <w:rPr>
          <w:rStyle w:val="HTMLCode"/>
          <w:color w:val="333333"/>
        </w:rPr>
        <w:t>pca_bitcoin</w:t>
      </w:r>
      <w:proofErr w:type="spellEnd"/>
      <w:r>
        <w:rPr>
          <w:rStyle w:val="HTMLCode"/>
          <w:color w:val="333333"/>
        </w:rPr>
        <w:t>)</w:t>
      </w:r>
    </w:p>
    <w:p w14:paraId="250895E3"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556AE70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lastRenderedPageBreak/>
        <w:t>scree_plot</w:t>
      </w:r>
      <w:proofErr w:type="spellEnd"/>
      <w:r>
        <w:rPr>
          <w:rStyle w:val="HTMLCode"/>
          <w:color w:val="333333"/>
        </w:rPr>
        <w:t xml:space="preserve"> &lt;- </w:t>
      </w:r>
      <w:proofErr w:type="spellStart"/>
      <w:r>
        <w:rPr>
          <w:rStyle w:val="HTMLCode"/>
          <w:color w:val="333333"/>
        </w:rPr>
        <w:t>ggplot</w:t>
      </w:r>
      <w:proofErr w:type="spellEnd"/>
      <w:r>
        <w:rPr>
          <w:rStyle w:val="HTMLCode"/>
          <w:color w:val="333333"/>
        </w:rPr>
        <w:t>(</w:t>
      </w:r>
      <w:proofErr w:type="spellStart"/>
      <w:r>
        <w:rPr>
          <w:rStyle w:val="HTMLCode"/>
          <w:color w:val="333333"/>
        </w:rPr>
        <w:t>data.frame</w:t>
      </w:r>
      <w:proofErr w:type="spellEnd"/>
      <w:r>
        <w:rPr>
          <w:rStyle w:val="HTMLCode"/>
          <w:color w:val="333333"/>
        </w:rPr>
        <w:t xml:space="preserve">(PC = </w:t>
      </w:r>
      <w:r>
        <w:rPr>
          <w:rStyle w:val="hljs-number"/>
          <w:color w:val="009999"/>
        </w:rPr>
        <w:t>1</w:t>
      </w:r>
      <w:r>
        <w:rPr>
          <w:rStyle w:val="HTMLCode"/>
          <w:color w:val="333333"/>
        </w:rPr>
        <w:t>:</w:t>
      </w:r>
      <w:r>
        <w:rPr>
          <w:rStyle w:val="hljs-number"/>
          <w:color w:val="009999"/>
        </w:rPr>
        <w:t>6</w:t>
      </w:r>
      <w:r>
        <w:rPr>
          <w:rStyle w:val="HTMLCode"/>
          <w:color w:val="333333"/>
        </w:rPr>
        <w:t>, Variance = pca_bitcoin$sdev^</w:t>
      </w:r>
      <w:r>
        <w:rPr>
          <w:rStyle w:val="hljs-number"/>
          <w:color w:val="009999"/>
        </w:rPr>
        <w:t>2</w:t>
      </w:r>
      <w:r>
        <w:rPr>
          <w:rStyle w:val="HTMLCode"/>
          <w:color w:val="333333"/>
        </w:rPr>
        <w:t xml:space="preserve"> / sum(pca_bitcoin$sdev^</w:t>
      </w:r>
      <w:r>
        <w:rPr>
          <w:rStyle w:val="hljs-number"/>
          <w:color w:val="009999"/>
        </w:rPr>
        <w:t>2</w:t>
      </w:r>
      <w:r>
        <w:rPr>
          <w:rStyle w:val="HTMLCode"/>
          <w:color w:val="333333"/>
        </w:rPr>
        <w:t xml:space="preserve">)), </w:t>
      </w:r>
      <w:proofErr w:type="spellStart"/>
      <w:r>
        <w:rPr>
          <w:rStyle w:val="HTMLCode"/>
          <w:color w:val="333333"/>
        </w:rPr>
        <w:t>aes</w:t>
      </w:r>
      <w:proofErr w:type="spellEnd"/>
      <w:r>
        <w:rPr>
          <w:rStyle w:val="HTMLCode"/>
          <w:color w:val="333333"/>
        </w:rPr>
        <w:t xml:space="preserve">(x = PC, y = Variance)) + </w:t>
      </w:r>
      <w:proofErr w:type="spellStart"/>
      <w:r>
        <w:rPr>
          <w:rStyle w:val="HTMLCode"/>
          <w:color w:val="333333"/>
        </w:rPr>
        <w:t>geom_bar</w:t>
      </w:r>
      <w:proofErr w:type="spellEnd"/>
      <w:r>
        <w:rPr>
          <w:rStyle w:val="HTMLCode"/>
          <w:color w:val="333333"/>
        </w:rPr>
        <w:t xml:space="preserve">(stat = </w:t>
      </w:r>
      <w:r>
        <w:rPr>
          <w:rStyle w:val="hljs-string"/>
          <w:color w:val="DD1144"/>
        </w:rPr>
        <w:t>"identity"</w:t>
      </w:r>
      <w:r>
        <w:rPr>
          <w:rStyle w:val="HTMLCode"/>
          <w:color w:val="333333"/>
        </w:rPr>
        <w:t xml:space="preserve">, fill = </w:t>
      </w:r>
      <w:r>
        <w:rPr>
          <w:rStyle w:val="hljs-string"/>
          <w:color w:val="DD1144"/>
        </w:rPr>
        <w:t>"</w:t>
      </w:r>
      <w:proofErr w:type="spellStart"/>
      <w:r>
        <w:rPr>
          <w:rStyle w:val="hljs-string"/>
          <w:color w:val="DD1144"/>
        </w:rPr>
        <w:t>steelblue</w:t>
      </w:r>
      <w:proofErr w:type="spellEnd"/>
      <w:r>
        <w:rPr>
          <w:rStyle w:val="hljs-string"/>
          <w:color w:val="DD1144"/>
        </w:rPr>
        <w:t>"</w:t>
      </w:r>
      <w:r>
        <w:rPr>
          <w:rStyle w:val="HTMLCode"/>
          <w:color w:val="333333"/>
        </w:rPr>
        <w:t xml:space="preserve">) + </w:t>
      </w:r>
      <w:proofErr w:type="spellStart"/>
      <w:r>
        <w:rPr>
          <w:rStyle w:val="HTMLCode"/>
          <w:color w:val="333333"/>
        </w:rPr>
        <w:t>geom_line</w:t>
      </w:r>
      <w:proofErr w:type="spellEnd"/>
      <w:r>
        <w:rPr>
          <w:rStyle w:val="HTMLCode"/>
          <w:color w:val="333333"/>
        </w:rPr>
        <w:t>(</w:t>
      </w:r>
      <w:proofErr w:type="spellStart"/>
      <w:r>
        <w:rPr>
          <w:rStyle w:val="HTMLCode"/>
          <w:color w:val="333333"/>
        </w:rPr>
        <w:t>aes</w:t>
      </w:r>
      <w:proofErr w:type="spellEnd"/>
      <w:r>
        <w:rPr>
          <w:rStyle w:val="HTMLCode"/>
          <w:color w:val="333333"/>
        </w:rPr>
        <w:t xml:space="preserve">(x = PC, y = </w:t>
      </w:r>
      <w:proofErr w:type="spellStart"/>
      <w:r>
        <w:rPr>
          <w:rStyle w:val="HTMLCode"/>
          <w:color w:val="333333"/>
        </w:rPr>
        <w:t>cumsum</w:t>
      </w:r>
      <w:proofErr w:type="spellEnd"/>
      <w:r>
        <w:rPr>
          <w:rStyle w:val="HTMLCode"/>
          <w:color w:val="333333"/>
        </w:rPr>
        <w:t xml:space="preserve">(Variance)), color = </w:t>
      </w:r>
      <w:r>
        <w:rPr>
          <w:rStyle w:val="hljs-string"/>
          <w:color w:val="DD1144"/>
        </w:rPr>
        <w:t>"red"</w:t>
      </w:r>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"Principal Component"</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"Proportion of Variance"</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"Scree Plot of Bitcoin Price History Dataset"</w:t>
      </w:r>
      <w:r>
        <w:rPr>
          <w:rStyle w:val="HTMLCode"/>
          <w:color w:val="333333"/>
        </w:rPr>
        <w:t>)</w:t>
      </w:r>
    </w:p>
    <w:p w14:paraId="012DDA6A"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scree_plot</w:t>
      </w:r>
      <w:proofErr w:type="spellEnd"/>
    </w:p>
    <w:p w14:paraId="5720CEA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0A4B4B6"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pcs_bitcoin</w:t>
      </w:r>
      <w:proofErr w:type="spellEnd"/>
      <w:r>
        <w:rPr>
          <w:rStyle w:val="HTMLCode"/>
          <w:color w:val="333333"/>
        </w:rPr>
        <w:t xml:space="preserve"> &lt;- </w:t>
      </w:r>
      <w:proofErr w:type="gramStart"/>
      <w:r>
        <w:rPr>
          <w:rStyle w:val="HTMLCode"/>
          <w:color w:val="333333"/>
        </w:rPr>
        <w:t>predict(</w:t>
      </w:r>
      <w:proofErr w:type="spellStart"/>
      <w:proofErr w:type="gramEnd"/>
      <w:r>
        <w:rPr>
          <w:rStyle w:val="HTMLCode"/>
          <w:color w:val="333333"/>
        </w:rPr>
        <w:t>pca_bitcoin</w:t>
      </w:r>
      <w:proofErr w:type="spellEnd"/>
      <w:r>
        <w:rPr>
          <w:rStyle w:val="HTMLCode"/>
          <w:color w:val="333333"/>
        </w:rPr>
        <w:t xml:space="preserve">, </w:t>
      </w:r>
      <w:proofErr w:type="spellStart"/>
      <w:r>
        <w:rPr>
          <w:rStyle w:val="HTMLCode"/>
          <w:color w:val="333333"/>
        </w:rPr>
        <w:t>scaled_bitcoin</w:t>
      </w:r>
      <w:proofErr w:type="spellEnd"/>
      <w:r>
        <w:rPr>
          <w:rStyle w:val="HTMLCode"/>
          <w:color w:val="333333"/>
        </w:rPr>
        <w:t>)</w:t>
      </w:r>
    </w:p>
    <w:p w14:paraId="69B5797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7201B1C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plot(</w:t>
      </w:r>
      <w:proofErr w:type="spellStart"/>
      <w:proofErr w:type="gramEnd"/>
      <w:r>
        <w:rPr>
          <w:rStyle w:val="HTMLCode"/>
          <w:color w:val="333333"/>
        </w:rPr>
        <w:t>cumsum</w:t>
      </w:r>
      <w:proofErr w:type="spellEnd"/>
      <w:r>
        <w:rPr>
          <w:rStyle w:val="HTMLCode"/>
          <w:color w:val="333333"/>
        </w:rPr>
        <w:t>(pca_bitcoin$sdev^</w:t>
      </w:r>
      <w:r>
        <w:rPr>
          <w:rStyle w:val="hljs-number"/>
          <w:color w:val="009999"/>
        </w:rPr>
        <w:t>2</w:t>
      </w:r>
      <w:r>
        <w:rPr>
          <w:rStyle w:val="HTMLCode"/>
          <w:color w:val="333333"/>
        </w:rPr>
        <w:t xml:space="preserve"> / sum(pca_bitcoin$sdev^</w:t>
      </w:r>
      <w:r>
        <w:rPr>
          <w:rStyle w:val="hljs-number"/>
          <w:color w:val="009999"/>
        </w:rPr>
        <w:t>2</w:t>
      </w:r>
      <w:r>
        <w:rPr>
          <w:rStyle w:val="HTMLCode"/>
          <w:color w:val="333333"/>
        </w:rPr>
        <w:t xml:space="preserve">)), </w:t>
      </w:r>
      <w:proofErr w:type="spellStart"/>
      <w:r>
        <w:rPr>
          <w:rStyle w:val="HTMLCode"/>
          <w:color w:val="333333"/>
        </w:rPr>
        <w:t>xlab</w:t>
      </w:r>
      <w:proofErr w:type="spellEnd"/>
      <w:r>
        <w:rPr>
          <w:rStyle w:val="HTMLCode"/>
          <w:color w:val="333333"/>
        </w:rPr>
        <w:t xml:space="preserve"> = </w:t>
      </w:r>
      <w:r>
        <w:rPr>
          <w:rStyle w:val="hljs-string"/>
          <w:color w:val="DD1144"/>
        </w:rPr>
        <w:t>"Number of components"</w:t>
      </w:r>
      <w:r>
        <w:rPr>
          <w:rStyle w:val="HTMLCode"/>
          <w:color w:val="333333"/>
        </w:rPr>
        <w:t xml:space="preserve">, </w:t>
      </w:r>
      <w:proofErr w:type="spellStart"/>
      <w:r>
        <w:rPr>
          <w:rStyle w:val="HTMLCode"/>
          <w:color w:val="333333"/>
        </w:rPr>
        <w:t>ylab</w:t>
      </w:r>
      <w:proofErr w:type="spellEnd"/>
      <w:r>
        <w:rPr>
          <w:rStyle w:val="HTMLCode"/>
          <w:color w:val="333333"/>
        </w:rPr>
        <w:t xml:space="preserve"> = </w:t>
      </w:r>
      <w:r>
        <w:rPr>
          <w:rStyle w:val="hljs-string"/>
          <w:color w:val="DD1144"/>
        </w:rPr>
        <w:t>"Cumulative variance"</w:t>
      </w:r>
      <w:r>
        <w:rPr>
          <w:rStyle w:val="HTMLCode"/>
          <w:color w:val="333333"/>
        </w:rPr>
        <w:t>)</w:t>
      </w:r>
    </w:p>
    <w:p w14:paraId="460E208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7035B13"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Choose the number of components</w:t>
      </w:r>
    </w:p>
    <w:p w14:paraId="46C9B4EE"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n_components</w:t>
      </w:r>
      <w:proofErr w:type="spellEnd"/>
      <w:r>
        <w:rPr>
          <w:rStyle w:val="HTMLCode"/>
          <w:color w:val="333333"/>
        </w:rPr>
        <w:t xml:space="preserve"> &lt;- </w:t>
      </w:r>
      <w:proofErr w:type="gramStart"/>
      <w:r>
        <w:rPr>
          <w:rStyle w:val="HTMLCode"/>
          <w:color w:val="333333"/>
        </w:rPr>
        <w:t>length(</w:t>
      </w:r>
      <w:proofErr w:type="gramEnd"/>
      <w:r>
        <w:rPr>
          <w:rStyle w:val="HTMLCode"/>
          <w:color w:val="333333"/>
        </w:rPr>
        <w:t>which(</w:t>
      </w:r>
      <w:proofErr w:type="spellStart"/>
      <w:r>
        <w:rPr>
          <w:rStyle w:val="HTMLCode"/>
          <w:color w:val="333333"/>
        </w:rPr>
        <w:t>cumsum</w:t>
      </w:r>
      <w:proofErr w:type="spellEnd"/>
      <w:r>
        <w:rPr>
          <w:rStyle w:val="HTMLCode"/>
          <w:color w:val="333333"/>
        </w:rPr>
        <w:t>(pca_bitcoin$sdev^</w:t>
      </w:r>
      <w:r>
        <w:rPr>
          <w:rStyle w:val="hljs-number"/>
          <w:color w:val="009999"/>
        </w:rPr>
        <w:t>2</w:t>
      </w:r>
      <w:r>
        <w:rPr>
          <w:rStyle w:val="HTMLCode"/>
          <w:color w:val="333333"/>
        </w:rPr>
        <w:t xml:space="preserve"> / sum(pca_bitcoin$sdev^</w:t>
      </w:r>
      <w:r>
        <w:rPr>
          <w:rStyle w:val="hljs-number"/>
          <w:color w:val="009999"/>
        </w:rPr>
        <w:t>2</w:t>
      </w:r>
      <w:r>
        <w:rPr>
          <w:rStyle w:val="HTMLCode"/>
          <w:color w:val="333333"/>
        </w:rPr>
        <w:t xml:space="preserve">)) &lt; </w:t>
      </w:r>
      <w:r>
        <w:rPr>
          <w:rStyle w:val="hljs-number"/>
          <w:color w:val="009999"/>
        </w:rPr>
        <w:t>0.8</w:t>
      </w:r>
      <w:r>
        <w:rPr>
          <w:rStyle w:val="HTMLCode"/>
          <w:color w:val="333333"/>
        </w:rPr>
        <w:t xml:space="preserve">)) + </w:t>
      </w:r>
      <w:r>
        <w:rPr>
          <w:rStyle w:val="hljs-number"/>
          <w:color w:val="009999"/>
        </w:rPr>
        <w:t>1</w:t>
      </w:r>
    </w:p>
    <w:p w14:paraId="432EDDC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TMLCode"/>
          <w:color w:val="333333"/>
        </w:rPr>
        <w:t>cat(</w:t>
      </w:r>
      <w:proofErr w:type="gramEnd"/>
      <w:r>
        <w:rPr>
          <w:rStyle w:val="hljs-string"/>
          <w:color w:val="DD1144"/>
        </w:rPr>
        <w:t>"Number of components:"</w:t>
      </w:r>
      <w:r>
        <w:rPr>
          <w:rStyle w:val="HTMLCode"/>
          <w:color w:val="333333"/>
        </w:rPr>
        <w:t xml:space="preserve">, </w:t>
      </w:r>
      <w:proofErr w:type="spellStart"/>
      <w:r>
        <w:rPr>
          <w:rStyle w:val="HTMLCode"/>
          <w:color w:val="333333"/>
        </w:rPr>
        <w:t>n_components</w:t>
      </w:r>
      <w:proofErr w:type="spellEnd"/>
      <w:r>
        <w:rPr>
          <w:rStyle w:val="HTMLCode"/>
          <w:color w:val="333333"/>
        </w:rPr>
        <w:t xml:space="preserve">, </w:t>
      </w:r>
      <w:r>
        <w:rPr>
          <w:rStyle w:val="hljs-string"/>
          <w:color w:val="DD1144"/>
        </w:rPr>
        <w:t>"\n"</w:t>
      </w:r>
      <w:r>
        <w:rPr>
          <w:rStyle w:val="HTMLCode"/>
          <w:color w:val="333333"/>
        </w:rPr>
        <w:t>)</w:t>
      </w:r>
    </w:p>
    <w:p w14:paraId="780035B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B1AE1A3"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df_pca_components</w:t>
      </w:r>
      <w:proofErr w:type="spellEnd"/>
      <w:r>
        <w:rPr>
          <w:rStyle w:val="HTMLCode"/>
          <w:color w:val="333333"/>
        </w:rPr>
        <w:t xml:space="preserve"> &lt;- </w:t>
      </w:r>
      <w:proofErr w:type="gramStart"/>
      <w:r>
        <w:rPr>
          <w:rStyle w:val="HTMLCode"/>
          <w:color w:val="333333"/>
        </w:rPr>
        <w:t>predict(</w:t>
      </w:r>
      <w:proofErr w:type="spellStart"/>
      <w:proofErr w:type="gramEnd"/>
      <w:r>
        <w:rPr>
          <w:rStyle w:val="HTMLCode"/>
          <w:color w:val="333333"/>
        </w:rPr>
        <w:t>pca_bitcoin</w:t>
      </w:r>
      <w:proofErr w:type="spellEnd"/>
      <w:r>
        <w:rPr>
          <w:rStyle w:val="HTMLCode"/>
          <w:color w:val="333333"/>
        </w:rPr>
        <w:t xml:space="preserve">, </w:t>
      </w:r>
      <w:proofErr w:type="spellStart"/>
      <w:r>
        <w:rPr>
          <w:rStyle w:val="HTMLCode"/>
          <w:color w:val="333333"/>
        </w:rPr>
        <w:t>scaled_bitcoin</w:t>
      </w:r>
      <w:proofErr w:type="spellEnd"/>
      <w:r>
        <w:rPr>
          <w:rStyle w:val="HTMLCode"/>
          <w:color w:val="333333"/>
        </w:rPr>
        <w:t xml:space="preserve">) %&gt;% </w:t>
      </w:r>
    </w:p>
    <w:p w14:paraId="114F10C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as.</w:t>
      </w:r>
      <w:proofErr w:type="gramStart"/>
      <w:r>
        <w:rPr>
          <w:rStyle w:val="HTMLCode"/>
          <w:color w:val="333333"/>
        </w:rPr>
        <w:t>data.frame</w:t>
      </w:r>
      <w:proofErr w:type="spellEnd"/>
      <w:proofErr w:type="gramEnd"/>
      <w:r>
        <w:rPr>
          <w:rStyle w:val="HTMLCode"/>
          <w:color w:val="333333"/>
        </w:rPr>
        <w:t xml:space="preserve">() %&gt;% </w:t>
      </w:r>
    </w:p>
    <w:p w14:paraId="214408C6"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  </w:t>
      </w:r>
      <w:proofErr w:type="spellStart"/>
      <w:r>
        <w:rPr>
          <w:rStyle w:val="HTMLCode"/>
          <w:color w:val="333333"/>
        </w:rPr>
        <w:t>rename_</w:t>
      </w:r>
      <w:proofErr w:type="gramStart"/>
      <w:r>
        <w:rPr>
          <w:rStyle w:val="HTMLCode"/>
          <w:color w:val="333333"/>
        </w:rPr>
        <w:t>all</w:t>
      </w:r>
      <w:proofErr w:type="spellEnd"/>
      <w:r>
        <w:rPr>
          <w:rStyle w:val="HTMLCode"/>
          <w:color w:val="333333"/>
        </w:rPr>
        <w:t>(</w:t>
      </w:r>
      <w:proofErr w:type="gramEnd"/>
      <w:r>
        <w:rPr>
          <w:rStyle w:val="HTMLCode"/>
          <w:color w:val="333333"/>
        </w:rPr>
        <w:t>~ paste0(</w:t>
      </w:r>
      <w:r>
        <w:rPr>
          <w:rStyle w:val="hljs-string"/>
          <w:color w:val="DD1144"/>
        </w:rPr>
        <w:t>"PC"</w:t>
      </w:r>
      <w:r>
        <w:rPr>
          <w:rStyle w:val="HTMLCode"/>
          <w:color w:val="333333"/>
        </w:rPr>
        <w:t>, .))</w:t>
      </w:r>
    </w:p>
    <w:p w14:paraId="4A116347"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181A8259"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i/>
          <w:iCs/>
          <w:color w:val="999988"/>
        </w:rPr>
        <w:t xml:space="preserve">#df_pca_components$Date &lt;- </w:t>
      </w:r>
      <w:proofErr w:type="spellStart"/>
      <w:r>
        <w:rPr>
          <w:rStyle w:val="hljs-comment"/>
          <w:i/>
          <w:iCs/>
          <w:color w:val="999988"/>
        </w:rPr>
        <w:t>df$Date</w:t>
      </w:r>
      <w:proofErr w:type="spellEnd"/>
    </w:p>
    <w:p w14:paraId="4C0744D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4DE96C0F"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proofErr w:type="gramStart"/>
      <w:r>
        <w:rPr>
          <w:rStyle w:val="HTMLCode"/>
          <w:color w:val="333333"/>
        </w:rPr>
        <w:t>headTail</w:t>
      </w:r>
      <w:proofErr w:type="spellEnd"/>
      <w:r>
        <w:rPr>
          <w:rStyle w:val="HTMLCode"/>
          <w:color w:val="333333"/>
        </w:rPr>
        <w:t>(</w:t>
      </w:r>
      <w:proofErr w:type="spellStart"/>
      <w:proofErr w:type="gramEnd"/>
      <w:r>
        <w:rPr>
          <w:rStyle w:val="HTMLCode"/>
          <w:color w:val="333333"/>
        </w:rPr>
        <w:t>df_pca_components,top</w:t>
      </w:r>
      <w:proofErr w:type="spellEnd"/>
      <w:r>
        <w:rPr>
          <w:rStyle w:val="HTMLCode"/>
          <w:color w:val="333333"/>
        </w:rPr>
        <w:t xml:space="preserve"> = </w:t>
      </w:r>
      <w:r>
        <w:rPr>
          <w:rStyle w:val="hljs-number"/>
          <w:color w:val="009999"/>
        </w:rPr>
        <w:t>3</w:t>
      </w:r>
      <w:r>
        <w:rPr>
          <w:rStyle w:val="HTMLCode"/>
          <w:color w:val="333333"/>
        </w:rPr>
        <w:t xml:space="preserve">, bottom = </w:t>
      </w:r>
      <w:r>
        <w:rPr>
          <w:rStyle w:val="hljs-number"/>
          <w:color w:val="009999"/>
        </w:rPr>
        <w:t>3</w:t>
      </w:r>
      <w:r>
        <w:rPr>
          <w:rStyle w:val="HTMLCode"/>
          <w:color w:val="333333"/>
        </w:rPr>
        <w:t xml:space="preserve">, ellipsis = </w:t>
      </w:r>
      <w:r>
        <w:rPr>
          <w:rStyle w:val="hljs-number"/>
          <w:color w:val="009999"/>
        </w:rPr>
        <w:t>0</w:t>
      </w:r>
      <w:r>
        <w:rPr>
          <w:rStyle w:val="HTMLCode"/>
          <w:color w:val="333333"/>
        </w:rPr>
        <w:t>)</w:t>
      </w:r>
    </w:p>
    <w:p w14:paraId="0EE367E0"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4514A97B" w14:textId="77777777" w:rsidR="00A0665E" w:rsidRDefault="00A0665E" w:rsidP="00AE03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ljs-comment"/>
          <w:i/>
          <w:iCs/>
          <w:color w:val="999988"/>
        </w:rPr>
        <w:t>## NA</w:t>
      </w:r>
    </w:p>
    <w:p w14:paraId="7E0B9E94" w14:textId="77777777" w:rsidR="00A0665E" w:rsidRDefault="00A0665E" w:rsidP="00AE0391">
      <w:pPr>
        <w:pStyle w:val="Heading2"/>
        <w:tabs>
          <w:tab w:val="left" w:pos="2524"/>
        </w:tabs>
        <w:spacing w:before="0"/>
        <w:jc w:val="both"/>
      </w:pPr>
    </w:p>
    <w:p w14:paraId="12BC6F4D" w14:textId="77777777" w:rsidR="00A0665E" w:rsidRPr="00A0665E" w:rsidRDefault="00A0665E" w:rsidP="00AE0391">
      <w:pPr>
        <w:pStyle w:val="Heading2"/>
        <w:tabs>
          <w:tab w:val="left" w:pos="2524"/>
        </w:tabs>
        <w:spacing w:before="0"/>
        <w:ind w:left="2520"/>
        <w:jc w:val="both"/>
      </w:pPr>
    </w:p>
    <w:sectPr w:rsidR="00A0665E" w:rsidRPr="00A0665E" w:rsidSect="00344505">
      <w:pgSz w:w="11910" w:h="16840"/>
      <w:pgMar w:top="1420" w:right="740" w:bottom="280" w:left="700" w:header="720" w:footer="720" w:gutter="0"/>
      <w:pgBorders w:offsetFrom="page">
        <w:top w:val="single" w:sz="2" w:space="24" w:color="auto"/>
        <w:left w:val="single" w:sz="2" w:space="24" w:color="auto"/>
        <w:bottom w:val="single" w:sz="2" w:space="24" w:color="auto"/>
        <w:right w:val="single" w:sz="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C4EE3" w14:textId="77777777" w:rsidR="00F844EE" w:rsidRDefault="00F844EE" w:rsidP="00344505">
      <w:r>
        <w:separator/>
      </w:r>
    </w:p>
  </w:endnote>
  <w:endnote w:type="continuationSeparator" w:id="0">
    <w:p w14:paraId="6373BAEF" w14:textId="77777777" w:rsidR="00F844EE" w:rsidRDefault="00F844EE" w:rsidP="00344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MT">
    <w:altName w:val="Arial"/>
    <w:panose1 w:val="020B0604020202020204"/>
    <w:charset w:val="01"/>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254474"/>
      <w:docPartObj>
        <w:docPartGallery w:val="Page Numbers (Bottom of Page)"/>
        <w:docPartUnique/>
      </w:docPartObj>
    </w:sdtPr>
    <w:sdtContent>
      <w:p w14:paraId="4DDAD51C" w14:textId="139FF7B0" w:rsidR="00344505" w:rsidRDefault="00344505"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3FDBAA" w14:textId="77777777" w:rsidR="00344505" w:rsidRDefault="00344505" w:rsidP="003445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9285219"/>
      <w:docPartObj>
        <w:docPartGallery w:val="Page Numbers (Bottom of Page)"/>
        <w:docPartUnique/>
      </w:docPartObj>
    </w:sdtPr>
    <w:sdtContent>
      <w:p w14:paraId="3D92CEB0" w14:textId="3130B0EC" w:rsidR="00344505" w:rsidRDefault="00344505"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383D42" w14:textId="77777777" w:rsidR="00344505" w:rsidRDefault="00344505" w:rsidP="003445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A1369" w14:textId="77777777" w:rsidR="00F844EE" w:rsidRDefault="00F844EE" w:rsidP="00344505">
      <w:r>
        <w:separator/>
      </w:r>
    </w:p>
  </w:footnote>
  <w:footnote w:type="continuationSeparator" w:id="0">
    <w:p w14:paraId="0048C88A" w14:textId="77777777" w:rsidR="00F844EE" w:rsidRDefault="00F844EE" w:rsidP="003445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CD7E1B"/>
    <w:multiLevelType w:val="multilevel"/>
    <w:tmpl w:val="543E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B4C6A"/>
    <w:multiLevelType w:val="hybridMultilevel"/>
    <w:tmpl w:val="ACD62668"/>
    <w:lvl w:ilvl="0" w:tplc="A7E459A0">
      <w:start w:val="1"/>
      <w:numFmt w:val="decimal"/>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110A1"/>
    <w:multiLevelType w:val="hybridMultilevel"/>
    <w:tmpl w:val="311C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375D97"/>
    <w:multiLevelType w:val="hybridMultilevel"/>
    <w:tmpl w:val="5FC0D2B6"/>
    <w:lvl w:ilvl="0" w:tplc="4E9C068C">
      <w:start w:val="1"/>
      <w:numFmt w:val="upperRoman"/>
      <w:lvlText w:val="%1."/>
      <w:lvlJc w:val="left"/>
      <w:pPr>
        <w:ind w:left="4927" w:hanging="284"/>
        <w:jc w:val="right"/>
      </w:pPr>
      <w:rPr>
        <w:rFonts w:hint="default"/>
        <w:b/>
        <w:bCs/>
        <w:w w:val="99"/>
        <w:lang w:val="en-US" w:eastAsia="en-US" w:bidi="ar-SA"/>
      </w:rPr>
    </w:lvl>
    <w:lvl w:ilvl="1" w:tplc="7A548364">
      <w:numFmt w:val="bullet"/>
      <w:lvlText w:val="•"/>
      <w:lvlJc w:val="left"/>
      <w:pPr>
        <w:ind w:left="5507" w:hanging="284"/>
      </w:pPr>
      <w:rPr>
        <w:rFonts w:hint="default"/>
        <w:lang w:val="en-US" w:eastAsia="en-US" w:bidi="ar-SA"/>
      </w:rPr>
    </w:lvl>
    <w:lvl w:ilvl="2" w:tplc="FDECCC18">
      <w:numFmt w:val="bullet"/>
      <w:lvlText w:val="•"/>
      <w:lvlJc w:val="left"/>
      <w:pPr>
        <w:ind w:left="6094" w:hanging="284"/>
      </w:pPr>
      <w:rPr>
        <w:rFonts w:hint="default"/>
        <w:lang w:val="en-US" w:eastAsia="en-US" w:bidi="ar-SA"/>
      </w:rPr>
    </w:lvl>
    <w:lvl w:ilvl="3" w:tplc="707A9896">
      <w:numFmt w:val="bullet"/>
      <w:lvlText w:val="•"/>
      <w:lvlJc w:val="left"/>
      <w:pPr>
        <w:ind w:left="6681" w:hanging="284"/>
      </w:pPr>
      <w:rPr>
        <w:rFonts w:hint="default"/>
        <w:lang w:val="en-US" w:eastAsia="en-US" w:bidi="ar-SA"/>
      </w:rPr>
    </w:lvl>
    <w:lvl w:ilvl="4" w:tplc="53BE11BE">
      <w:numFmt w:val="bullet"/>
      <w:lvlText w:val="•"/>
      <w:lvlJc w:val="left"/>
      <w:pPr>
        <w:ind w:left="7268" w:hanging="284"/>
      </w:pPr>
      <w:rPr>
        <w:rFonts w:hint="default"/>
        <w:lang w:val="en-US" w:eastAsia="en-US" w:bidi="ar-SA"/>
      </w:rPr>
    </w:lvl>
    <w:lvl w:ilvl="5" w:tplc="022CB32C">
      <w:numFmt w:val="bullet"/>
      <w:lvlText w:val="•"/>
      <w:lvlJc w:val="left"/>
      <w:pPr>
        <w:ind w:left="7855" w:hanging="284"/>
      </w:pPr>
      <w:rPr>
        <w:rFonts w:hint="default"/>
        <w:lang w:val="en-US" w:eastAsia="en-US" w:bidi="ar-SA"/>
      </w:rPr>
    </w:lvl>
    <w:lvl w:ilvl="6" w:tplc="255C9C16">
      <w:numFmt w:val="bullet"/>
      <w:lvlText w:val="•"/>
      <w:lvlJc w:val="left"/>
      <w:pPr>
        <w:ind w:left="8442" w:hanging="284"/>
      </w:pPr>
      <w:rPr>
        <w:rFonts w:hint="default"/>
        <w:lang w:val="en-US" w:eastAsia="en-US" w:bidi="ar-SA"/>
      </w:rPr>
    </w:lvl>
    <w:lvl w:ilvl="7" w:tplc="6D70FA96">
      <w:numFmt w:val="bullet"/>
      <w:lvlText w:val="•"/>
      <w:lvlJc w:val="left"/>
      <w:pPr>
        <w:ind w:left="9029" w:hanging="284"/>
      </w:pPr>
      <w:rPr>
        <w:rFonts w:hint="default"/>
        <w:lang w:val="en-US" w:eastAsia="en-US" w:bidi="ar-SA"/>
      </w:rPr>
    </w:lvl>
    <w:lvl w:ilvl="8" w:tplc="13FE4C76">
      <w:numFmt w:val="bullet"/>
      <w:lvlText w:val="•"/>
      <w:lvlJc w:val="left"/>
      <w:pPr>
        <w:ind w:left="9616" w:hanging="284"/>
      </w:pPr>
      <w:rPr>
        <w:rFonts w:hint="default"/>
        <w:lang w:val="en-US" w:eastAsia="en-US" w:bidi="ar-SA"/>
      </w:rPr>
    </w:lvl>
  </w:abstractNum>
  <w:abstractNum w:abstractNumId="5" w15:restartNumberingAfterBreak="0">
    <w:nsid w:val="200940EB"/>
    <w:multiLevelType w:val="hybridMultilevel"/>
    <w:tmpl w:val="949807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FB25F7D"/>
    <w:multiLevelType w:val="hybridMultilevel"/>
    <w:tmpl w:val="F96C66BC"/>
    <w:lvl w:ilvl="0" w:tplc="A5ECE858">
      <w:numFmt w:val="bullet"/>
      <w:lvlText w:val=""/>
      <w:lvlJc w:val="left"/>
      <w:pPr>
        <w:ind w:left="1460" w:hanging="360"/>
      </w:pPr>
      <w:rPr>
        <w:rFonts w:hint="default"/>
        <w:w w:val="99"/>
        <w:lang w:val="en-US" w:eastAsia="en-US" w:bidi="ar-SA"/>
      </w:rPr>
    </w:lvl>
    <w:lvl w:ilvl="1" w:tplc="3A7E42EE">
      <w:numFmt w:val="bullet"/>
      <w:lvlText w:val="•"/>
      <w:lvlJc w:val="left"/>
      <w:pPr>
        <w:ind w:left="2360" w:hanging="360"/>
      </w:pPr>
      <w:rPr>
        <w:rFonts w:hint="default"/>
        <w:lang w:val="en-US" w:eastAsia="en-US" w:bidi="ar-SA"/>
      </w:rPr>
    </w:lvl>
    <w:lvl w:ilvl="2" w:tplc="2804AC34">
      <w:numFmt w:val="bullet"/>
      <w:lvlText w:val="•"/>
      <w:lvlJc w:val="left"/>
      <w:pPr>
        <w:ind w:left="3261" w:hanging="360"/>
      </w:pPr>
      <w:rPr>
        <w:rFonts w:hint="default"/>
        <w:lang w:val="en-US" w:eastAsia="en-US" w:bidi="ar-SA"/>
      </w:rPr>
    </w:lvl>
    <w:lvl w:ilvl="3" w:tplc="E1F2A4EA">
      <w:numFmt w:val="bullet"/>
      <w:lvlText w:val="•"/>
      <w:lvlJc w:val="left"/>
      <w:pPr>
        <w:ind w:left="4161" w:hanging="360"/>
      </w:pPr>
      <w:rPr>
        <w:rFonts w:hint="default"/>
        <w:lang w:val="en-US" w:eastAsia="en-US" w:bidi="ar-SA"/>
      </w:rPr>
    </w:lvl>
    <w:lvl w:ilvl="4" w:tplc="11206DC6">
      <w:numFmt w:val="bullet"/>
      <w:lvlText w:val="•"/>
      <w:lvlJc w:val="left"/>
      <w:pPr>
        <w:ind w:left="5062" w:hanging="360"/>
      </w:pPr>
      <w:rPr>
        <w:rFonts w:hint="default"/>
        <w:lang w:val="en-US" w:eastAsia="en-US" w:bidi="ar-SA"/>
      </w:rPr>
    </w:lvl>
    <w:lvl w:ilvl="5" w:tplc="D43ECD68">
      <w:numFmt w:val="bullet"/>
      <w:lvlText w:val="•"/>
      <w:lvlJc w:val="left"/>
      <w:pPr>
        <w:ind w:left="5963" w:hanging="360"/>
      </w:pPr>
      <w:rPr>
        <w:rFonts w:hint="default"/>
        <w:lang w:val="en-US" w:eastAsia="en-US" w:bidi="ar-SA"/>
      </w:rPr>
    </w:lvl>
    <w:lvl w:ilvl="6" w:tplc="981E4C5C">
      <w:numFmt w:val="bullet"/>
      <w:lvlText w:val="•"/>
      <w:lvlJc w:val="left"/>
      <w:pPr>
        <w:ind w:left="6863" w:hanging="360"/>
      </w:pPr>
      <w:rPr>
        <w:rFonts w:hint="default"/>
        <w:lang w:val="en-US" w:eastAsia="en-US" w:bidi="ar-SA"/>
      </w:rPr>
    </w:lvl>
    <w:lvl w:ilvl="7" w:tplc="D242D7BC">
      <w:numFmt w:val="bullet"/>
      <w:lvlText w:val="•"/>
      <w:lvlJc w:val="left"/>
      <w:pPr>
        <w:ind w:left="7764" w:hanging="360"/>
      </w:pPr>
      <w:rPr>
        <w:rFonts w:hint="default"/>
        <w:lang w:val="en-US" w:eastAsia="en-US" w:bidi="ar-SA"/>
      </w:rPr>
    </w:lvl>
    <w:lvl w:ilvl="8" w:tplc="EBB2D15E">
      <w:numFmt w:val="bullet"/>
      <w:lvlText w:val="•"/>
      <w:lvlJc w:val="left"/>
      <w:pPr>
        <w:ind w:left="8665" w:hanging="360"/>
      </w:pPr>
      <w:rPr>
        <w:rFonts w:hint="default"/>
        <w:lang w:val="en-US" w:eastAsia="en-US" w:bidi="ar-SA"/>
      </w:rPr>
    </w:lvl>
  </w:abstractNum>
  <w:abstractNum w:abstractNumId="7" w15:restartNumberingAfterBreak="0">
    <w:nsid w:val="52E73140"/>
    <w:multiLevelType w:val="hybridMultilevel"/>
    <w:tmpl w:val="90B60C18"/>
    <w:lvl w:ilvl="0" w:tplc="FFFFFFFF">
      <w:start w:val="1"/>
      <w:numFmt w:val="decimal"/>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8" w15:restartNumberingAfterBreak="0">
    <w:nsid w:val="6AAB7E80"/>
    <w:multiLevelType w:val="hybridMultilevel"/>
    <w:tmpl w:val="90B60C18"/>
    <w:lvl w:ilvl="0" w:tplc="A7E459A0">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712C7AFE"/>
    <w:multiLevelType w:val="hybridMultilevel"/>
    <w:tmpl w:val="CEDA0CB6"/>
    <w:lvl w:ilvl="0" w:tplc="1584E774">
      <w:start w:val="5"/>
      <w:numFmt w:val="decimal"/>
      <w:lvlText w:val="%1"/>
      <w:lvlJc w:val="left"/>
      <w:pPr>
        <w:ind w:left="720" w:hanging="360"/>
      </w:pPr>
      <w:rPr>
        <w:rFonts w:hint="default"/>
        <w:b w:val="0"/>
        <w:color w:val="333333"/>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D2622C"/>
    <w:multiLevelType w:val="hybridMultilevel"/>
    <w:tmpl w:val="EAAE98E0"/>
    <w:lvl w:ilvl="0" w:tplc="631457C4">
      <w:start w:val="6"/>
      <w:numFmt w:val="decimalZero"/>
      <w:lvlText w:val="%1)"/>
      <w:lvlJc w:val="left"/>
      <w:pPr>
        <w:ind w:left="740" w:hanging="377"/>
      </w:pPr>
      <w:rPr>
        <w:rFonts w:ascii="Times New Roman" w:eastAsia="Times New Roman" w:hAnsi="Times New Roman" w:cs="Times New Roman" w:hint="default"/>
        <w:w w:val="100"/>
        <w:sz w:val="26"/>
        <w:szCs w:val="26"/>
        <w:lang w:val="en-US" w:eastAsia="en-US" w:bidi="ar-SA"/>
      </w:rPr>
    </w:lvl>
    <w:lvl w:ilvl="1" w:tplc="770EC320">
      <w:start w:val="1"/>
      <w:numFmt w:val="decimal"/>
      <w:lvlText w:val="%2."/>
      <w:lvlJc w:val="left"/>
      <w:pPr>
        <w:ind w:left="1460" w:hanging="360"/>
      </w:pPr>
      <w:rPr>
        <w:rFonts w:ascii="Times New Roman" w:eastAsia="Times New Roman" w:hAnsi="Times New Roman" w:cs="Times New Roman" w:hint="default"/>
        <w:spacing w:val="0"/>
        <w:w w:val="100"/>
        <w:sz w:val="28"/>
        <w:szCs w:val="28"/>
        <w:lang w:val="en-US" w:eastAsia="en-US" w:bidi="ar-SA"/>
      </w:rPr>
    </w:lvl>
    <w:lvl w:ilvl="2" w:tplc="49603CA8">
      <w:numFmt w:val="bullet"/>
      <w:lvlText w:val="•"/>
      <w:lvlJc w:val="left"/>
      <w:pPr>
        <w:ind w:left="2460" w:hanging="360"/>
      </w:pPr>
      <w:rPr>
        <w:rFonts w:hint="default"/>
        <w:lang w:val="en-US" w:eastAsia="en-US" w:bidi="ar-SA"/>
      </w:rPr>
    </w:lvl>
    <w:lvl w:ilvl="3" w:tplc="45DA51AA">
      <w:numFmt w:val="bullet"/>
      <w:lvlText w:val="•"/>
      <w:lvlJc w:val="left"/>
      <w:pPr>
        <w:ind w:left="3461" w:hanging="360"/>
      </w:pPr>
      <w:rPr>
        <w:rFonts w:hint="default"/>
        <w:lang w:val="en-US" w:eastAsia="en-US" w:bidi="ar-SA"/>
      </w:rPr>
    </w:lvl>
    <w:lvl w:ilvl="4" w:tplc="44FE1602">
      <w:numFmt w:val="bullet"/>
      <w:lvlText w:val="•"/>
      <w:lvlJc w:val="left"/>
      <w:pPr>
        <w:ind w:left="4462" w:hanging="360"/>
      </w:pPr>
      <w:rPr>
        <w:rFonts w:hint="default"/>
        <w:lang w:val="en-US" w:eastAsia="en-US" w:bidi="ar-SA"/>
      </w:rPr>
    </w:lvl>
    <w:lvl w:ilvl="5" w:tplc="AB44F418">
      <w:numFmt w:val="bullet"/>
      <w:lvlText w:val="•"/>
      <w:lvlJc w:val="left"/>
      <w:pPr>
        <w:ind w:left="5462" w:hanging="360"/>
      </w:pPr>
      <w:rPr>
        <w:rFonts w:hint="default"/>
        <w:lang w:val="en-US" w:eastAsia="en-US" w:bidi="ar-SA"/>
      </w:rPr>
    </w:lvl>
    <w:lvl w:ilvl="6" w:tplc="D4A66050">
      <w:numFmt w:val="bullet"/>
      <w:lvlText w:val="•"/>
      <w:lvlJc w:val="left"/>
      <w:pPr>
        <w:ind w:left="6463" w:hanging="360"/>
      </w:pPr>
      <w:rPr>
        <w:rFonts w:hint="default"/>
        <w:lang w:val="en-US" w:eastAsia="en-US" w:bidi="ar-SA"/>
      </w:rPr>
    </w:lvl>
    <w:lvl w:ilvl="7" w:tplc="43487022">
      <w:numFmt w:val="bullet"/>
      <w:lvlText w:val="•"/>
      <w:lvlJc w:val="left"/>
      <w:pPr>
        <w:ind w:left="7464" w:hanging="360"/>
      </w:pPr>
      <w:rPr>
        <w:rFonts w:hint="default"/>
        <w:lang w:val="en-US" w:eastAsia="en-US" w:bidi="ar-SA"/>
      </w:rPr>
    </w:lvl>
    <w:lvl w:ilvl="8" w:tplc="601EC2C6">
      <w:numFmt w:val="bullet"/>
      <w:lvlText w:val="•"/>
      <w:lvlJc w:val="left"/>
      <w:pPr>
        <w:ind w:left="8464" w:hanging="360"/>
      </w:pPr>
      <w:rPr>
        <w:rFonts w:hint="default"/>
        <w:lang w:val="en-US" w:eastAsia="en-US" w:bidi="ar-SA"/>
      </w:rPr>
    </w:lvl>
  </w:abstractNum>
  <w:num w:numId="1" w16cid:durableId="1055009656">
    <w:abstractNumId w:val="10"/>
  </w:num>
  <w:num w:numId="2" w16cid:durableId="1382168775">
    <w:abstractNumId w:val="6"/>
  </w:num>
  <w:num w:numId="3" w16cid:durableId="1305426448">
    <w:abstractNumId w:val="4"/>
  </w:num>
  <w:num w:numId="4" w16cid:durableId="1647733771">
    <w:abstractNumId w:val="0"/>
  </w:num>
  <w:num w:numId="5" w16cid:durableId="1280645251">
    <w:abstractNumId w:val="1"/>
  </w:num>
  <w:num w:numId="6" w16cid:durableId="1536115355">
    <w:abstractNumId w:val="8"/>
  </w:num>
  <w:num w:numId="7" w16cid:durableId="582882913">
    <w:abstractNumId w:val="7"/>
  </w:num>
  <w:num w:numId="8" w16cid:durableId="239489913">
    <w:abstractNumId w:val="9"/>
  </w:num>
  <w:num w:numId="9" w16cid:durableId="774205538">
    <w:abstractNumId w:val="5"/>
  </w:num>
  <w:num w:numId="10" w16cid:durableId="1656836488">
    <w:abstractNumId w:val="2"/>
  </w:num>
  <w:num w:numId="11" w16cid:durableId="11253465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3718D"/>
    <w:rsid w:val="0004106F"/>
    <w:rsid w:val="00051537"/>
    <w:rsid w:val="00121AF9"/>
    <w:rsid w:val="0013718D"/>
    <w:rsid w:val="001D48E1"/>
    <w:rsid w:val="0027543A"/>
    <w:rsid w:val="00320DEC"/>
    <w:rsid w:val="00344505"/>
    <w:rsid w:val="00375EA7"/>
    <w:rsid w:val="00472226"/>
    <w:rsid w:val="005B72EF"/>
    <w:rsid w:val="0062571F"/>
    <w:rsid w:val="00694FB2"/>
    <w:rsid w:val="006A3834"/>
    <w:rsid w:val="006E263C"/>
    <w:rsid w:val="0075114A"/>
    <w:rsid w:val="00771FA5"/>
    <w:rsid w:val="008713A9"/>
    <w:rsid w:val="00890B30"/>
    <w:rsid w:val="008F626C"/>
    <w:rsid w:val="009712C2"/>
    <w:rsid w:val="009A414A"/>
    <w:rsid w:val="00A0665E"/>
    <w:rsid w:val="00AE0391"/>
    <w:rsid w:val="00B616E7"/>
    <w:rsid w:val="00D4415C"/>
    <w:rsid w:val="00DD6ED2"/>
    <w:rsid w:val="00DE09E6"/>
    <w:rsid w:val="00DE2986"/>
    <w:rsid w:val="00E976A6"/>
    <w:rsid w:val="00F533C5"/>
    <w:rsid w:val="00F844EE"/>
    <w:rsid w:val="00FC2FE8"/>
    <w:rsid w:val="00FD1D8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45CA44"/>
  <w15:docId w15:val="{15E464C0-02CF-3D44-8B6F-BDCDDF608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14A"/>
    <w:rPr>
      <w:rFonts w:ascii="Times New Roman" w:eastAsia="Times New Roman" w:hAnsi="Times New Roman" w:cs="Times New Roman"/>
    </w:rPr>
  </w:style>
  <w:style w:type="paragraph" w:styleId="Heading1">
    <w:name w:val="heading 1"/>
    <w:basedOn w:val="Normal"/>
    <w:uiPriority w:val="9"/>
    <w:qFormat/>
    <w:pPr>
      <w:spacing w:before="59"/>
      <w:ind w:left="1587" w:hanging="4168"/>
      <w:outlineLvl w:val="0"/>
    </w:pPr>
    <w:rPr>
      <w:b/>
      <w:bCs/>
      <w:sz w:val="36"/>
      <w:szCs w:val="36"/>
    </w:rPr>
  </w:style>
  <w:style w:type="paragraph" w:styleId="Heading2">
    <w:name w:val="heading 2"/>
    <w:basedOn w:val="Normal"/>
    <w:uiPriority w:val="9"/>
    <w:unhideWhenUsed/>
    <w:qFormat/>
    <w:pPr>
      <w:spacing w:before="86"/>
      <w:ind w:left="740"/>
      <w:outlineLvl w:val="1"/>
    </w:pPr>
    <w:rPr>
      <w:b/>
      <w:bCs/>
      <w:sz w:val="32"/>
      <w:szCs w:val="32"/>
    </w:rPr>
  </w:style>
  <w:style w:type="paragraph" w:styleId="Heading3">
    <w:name w:val="heading 3"/>
    <w:basedOn w:val="Normal"/>
    <w:uiPriority w:val="9"/>
    <w:unhideWhenUsed/>
    <w:qFormat/>
    <w:pPr>
      <w:spacing w:before="89"/>
      <w:ind w:left="740"/>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524" w:right="1444"/>
      <w:jc w:val="center"/>
    </w:pPr>
    <w:rPr>
      <w:sz w:val="40"/>
      <w:szCs w:val="40"/>
    </w:rPr>
  </w:style>
  <w:style w:type="paragraph" w:styleId="ListParagraph">
    <w:name w:val="List Paragraph"/>
    <w:basedOn w:val="Normal"/>
    <w:uiPriority w:val="1"/>
    <w:qFormat/>
    <w:pPr>
      <w:ind w:left="1460" w:hanging="360"/>
    </w:pPr>
  </w:style>
  <w:style w:type="paragraph" w:customStyle="1" w:styleId="TableParagraph">
    <w:name w:val="Table Paragraph"/>
    <w:basedOn w:val="Normal"/>
    <w:uiPriority w:val="1"/>
    <w:qFormat/>
    <w:pPr>
      <w:spacing w:line="257" w:lineRule="exact"/>
      <w:ind w:left="112"/>
    </w:pPr>
    <w:rPr>
      <w:rFonts w:ascii="Arial MT" w:eastAsia="Arial MT" w:hAnsi="Arial MT" w:cs="Arial MT"/>
    </w:rPr>
  </w:style>
  <w:style w:type="paragraph" w:styleId="HTMLPreformatted">
    <w:name w:val="HTML Preformatted"/>
    <w:basedOn w:val="Normal"/>
    <w:link w:val="HTMLPreformattedChar"/>
    <w:uiPriority w:val="99"/>
    <w:semiHidden/>
    <w:unhideWhenUsed/>
    <w:rsid w:val="000410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04106F"/>
    <w:rPr>
      <w:rFonts w:ascii="Courier New" w:eastAsia="Times New Roman" w:hAnsi="Courier New" w:cs="Courier New"/>
      <w:sz w:val="20"/>
      <w:szCs w:val="20"/>
      <w:lang w:val="en-CA"/>
    </w:rPr>
  </w:style>
  <w:style w:type="character" w:styleId="HTMLCode">
    <w:name w:val="HTML Code"/>
    <w:basedOn w:val="DefaultParagraphFont"/>
    <w:uiPriority w:val="99"/>
    <w:semiHidden/>
    <w:unhideWhenUsed/>
    <w:rsid w:val="0004106F"/>
    <w:rPr>
      <w:rFonts w:ascii="Courier New" w:eastAsia="Times New Roman" w:hAnsi="Courier New" w:cs="Courier New"/>
      <w:sz w:val="20"/>
      <w:szCs w:val="20"/>
    </w:rPr>
  </w:style>
  <w:style w:type="character" w:customStyle="1" w:styleId="hljs-number">
    <w:name w:val="hljs-number"/>
    <w:basedOn w:val="DefaultParagraphFont"/>
    <w:rsid w:val="0004106F"/>
  </w:style>
  <w:style w:type="character" w:customStyle="1" w:styleId="hljs-string">
    <w:name w:val="hljs-string"/>
    <w:basedOn w:val="DefaultParagraphFont"/>
    <w:rsid w:val="0004106F"/>
  </w:style>
  <w:style w:type="character" w:customStyle="1" w:styleId="hljs-literal">
    <w:name w:val="hljs-literal"/>
    <w:basedOn w:val="DefaultParagraphFont"/>
    <w:rsid w:val="0004106F"/>
  </w:style>
  <w:style w:type="character" w:customStyle="1" w:styleId="hljs-comment">
    <w:name w:val="hljs-comment"/>
    <w:basedOn w:val="DefaultParagraphFont"/>
    <w:rsid w:val="0004106F"/>
  </w:style>
  <w:style w:type="character" w:customStyle="1" w:styleId="hljs-keyword">
    <w:name w:val="hljs-keyword"/>
    <w:basedOn w:val="DefaultParagraphFont"/>
    <w:rsid w:val="0004106F"/>
  </w:style>
  <w:style w:type="table" w:styleId="TableGrid">
    <w:name w:val="Table Grid"/>
    <w:basedOn w:val="TableNormal"/>
    <w:uiPriority w:val="39"/>
    <w:rsid w:val="00344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4505"/>
    <w:rPr>
      <w:color w:val="0000FF" w:themeColor="hyperlink"/>
      <w:u w:val="single"/>
    </w:rPr>
  </w:style>
  <w:style w:type="character" w:styleId="UnresolvedMention">
    <w:name w:val="Unresolved Mention"/>
    <w:basedOn w:val="DefaultParagraphFont"/>
    <w:uiPriority w:val="99"/>
    <w:semiHidden/>
    <w:unhideWhenUsed/>
    <w:rsid w:val="00344505"/>
    <w:rPr>
      <w:color w:val="605E5C"/>
      <w:shd w:val="clear" w:color="auto" w:fill="E1DFDD"/>
    </w:rPr>
  </w:style>
  <w:style w:type="paragraph" w:styleId="Footer">
    <w:name w:val="footer"/>
    <w:basedOn w:val="Normal"/>
    <w:link w:val="FooterChar"/>
    <w:uiPriority w:val="99"/>
    <w:unhideWhenUsed/>
    <w:rsid w:val="00344505"/>
    <w:pPr>
      <w:tabs>
        <w:tab w:val="center" w:pos="4680"/>
        <w:tab w:val="right" w:pos="9360"/>
      </w:tabs>
    </w:pPr>
  </w:style>
  <w:style w:type="character" w:customStyle="1" w:styleId="FooterChar">
    <w:name w:val="Footer Char"/>
    <w:basedOn w:val="DefaultParagraphFont"/>
    <w:link w:val="Footer"/>
    <w:uiPriority w:val="99"/>
    <w:rsid w:val="00344505"/>
    <w:rPr>
      <w:rFonts w:ascii="Times New Roman" w:eastAsia="Times New Roman" w:hAnsi="Times New Roman" w:cs="Times New Roman"/>
    </w:rPr>
  </w:style>
  <w:style w:type="character" w:styleId="PageNumber">
    <w:name w:val="page number"/>
    <w:basedOn w:val="DefaultParagraphFont"/>
    <w:uiPriority w:val="99"/>
    <w:semiHidden/>
    <w:unhideWhenUsed/>
    <w:rsid w:val="00344505"/>
  </w:style>
  <w:style w:type="character" w:customStyle="1" w:styleId="textlayer--absolute">
    <w:name w:val="textlayer--absolute"/>
    <w:basedOn w:val="DefaultParagraphFont"/>
    <w:rsid w:val="006A3834"/>
  </w:style>
  <w:style w:type="character" w:customStyle="1" w:styleId="citation">
    <w:name w:val="citation"/>
    <w:basedOn w:val="DefaultParagraphFont"/>
    <w:rsid w:val="00121AF9"/>
  </w:style>
  <w:style w:type="character" w:styleId="Strong">
    <w:name w:val="Strong"/>
    <w:basedOn w:val="DefaultParagraphFont"/>
    <w:uiPriority w:val="22"/>
    <w:qFormat/>
    <w:rsid w:val="00121AF9"/>
    <w:rPr>
      <w:b/>
      <w:bCs/>
    </w:rPr>
  </w:style>
  <w:style w:type="character" w:styleId="Emphasis">
    <w:name w:val="Emphasis"/>
    <w:basedOn w:val="DefaultParagraphFont"/>
    <w:uiPriority w:val="20"/>
    <w:qFormat/>
    <w:rsid w:val="00121AF9"/>
    <w:rPr>
      <w:i/>
      <w:iCs/>
    </w:rPr>
  </w:style>
  <w:style w:type="paragraph" w:styleId="NormalWeb">
    <w:name w:val="Normal (Web)"/>
    <w:basedOn w:val="Normal"/>
    <w:uiPriority w:val="99"/>
    <w:semiHidden/>
    <w:unhideWhenUsed/>
    <w:rsid w:val="00890B30"/>
    <w:pPr>
      <w:widowControl/>
      <w:autoSpaceDE/>
      <w:autoSpaceDN/>
      <w:spacing w:before="100" w:beforeAutospacing="1" w:after="100" w:afterAutospacing="1"/>
    </w:pPr>
    <w:rPr>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015">
      <w:bodyDiv w:val="1"/>
      <w:marLeft w:val="0"/>
      <w:marRight w:val="0"/>
      <w:marTop w:val="0"/>
      <w:marBottom w:val="0"/>
      <w:divBdr>
        <w:top w:val="none" w:sz="0" w:space="0" w:color="auto"/>
        <w:left w:val="none" w:sz="0" w:space="0" w:color="auto"/>
        <w:bottom w:val="none" w:sz="0" w:space="0" w:color="auto"/>
        <w:right w:val="none" w:sz="0" w:space="0" w:color="auto"/>
      </w:divBdr>
    </w:div>
    <w:div w:id="52120870">
      <w:bodyDiv w:val="1"/>
      <w:marLeft w:val="0"/>
      <w:marRight w:val="0"/>
      <w:marTop w:val="0"/>
      <w:marBottom w:val="0"/>
      <w:divBdr>
        <w:top w:val="none" w:sz="0" w:space="0" w:color="auto"/>
        <w:left w:val="none" w:sz="0" w:space="0" w:color="auto"/>
        <w:bottom w:val="none" w:sz="0" w:space="0" w:color="auto"/>
        <w:right w:val="none" w:sz="0" w:space="0" w:color="auto"/>
      </w:divBdr>
    </w:div>
    <w:div w:id="222911704">
      <w:bodyDiv w:val="1"/>
      <w:marLeft w:val="0"/>
      <w:marRight w:val="0"/>
      <w:marTop w:val="0"/>
      <w:marBottom w:val="0"/>
      <w:divBdr>
        <w:top w:val="none" w:sz="0" w:space="0" w:color="auto"/>
        <w:left w:val="none" w:sz="0" w:space="0" w:color="auto"/>
        <w:bottom w:val="none" w:sz="0" w:space="0" w:color="auto"/>
        <w:right w:val="none" w:sz="0" w:space="0" w:color="auto"/>
      </w:divBdr>
    </w:div>
    <w:div w:id="433407471">
      <w:bodyDiv w:val="1"/>
      <w:marLeft w:val="0"/>
      <w:marRight w:val="0"/>
      <w:marTop w:val="0"/>
      <w:marBottom w:val="0"/>
      <w:divBdr>
        <w:top w:val="none" w:sz="0" w:space="0" w:color="auto"/>
        <w:left w:val="none" w:sz="0" w:space="0" w:color="auto"/>
        <w:bottom w:val="none" w:sz="0" w:space="0" w:color="auto"/>
        <w:right w:val="none" w:sz="0" w:space="0" w:color="auto"/>
      </w:divBdr>
    </w:div>
    <w:div w:id="566307740">
      <w:bodyDiv w:val="1"/>
      <w:marLeft w:val="0"/>
      <w:marRight w:val="0"/>
      <w:marTop w:val="0"/>
      <w:marBottom w:val="0"/>
      <w:divBdr>
        <w:top w:val="none" w:sz="0" w:space="0" w:color="auto"/>
        <w:left w:val="none" w:sz="0" w:space="0" w:color="auto"/>
        <w:bottom w:val="none" w:sz="0" w:space="0" w:color="auto"/>
        <w:right w:val="none" w:sz="0" w:space="0" w:color="auto"/>
      </w:divBdr>
      <w:divsChild>
        <w:div w:id="567150827">
          <w:marLeft w:val="0"/>
          <w:marRight w:val="0"/>
          <w:marTop w:val="0"/>
          <w:marBottom w:val="0"/>
          <w:divBdr>
            <w:top w:val="single" w:sz="2" w:space="0" w:color="auto"/>
            <w:left w:val="single" w:sz="2" w:space="0" w:color="auto"/>
            <w:bottom w:val="single" w:sz="6" w:space="0" w:color="auto"/>
            <w:right w:val="single" w:sz="2" w:space="0" w:color="auto"/>
          </w:divBdr>
          <w:divsChild>
            <w:div w:id="1186292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378005">
                  <w:marLeft w:val="0"/>
                  <w:marRight w:val="0"/>
                  <w:marTop w:val="0"/>
                  <w:marBottom w:val="0"/>
                  <w:divBdr>
                    <w:top w:val="single" w:sz="2" w:space="0" w:color="D9D9E3"/>
                    <w:left w:val="single" w:sz="2" w:space="0" w:color="D9D9E3"/>
                    <w:bottom w:val="single" w:sz="2" w:space="0" w:color="D9D9E3"/>
                    <w:right w:val="single" w:sz="2" w:space="0" w:color="D9D9E3"/>
                  </w:divBdr>
                  <w:divsChild>
                    <w:div w:id="634875249">
                      <w:marLeft w:val="0"/>
                      <w:marRight w:val="0"/>
                      <w:marTop w:val="0"/>
                      <w:marBottom w:val="0"/>
                      <w:divBdr>
                        <w:top w:val="single" w:sz="2" w:space="0" w:color="D9D9E3"/>
                        <w:left w:val="single" w:sz="2" w:space="0" w:color="D9D9E3"/>
                        <w:bottom w:val="single" w:sz="2" w:space="0" w:color="D9D9E3"/>
                        <w:right w:val="single" w:sz="2" w:space="0" w:color="D9D9E3"/>
                      </w:divBdr>
                      <w:divsChild>
                        <w:div w:id="279387129">
                          <w:marLeft w:val="0"/>
                          <w:marRight w:val="0"/>
                          <w:marTop w:val="0"/>
                          <w:marBottom w:val="0"/>
                          <w:divBdr>
                            <w:top w:val="single" w:sz="2" w:space="0" w:color="D9D9E3"/>
                            <w:left w:val="single" w:sz="2" w:space="0" w:color="D9D9E3"/>
                            <w:bottom w:val="single" w:sz="2" w:space="0" w:color="D9D9E3"/>
                            <w:right w:val="single" w:sz="2" w:space="0" w:color="D9D9E3"/>
                          </w:divBdr>
                          <w:divsChild>
                            <w:div w:id="182158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2007467">
      <w:bodyDiv w:val="1"/>
      <w:marLeft w:val="0"/>
      <w:marRight w:val="0"/>
      <w:marTop w:val="0"/>
      <w:marBottom w:val="0"/>
      <w:divBdr>
        <w:top w:val="none" w:sz="0" w:space="0" w:color="auto"/>
        <w:left w:val="none" w:sz="0" w:space="0" w:color="auto"/>
        <w:bottom w:val="none" w:sz="0" w:space="0" w:color="auto"/>
        <w:right w:val="none" w:sz="0" w:space="0" w:color="auto"/>
      </w:divBdr>
    </w:div>
    <w:div w:id="816143899">
      <w:bodyDiv w:val="1"/>
      <w:marLeft w:val="0"/>
      <w:marRight w:val="0"/>
      <w:marTop w:val="0"/>
      <w:marBottom w:val="0"/>
      <w:divBdr>
        <w:top w:val="none" w:sz="0" w:space="0" w:color="auto"/>
        <w:left w:val="none" w:sz="0" w:space="0" w:color="auto"/>
        <w:bottom w:val="none" w:sz="0" w:space="0" w:color="auto"/>
        <w:right w:val="none" w:sz="0" w:space="0" w:color="auto"/>
      </w:divBdr>
    </w:div>
    <w:div w:id="853610572">
      <w:bodyDiv w:val="1"/>
      <w:marLeft w:val="0"/>
      <w:marRight w:val="0"/>
      <w:marTop w:val="0"/>
      <w:marBottom w:val="0"/>
      <w:divBdr>
        <w:top w:val="none" w:sz="0" w:space="0" w:color="auto"/>
        <w:left w:val="none" w:sz="0" w:space="0" w:color="auto"/>
        <w:bottom w:val="none" w:sz="0" w:space="0" w:color="auto"/>
        <w:right w:val="none" w:sz="0" w:space="0" w:color="auto"/>
      </w:divBdr>
    </w:div>
    <w:div w:id="920139553">
      <w:bodyDiv w:val="1"/>
      <w:marLeft w:val="0"/>
      <w:marRight w:val="0"/>
      <w:marTop w:val="0"/>
      <w:marBottom w:val="0"/>
      <w:divBdr>
        <w:top w:val="none" w:sz="0" w:space="0" w:color="auto"/>
        <w:left w:val="none" w:sz="0" w:space="0" w:color="auto"/>
        <w:bottom w:val="none" w:sz="0" w:space="0" w:color="auto"/>
        <w:right w:val="none" w:sz="0" w:space="0" w:color="auto"/>
      </w:divBdr>
    </w:div>
    <w:div w:id="935359316">
      <w:bodyDiv w:val="1"/>
      <w:marLeft w:val="0"/>
      <w:marRight w:val="0"/>
      <w:marTop w:val="0"/>
      <w:marBottom w:val="0"/>
      <w:divBdr>
        <w:top w:val="none" w:sz="0" w:space="0" w:color="auto"/>
        <w:left w:val="none" w:sz="0" w:space="0" w:color="auto"/>
        <w:bottom w:val="none" w:sz="0" w:space="0" w:color="auto"/>
        <w:right w:val="none" w:sz="0" w:space="0" w:color="auto"/>
      </w:divBdr>
    </w:div>
    <w:div w:id="1063873728">
      <w:bodyDiv w:val="1"/>
      <w:marLeft w:val="0"/>
      <w:marRight w:val="0"/>
      <w:marTop w:val="0"/>
      <w:marBottom w:val="0"/>
      <w:divBdr>
        <w:top w:val="none" w:sz="0" w:space="0" w:color="auto"/>
        <w:left w:val="none" w:sz="0" w:space="0" w:color="auto"/>
        <w:bottom w:val="none" w:sz="0" w:space="0" w:color="auto"/>
        <w:right w:val="none" w:sz="0" w:space="0" w:color="auto"/>
      </w:divBdr>
    </w:div>
    <w:div w:id="1072773165">
      <w:bodyDiv w:val="1"/>
      <w:marLeft w:val="0"/>
      <w:marRight w:val="0"/>
      <w:marTop w:val="0"/>
      <w:marBottom w:val="0"/>
      <w:divBdr>
        <w:top w:val="none" w:sz="0" w:space="0" w:color="auto"/>
        <w:left w:val="none" w:sz="0" w:space="0" w:color="auto"/>
        <w:bottom w:val="none" w:sz="0" w:space="0" w:color="auto"/>
        <w:right w:val="none" w:sz="0" w:space="0" w:color="auto"/>
      </w:divBdr>
    </w:div>
    <w:div w:id="1081752781">
      <w:bodyDiv w:val="1"/>
      <w:marLeft w:val="0"/>
      <w:marRight w:val="0"/>
      <w:marTop w:val="0"/>
      <w:marBottom w:val="0"/>
      <w:divBdr>
        <w:top w:val="none" w:sz="0" w:space="0" w:color="auto"/>
        <w:left w:val="none" w:sz="0" w:space="0" w:color="auto"/>
        <w:bottom w:val="none" w:sz="0" w:space="0" w:color="auto"/>
        <w:right w:val="none" w:sz="0" w:space="0" w:color="auto"/>
      </w:divBdr>
    </w:div>
    <w:div w:id="1091194543">
      <w:bodyDiv w:val="1"/>
      <w:marLeft w:val="0"/>
      <w:marRight w:val="0"/>
      <w:marTop w:val="0"/>
      <w:marBottom w:val="0"/>
      <w:divBdr>
        <w:top w:val="none" w:sz="0" w:space="0" w:color="auto"/>
        <w:left w:val="none" w:sz="0" w:space="0" w:color="auto"/>
        <w:bottom w:val="none" w:sz="0" w:space="0" w:color="auto"/>
        <w:right w:val="none" w:sz="0" w:space="0" w:color="auto"/>
      </w:divBdr>
    </w:div>
    <w:div w:id="1181818665">
      <w:bodyDiv w:val="1"/>
      <w:marLeft w:val="0"/>
      <w:marRight w:val="0"/>
      <w:marTop w:val="0"/>
      <w:marBottom w:val="0"/>
      <w:divBdr>
        <w:top w:val="none" w:sz="0" w:space="0" w:color="auto"/>
        <w:left w:val="none" w:sz="0" w:space="0" w:color="auto"/>
        <w:bottom w:val="none" w:sz="0" w:space="0" w:color="auto"/>
        <w:right w:val="none" w:sz="0" w:space="0" w:color="auto"/>
      </w:divBdr>
    </w:div>
    <w:div w:id="1323046668">
      <w:bodyDiv w:val="1"/>
      <w:marLeft w:val="0"/>
      <w:marRight w:val="0"/>
      <w:marTop w:val="0"/>
      <w:marBottom w:val="0"/>
      <w:divBdr>
        <w:top w:val="none" w:sz="0" w:space="0" w:color="auto"/>
        <w:left w:val="none" w:sz="0" w:space="0" w:color="auto"/>
        <w:bottom w:val="none" w:sz="0" w:space="0" w:color="auto"/>
        <w:right w:val="none" w:sz="0" w:space="0" w:color="auto"/>
      </w:divBdr>
    </w:div>
    <w:div w:id="1349140013">
      <w:bodyDiv w:val="1"/>
      <w:marLeft w:val="0"/>
      <w:marRight w:val="0"/>
      <w:marTop w:val="0"/>
      <w:marBottom w:val="0"/>
      <w:divBdr>
        <w:top w:val="none" w:sz="0" w:space="0" w:color="auto"/>
        <w:left w:val="none" w:sz="0" w:space="0" w:color="auto"/>
        <w:bottom w:val="none" w:sz="0" w:space="0" w:color="auto"/>
        <w:right w:val="none" w:sz="0" w:space="0" w:color="auto"/>
      </w:divBdr>
    </w:div>
    <w:div w:id="1462730346">
      <w:bodyDiv w:val="1"/>
      <w:marLeft w:val="0"/>
      <w:marRight w:val="0"/>
      <w:marTop w:val="0"/>
      <w:marBottom w:val="0"/>
      <w:divBdr>
        <w:top w:val="none" w:sz="0" w:space="0" w:color="auto"/>
        <w:left w:val="none" w:sz="0" w:space="0" w:color="auto"/>
        <w:bottom w:val="none" w:sz="0" w:space="0" w:color="auto"/>
        <w:right w:val="none" w:sz="0" w:space="0" w:color="auto"/>
      </w:divBdr>
    </w:div>
    <w:div w:id="1498880965">
      <w:bodyDiv w:val="1"/>
      <w:marLeft w:val="0"/>
      <w:marRight w:val="0"/>
      <w:marTop w:val="0"/>
      <w:marBottom w:val="0"/>
      <w:divBdr>
        <w:top w:val="none" w:sz="0" w:space="0" w:color="auto"/>
        <w:left w:val="none" w:sz="0" w:space="0" w:color="auto"/>
        <w:bottom w:val="none" w:sz="0" w:space="0" w:color="auto"/>
        <w:right w:val="none" w:sz="0" w:space="0" w:color="auto"/>
      </w:divBdr>
    </w:div>
    <w:div w:id="1593509938">
      <w:bodyDiv w:val="1"/>
      <w:marLeft w:val="0"/>
      <w:marRight w:val="0"/>
      <w:marTop w:val="0"/>
      <w:marBottom w:val="0"/>
      <w:divBdr>
        <w:top w:val="none" w:sz="0" w:space="0" w:color="auto"/>
        <w:left w:val="none" w:sz="0" w:space="0" w:color="auto"/>
        <w:bottom w:val="none" w:sz="0" w:space="0" w:color="auto"/>
        <w:right w:val="none" w:sz="0" w:space="0" w:color="auto"/>
      </w:divBdr>
    </w:div>
    <w:div w:id="1709600038">
      <w:bodyDiv w:val="1"/>
      <w:marLeft w:val="0"/>
      <w:marRight w:val="0"/>
      <w:marTop w:val="0"/>
      <w:marBottom w:val="0"/>
      <w:divBdr>
        <w:top w:val="none" w:sz="0" w:space="0" w:color="auto"/>
        <w:left w:val="none" w:sz="0" w:space="0" w:color="auto"/>
        <w:bottom w:val="none" w:sz="0" w:space="0" w:color="auto"/>
        <w:right w:val="none" w:sz="0" w:space="0" w:color="auto"/>
      </w:divBdr>
    </w:div>
    <w:div w:id="1710302664">
      <w:bodyDiv w:val="1"/>
      <w:marLeft w:val="0"/>
      <w:marRight w:val="0"/>
      <w:marTop w:val="0"/>
      <w:marBottom w:val="0"/>
      <w:divBdr>
        <w:top w:val="none" w:sz="0" w:space="0" w:color="auto"/>
        <w:left w:val="none" w:sz="0" w:space="0" w:color="auto"/>
        <w:bottom w:val="none" w:sz="0" w:space="0" w:color="auto"/>
        <w:right w:val="none" w:sz="0" w:space="0" w:color="auto"/>
      </w:divBdr>
    </w:div>
    <w:div w:id="1739548548">
      <w:bodyDiv w:val="1"/>
      <w:marLeft w:val="0"/>
      <w:marRight w:val="0"/>
      <w:marTop w:val="0"/>
      <w:marBottom w:val="0"/>
      <w:divBdr>
        <w:top w:val="none" w:sz="0" w:space="0" w:color="auto"/>
        <w:left w:val="none" w:sz="0" w:space="0" w:color="auto"/>
        <w:bottom w:val="none" w:sz="0" w:space="0" w:color="auto"/>
        <w:right w:val="none" w:sz="0" w:space="0" w:color="auto"/>
      </w:divBdr>
    </w:div>
    <w:div w:id="1774865008">
      <w:bodyDiv w:val="1"/>
      <w:marLeft w:val="0"/>
      <w:marRight w:val="0"/>
      <w:marTop w:val="0"/>
      <w:marBottom w:val="0"/>
      <w:divBdr>
        <w:top w:val="none" w:sz="0" w:space="0" w:color="auto"/>
        <w:left w:val="none" w:sz="0" w:space="0" w:color="auto"/>
        <w:bottom w:val="none" w:sz="0" w:space="0" w:color="auto"/>
        <w:right w:val="none" w:sz="0" w:space="0" w:color="auto"/>
      </w:divBdr>
      <w:divsChild>
        <w:div w:id="1155681267">
          <w:marLeft w:val="0"/>
          <w:marRight w:val="0"/>
          <w:marTop w:val="0"/>
          <w:marBottom w:val="0"/>
          <w:divBdr>
            <w:top w:val="none" w:sz="0" w:space="0" w:color="auto"/>
            <w:left w:val="none" w:sz="0" w:space="0" w:color="auto"/>
            <w:bottom w:val="none" w:sz="0" w:space="0" w:color="auto"/>
            <w:right w:val="none" w:sz="0" w:space="0" w:color="auto"/>
          </w:divBdr>
        </w:div>
        <w:div w:id="1112286967">
          <w:marLeft w:val="0"/>
          <w:marRight w:val="0"/>
          <w:marTop w:val="0"/>
          <w:marBottom w:val="0"/>
          <w:divBdr>
            <w:top w:val="none" w:sz="0" w:space="0" w:color="auto"/>
            <w:left w:val="none" w:sz="0" w:space="0" w:color="auto"/>
            <w:bottom w:val="none" w:sz="0" w:space="0" w:color="auto"/>
            <w:right w:val="none" w:sz="0" w:space="0" w:color="auto"/>
          </w:divBdr>
        </w:div>
      </w:divsChild>
    </w:div>
    <w:div w:id="1835141080">
      <w:bodyDiv w:val="1"/>
      <w:marLeft w:val="0"/>
      <w:marRight w:val="0"/>
      <w:marTop w:val="0"/>
      <w:marBottom w:val="0"/>
      <w:divBdr>
        <w:top w:val="none" w:sz="0" w:space="0" w:color="auto"/>
        <w:left w:val="none" w:sz="0" w:space="0" w:color="auto"/>
        <w:bottom w:val="none" w:sz="0" w:space="0" w:color="auto"/>
        <w:right w:val="none" w:sz="0" w:space="0" w:color="auto"/>
      </w:divBdr>
    </w:div>
    <w:div w:id="1882588483">
      <w:bodyDiv w:val="1"/>
      <w:marLeft w:val="0"/>
      <w:marRight w:val="0"/>
      <w:marTop w:val="0"/>
      <w:marBottom w:val="0"/>
      <w:divBdr>
        <w:top w:val="none" w:sz="0" w:space="0" w:color="auto"/>
        <w:left w:val="none" w:sz="0" w:space="0" w:color="auto"/>
        <w:bottom w:val="none" w:sz="0" w:space="0" w:color="auto"/>
        <w:right w:val="none" w:sz="0" w:space="0" w:color="auto"/>
      </w:divBdr>
    </w:div>
    <w:div w:id="2114158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owardsdatascience.com/learn-principle-component-analysis-in-r-ddba7c9b10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sudalairajkumar/cryptocurrencypricehistory"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mwr.org/dimensionality.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9087E-9104-0049-91A3-052A817E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Pages>
  <Words>2199</Words>
  <Characters>12536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dc:creator>
  <cp:lastModifiedBy>Abhilash Kumar Dikshit</cp:lastModifiedBy>
  <cp:revision>26</cp:revision>
  <dcterms:created xsi:type="dcterms:W3CDTF">2023-03-06T05:42:00Z</dcterms:created>
  <dcterms:modified xsi:type="dcterms:W3CDTF">2023-03-07T02:24:00Z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2023-02-18T00:00:00Z</vt:filetime>
  </property>
  <property fmtid="{D5CDD505-2E9C-101B-9397-08002B2CF9AE}" pid="3" name="Creator">
    <vt:lpwstr>Microsoft® Word 2013</vt:lpwstr>
  </property>
  <property fmtid="{D5CDD505-2E9C-101B-9397-08002B2CF9AE}" pid="4" name="LastSaved">
    <vt:filetime>2023-03-06T00:00:00Z</vt:filetime>
  </property>
</Properties>
</file>