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71D" w:rsidRDefault="00606533" w:rsidP="00963CAB">
      <w:pPr>
        <w:jc w:val="center"/>
        <w:rPr>
          <w:b/>
        </w:rPr>
      </w:pPr>
      <w:r>
        <w:rPr>
          <w:b/>
        </w:rPr>
        <w:t>Hayes-roth</w:t>
      </w:r>
    </w:p>
    <w:p w:rsidR="00963CAB" w:rsidRDefault="00963CAB" w:rsidP="00963CAB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Introduction</w:t>
      </w:r>
    </w:p>
    <w:p w:rsidR="00963CAB" w:rsidRDefault="00963CAB" w:rsidP="00963CAB">
      <w:r>
        <w:t xml:space="preserve">The objective was to implement naïve Bayes model and predict the results by cross validation method. </w:t>
      </w:r>
      <w:r w:rsidR="00C312CE">
        <w:t>There are total 6</w:t>
      </w:r>
      <w:r w:rsidR="00381ECC">
        <w:t xml:space="preserve"> attrib</w:t>
      </w:r>
      <w:r w:rsidR="00881C72">
        <w:t xml:space="preserve">utes in </w:t>
      </w:r>
      <w:r w:rsidR="00C312CE">
        <w:t xml:space="preserve">hayes-roth </w:t>
      </w:r>
      <w:r w:rsidR="00881C72">
        <w:t>dataset.</w:t>
      </w:r>
      <w:r w:rsidR="007114E2">
        <w:t xml:space="preserve"> The Dataset is shown below</w:t>
      </w:r>
    </w:p>
    <w:p w:rsidR="007114E2" w:rsidRDefault="00C312CE" w:rsidP="00963CAB">
      <w:r>
        <w:rPr>
          <w:noProof/>
        </w:rPr>
        <w:drawing>
          <wp:inline distT="0" distB="0" distL="0" distR="0" wp14:anchorId="61C617D6" wp14:editId="26F4DE19">
            <wp:extent cx="393382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E2" w:rsidRDefault="007114E2" w:rsidP="007114E2">
      <w:pPr>
        <w:pStyle w:val="Caption"/>
        <w:jc w:val="center"/>
        <w:rPr>
          <w:b/>
          <w:i w:val="0"/>
          <w:color w:val="000000" w:themeColor="text1"/>
        </w:rPr>
      </w:pPr>
      <w:r w:rsidRPr="007114E2">
        <w:rPr>
          <w:b/>
          <w:i w:val="0"/>
          <w:color w:val="000000" w:themeColor="text1"/>
        </w:rPr>
        <w:t xml:space="preserve">Figure </w:t>
      </w:r>
      <w:r w:rsidRPr="007114E2">
        <w:rPr>
          <w:b/>
          <w:i w:val="0"/>
          <w:color w:val="000000" w:themeColor="text1"/>
        </w:rPr>
        <w:fldChar w:fldCharType="begin"/>
      </w:r>
      <w:r w:rsidRPr="007114E2">
        <w:rPr>
          <w:b/>
          <w:i w:val="0"/>
          <w:color w:val="000000" w:themeColor="text1"/>
        </w:rPr>
        <w:instrText xml:space="preserve"> SEQ Figure \* ARABIC </w:instrText>
      </w:r>
      <w:r w:rsidRPr="007114E2">
        <w:rPr>
          <w:b/>
          <w:i w:val="0"/>
          <w:color w:val="000000" w:themeColor="text1"/>
        </w:rPr>
        <w:fldChar w:fldCharType="separate"/>
      </w:r>
      <w:r w:rsidRPr="007114E2">
        <w:rPr>
          <w:b/>
          <w:i w:val="0"/>
          <w:noProof/>
          <w:color w:val="000000" w:themeColor="text1"/>
        </w:rPr>
        <w:t>1</w:t>
      </w:r>
      <w:r w:rsidRPr="007114E2">
        <w:rPr>
          <w:b/>
          <w:i w:val="0"/>
          <w:color w:val="000000" w:themeColor="text1"/>
        </w:rPr>
        <w:fldChar w:fldCharType="end"/>
      </w:r>
      <w:r w:rsidRPr="007114E2">
        <w:rPr>
          <w:b/>
          <w:i w:val="0"/>
          <w:color w:val="000000" w:themeColor="text1"/>
        </w:rPr>
        <w:t>Dataset of</w:t>
      </w:r>
      <w:r w:rsidR="00C312CE" w:rsidRPr="00C312CE">
        <w:t xml:space="preserve"> </w:t>
      </w:r>
      <w:r w:rsidR="00C312CE">
        <w:t>hayes-roth</w:t>
      </w:r>
    </w:p>
    <w:p w:rsidR="0047153A" w:rsidRDefault="0047153A" w:rsidP="0047153A">
      <w:r>
        <w:t xml:space="preserve">In Figure-1, the data is classified into different attributes and each attribute contain some essential data related to </w:t>
      </w:r>
      <w:r w:rsidR="00C312CE">
        <w:t xml:space="preserve">hayes-roth </w:t>
      </w:r>
      <w:r>
        <w:t>dataset</w:t>
      </w:r>
    </w:p>
    <w:p w:rsidR="0047153A" w:rsidRDefault="0047153A" w:rsidP="0047153A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Data Pre-Processing</w:t>
      </w:r>
    </w:p>
    <w:p w:rsidR="0047153A" w:rsidRDefault="0047153A" w:rsidP="0047153A">
      <w:r>
        <w:t xml:space="preserve">The data for </w:t>
      </w:r>
      <w:r w:rsidR="00C312CE">
        <w:t xml:space="preserve">hayes-roth </w:t>
      </w:r>
      <w:r>
        <w:t>requires pre-processed data for implementation of Naïve Bayes model. The Python modules and libraries are required for Pre-processing</w:t>
      </w:r>
      <w:r w:rsidR="00C312CE">
        <w:t>. I will use feature scaling for scale the features and separate the label form the data.</w:t>
      </w:r>
    </w:p>
    <w:p w:rsidR="0047153A" w:rsidRDefault="00C312CE" w:rsidP="0047153A">
      <w:r>
        <w:rPr>
          <w:noProof/>
        </w:rPr>
        <w:drawing>
          <wp:inline distT="0" distB="0" distL="0" distR="0" wp14:anchorId="0C8E51B2" wp14:editId="7B50B194">
            <wp:extent cx="5943600" cy="28143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47153A" w:rsidRDefault="0047153A" w:rsidP="0047153A">
      <w:pPr>
        <w:rPr>
          <w:noProof/>
        </w:rPr>
      </w:pPr>
    </w:p>
    <w:p w:rsidR="00C312CE" w:rsidRDefault="00C312CE" w:rsidP="0047153A">
      <w:pPr>
        <w:rPr>
          <w:noProof/>
        </w:rPr>
      </w:pPr>
    </w:p>
    <w:p w:rsidR="009B5B0B" w:rsidRDefault="009B5B0B" w:rsidP="0047153A"/>
    <w:p w:rsidR="0047153A" w:rsidRDefault="0047153A" w:rsidP="0047153A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lastRenderedPageBreak/>
        <w:t>K-Fold Cross Validation</w:t>
      </w:r>
    </w:p>
    <w:p w:rsidR="0047153A" w:rsidRDefault="006B41DE" w:rsidP="006B41DE">
      <w:pPr>
        <w:ind w:left="360"/>
      </w:pPr>
      <w:r>
        <w:t>The K-folds requires cross validation for data splitting and validation.</w:t>
      </w:r>
      <w:r w:rsidR="00FF4E33">
        <w:t xml:space="preserve"> The comparison results are shown below</w:t>
      </w:r>
    </w:p>
    <w:p w:rsidR="009B5B0B" w:rsidRDefault="009B5B0B" w:rsidP="006B41DE">
      <w:pPr>
        <w:ind w:left="360"/>
      </w:pPr>
      <w:r>
        <w:rPr>
          <w:noProof/>
        </w:rPr>
        <w:drawing>
          <wp:inline distT="0" distB="0" distL="0" distR="0" wp14:anchorId="54A01666" wp14:editId="67DD2BCE">
            <wp:extent cx="5734050" cy="3057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33" w:rsidRDefault="00FF4E33" w:rsidP="006B41DE">
      <w:pPr>
        <w:ind w:left="360"/>
      </w:pPr>
    </w:p>
    <w:p w:rsidR="009502EC" w:rsidRDefault="00E6657A" w:rsidP="006B41DE">
      <w:pPr>
        <w:ind w:left="360"/>
      </w:pPr>
      <w:r>
        <w:rPr>
          <w:noProof/>
        </w:rPr>
        <w:drawing>
          <wp:inline distT="0" distB="0" distL="0" distR="0" wp14:anchorId="6E993402" wp14:editId="502714AA">
            <wp:extent cx="5943600" cy="31121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B69" w:rsidRDefault="00DB2B69" w:rsidP="00DB2B69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WEKA Results for Naïve Bayes</w:t>
      </w:r>
    </w:p>
    <w:p w:rsidR="00ED53C7" w:rsidRDefault="00505BC5" w:rsidP="00DB2B69">
      <w:pPr>
        <w:ind w:left="360"/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BE1872" wp14:editId="2FB7D2A7">
            <wp:extent cx="5943600" cy="47650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B69" w:rsidRDefault="00DB2B69" w:rsidP="00DB2B69">
      <w:pPr>
        <w:ind w:left="360"/>
        <w:jc w:val="center"/>
        <w:rPr>
          <w:b/>
          <w:sz w:val="32"/>
          <w:szCs w:val="32"/>
        </w:rPr>
      </w:pPr>
    </w:p>
    <w:p w:rsidR="000309E8" w:rsidRDefault="000309E8" w:rsidP="00DB2B69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Comparison of Results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6"/>
        <w:gridCol w:w="2994"/>
        <w:gridCol w:w="2990"/>
      </w:tblGrid>
      <w:tr w:rsidR="000309E8" w:rsidTr="001773DD">
        <w:tc>
          <w:tcPr>
            <w:tcW w:w="3006" w:type="dxa"/>
          </w:tcPr>
          <w:p w:rsidR="000309E8" w:rsidRDefault="000309E8" w:rsidP="00DB2B6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Naïve Bayes</w:t>
            </w:r>
          </w:p>
        </w:tc>
        <w:tc>
          <w:tcPr>
            <w:tcW w:w="2994" w:type="dxa"/>
          </w:tcPr>
          <w:p w:rsidR="000309E8" w:rsidRDefault="000309E8" w:rsidP="00DB2B6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2990" w:type="dxa"/>
          </w:tcPr>
          <w:p w:rsidR="000309E8" w:rsidRDefault="000309E8" w:rsidP="000309E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WEKA</w:t>
            </w:r>
          </w:p>
        </w:tc>
      </w:tr>
      <w:tr w:rsidR="000309E8" w:rsidTr="001773DD">
        <w:tc>
          <w:tcPr>
            <w:tcW w:w="3006" w:type="dxa"/>
          </w:tcPr>
          <w:p w:rsidR="000309E8" w:rsidRDefault="000309E8" w:rsidP="00DB2B6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Mean absolute error</w:t>
            </w:r>
          </w:p>
        </w:tc>
        <w:tc>
          <w:tcPr>
            <w:tcW w:w="2994" w:type="dxa"/>
          </w:tcPr>
          <w:p w:rsidR="000309E8" w:rsidRPr="000309E8" w:rsidRDefault="000309E8" w:rsidP="00505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="00505BC5">
              <w:rPr>
                <w:sz w:val="32"/>
                <w:szCs w:val="32"/>
              </w:rPr>
              <w:t>33</w:t>
            </w:r>
          </w:p>
        </w:tc>
        <w:tc>
          <w:tcPr>
            <w:tcW w:w="2990" w:type="dxa"/>
          </w:tcPr>
          <w:p w:rsidR="000309E8" w:rsidRPr="000309E8" w:rsidRDefault="000309E8" w:rsidP="00505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="00505BC5">
              <w:rPr>
                <w:sz w:val="32"/>
                <w:szCs w:val="32"/>
              </w:rPr>
              <w:t>65</w:t>
            </w:r>
          </w:p>
        </w:tc>
      </w:tr>
      <w:tr w:rsidR="000309E8" w:rsidTr="001773DD">
        <w:tc>
          <w:tcPr>
            <w:tcW w:w="3006" w:type="dxa"/>
          </w:tcPr>
          <w:p w:rsidR="000309E8" w:rsidRDefault="000309E8" w:rsidP="00DB2B6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Root mean squared error</w:t>
            </w:r>
          </w:p>
        </w:tc>
        <w:tc>
          <w:tcPr>
            <w:tcW w:w="2994" w:type="dxa"/>
          </w:tcPr>
          <w:p w:rsidR="000309E8" w:rsidRPr="000309E8" w:rsidRDefault="000309E8" w:rsidP="00505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="00505BC5">
              <w:rPr>
                <w:sz w:val="32"/>
                <w:szCs w:val="32"/>
              </w:rPr>
              <w:t>58</w:t>
            </w:r>
          </w:p>
        </w:tc>
        <w:tc>
          <w:tcPr>
            <w:tcW w:w="2990" w:type="dxa"/>
          </w:tcPr>
          <w:p w:rsidR="000309E8" w:rsidRPr="000309E8" w:rsidRDefault="000309E8" w:rsidP="00505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="00505BC5">
              <w:rPr>
                <w:sz w:val="32"/>
                <w:szCs w:val="32"/>
              </w:rPr>
              <w:t>77</w:t>
            </w:r>
          </w:p>
        </w:tc>
      </w:tr>
    </w:tbl>
    <w:p w:rsidR="00157DED" w:rsidRDefault="00157DED" w:rsidP="001773DD">
      <w:pPr>
        <w:jc w:val="center"/>
        <w:rPr>
          <w:b/>
          <w:sz w:val="32"/>
          <w:szCs w:val="32"/>
        </w:rPr>
      </w:pPr>
    </w:p>
    <w:p w:rsidR="001740F7" w:rsidRDefault="001740F7" w:rsidP="00E6657A"/>
    <w:p w:rsidR="005A11D3" w:rsidRDefault="005A11D3" w:rsidP="00157DED">
      <w:pPr>
        <w:ind w:left="360"/>
      </w:pPr>
    </w:p>
    <w:p w:rsidR="005A11D3" w:rsidRDefault="005A11D3" w:rsidP="005A11D3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Conclusion</w:t>
      </w:r>
    </w:p>
    <w:p w:rsidR="005A11D3" w:rsidRPr="005A11D3" w:rsidRDefault="006043F1" w:rsidP="005A11D3">
      <w:pPr>
        <w:ind w:left="360"/>
      </w:pPr>
      <w:r>
        <w:lastRenderedPageBreak/>
        <w:t xml:space="preserve">The results are compared between python and WEKA tool for cross validation to compute absolute mean error and root mean squared error. </w:t>
      </w:r>
      <w:r w:rsidR="00121B66">
        <w:t>The root mean squared for python is 0.</w:t>
      </w:r>
      <w:r w:rsidR="00505BC5">
        <w:t>33</w:t>
      </w:r>
      <w:r w:rsidR="00121B66">
        <w:t xml:space="preserve"> and WEKA is 0.</w:t>
      </w:r>
      <w:r w:rsidR="00505BC5">
        <w:t>65</w:t>
      </w:r>
      <w:r w:rsidR="00121B66">
        <w:t xml:space="preserve"> and absolute mean error for Python is 0.</w:t>
      </w:r>
      <w:r w:rsidR="00505BC5">
        <w:t>58</w:t>
      </w:r>
      <w:r w:rsidR="00121B66">
        <w:t xml:space="preserve"> and WEKA is 0.</w:t>
      </w:r>
      <w:r w:rsidR="00505BC5">
        <w:t>77</w:t>
      </w:r>
      <w:bookmarkStart w:id="0" w:name="_GoBack"/>
      <w:bookmarkEnd w:id="0"/>
    </w:p>
    <w:sectPr w:rsidR="005A11D3" w:rsidRPr="005A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F8270A"/>
    <w:multiLevelType w:val="hybridMultilevel"/>
    <w:tmpl w:val="B5BA4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AB"/>
    <w:rsid w:val="000309E8"/>
    <w:rsid w:val="00121B66"/>
    <w:rsid w:val="00157DED"/>
    <w:rsid w:val="001740F7"/>
    <w:rsid w:val="001773DD"/>
    <w:rsid w:val="00221A4D"/>
    <w:rsid w:val="00327FB9"/>
    <w:rsid w:val="0035371D"/>
    <w:rsid w:val="00381ECC"/>
    <w:rsid w:val="0047153A"/>
    <w:rsid w:val="00505BC5"/>
    <w:rsid w:val="005A11D3"/>
    <w:rsid w:val="006043F1"/>
    <w:rsid w:val="00606533"/>
    <w:rsid w:val="006B41DE"/>
    <w:rsid w:val="007114E2"/>
    <w:rsid w:val="00881C72"/>
    <w:rsid w:val="00935B35"/>
    <w:rsid w:val="009502EC"/>
    <w:rsid w:val="00963CAB"/>
    <w:rsid w:val="009B5B0B"/>
    <w:rsid w:val="00C312CE"/>
    <w:rsid w:val="00D906FA"/>
    <w:rsid w:val="00DB2B69"/>
    <w:rsid w:val="00E6657A"/>
    <w:rsid w:val="00ED53C7"/>
    <w:rsid w:val="00FF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D0A9F-74F4-45BA-825B-D0A49C28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CA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114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3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3C43-BE40-4BDC-B506-06A36B0D2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Ehtisham</cp:lastModifiedBy>
  <cp:revision>21</cp:revision>
  <dcterms:created xsi:type="dcterms:W3CDTF">2022-03-02T06:20:00Z</dcterms:created>
  <dcterms:modified xsi:type="dcterms:W3CDTF">2022-03-03T21:44:00Z</dcterms:modified>
</cp:coreProperties>
</file>