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documentation-kubernetes---multiserve"/>
    <w:p>
      <w:pPr>
        <w:pStyle w:val="Heading1"/>
      </w:pPr>
      <w:r>
        <w:t xml:space="preserve">Documentation Kubernetes - MultiServe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Abid RAKHIS AHMAT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23 Avril 2026</w:t>
      </w:r>
      <w:r>
        <w:br/>
      </w:r>
      <w:r>
        <w:rPr>
          <w:bCs/>
          <w:b/>
        </w:rPr>
        <w:t xml:space="preserve">Projet :</w:t>
      </w:r>
      <w:r>
        <w:t xml:space="preserve"> </w:t>
      </w:r>
      <w:r>
        <w:t xml:space="preserve">Multi-Service DevOps - Application Django Multi-Services</w:t>
      </w:r>
      <w:r>
        <w:br/>
      </w:r>
      <w:r>
        <w:rPr>
          <w:bCs/>
          <w:b/>
        </w:rPr>
        <w:t xml:space="preserve">Cluster :</w:t>
      </w:r>
      <w:r>
        <w:t xml:space="preserve"> </w:t>
      </w:r>
      <w:r>
        <w:t xml:space="preserve">AWS EKS (Elastic Kubernetes Service)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architecture-kubernetes">
        <w:r>
          <w:rPr>
            <w:rStyle w:val="Hyperlink"/>
          </w:rPr>
          <w:t xml:space="preserve">Architecture Kubernetes</w:t>
        </w:r>
      </w:hyperlink>
    </w:p>
    <w:p>
      <w:pPr>
        <w:numPr>
          <w:ilvl w:val="0"/>
          <w:numId w:val="1001"/>
        </w:numPr>
        <w:pStyle w:val="Compact"/>
      </w:pPr>
      <w:hyperlink w:anchor="composants-kubernetes">
        <w:r>
          <w:rPr>
            <w:rStyle w:val="Hyperlink"/>
          </w:rPr>
          <w:t xml:space="preserve">Composants Kubernetes</w:t>
        </w:r>
      </w:hyperlink>
    </w:p>
    <w:p>
      <w:pPr>
        <w:numPr>
          <w:ilvl w:val="0"/>
          <w:numId w:val="1001"/>
        </w:numPr>
        <w:pStyle w:val="Compact"/>
      </w:pPr>
      <w:hyperlink w:anchor="manifests-kubernetes">
        <w:r>
          <w:rPr>
            <w:rStyle w:val="Hyperlink"/>
          </w:rPr>
          <w:t xml:space="preserve">Manifests Kubernetes</w:t>
        </w:r>
      </w:hyperlink>
    </w:p>
    <w:p>
      <w:pPr>
        <w:numPr>
          <w:ilvl w:val="0"/>
          <w:numId w:val="1001"/>
        </w:numPr>
        <w:pStyle w:val="Compact"/>
      </w:pPr>
      <w:hyperlink w:anchor="déploiement">
        <w:r>
          <w:rPr>
            <w:rStyle w:val="Hyperlink"/>
          </w:rPr>
          <w:t xml:space="preserve">Déploiement</w:t>
        </w:r>
      </w:hyperlink>
    </w:p>
    <w:p>
      <w:pPr>
        <w:numPr>
          <w:ilvl w:val="0"/>
          <w:numId w:val="1001"/>
        </w:numPr>
        <w:pStyle w:val="Compact"/>
      </w:pPr>
      <w:hyperlink w:anchor="monitoring-avec-prometheus">
        <w:r>
          <w:rPr>
            <w:rStyle w:val="Hyperlink"/>
          </w:rPr>
          <w:t xml:space="preserve">Monitoring avec Prometheus</w:t>
        </w:r>
      </w:hyperlink>
    </w:p>
    <w:p>
      <w:pPr>
        <w:numPr>
          <w:ilvl w:val="0"/>
          <w:numId w:val="1001"/>
        </w:numPr>
        <w:pStyle w:val="Compact"/>
      </w:pPr>
      <w:hyperlink w:anchor="sécurité">
        <w:r>
          <w:rPr>
            <w:rStyle w:val="Hyperlink"/>
          </w:rPr>
          <w:t xml:space="preserve">Sécurité</w:t>
        </w:r>
      </w:hyperlink>
    </w:p>
    <w:p>
      <w:pPr>
        <w:numPr>
          <w:ilvl w:val="0"/>
          <w:numId w:val="1001"/>
        </w:numPr>
        <w:pStyle w:val="Compact"/>
      </w:pPr>
      <w:hyperlink w:anchor="scalabilité">
        <w:r>
          <w:rPr>
            <w:rStyle w:val="Hyperlink"/>
          </w:rPr>
          <w:t xml:space="preserve">Scalabilité</w:t>
        </w:r>
      </w:hyperlink>
    </w:p>
    <w:p>
      <w:pPr>
        <w:numPr>
          <w:ilvl w:val="0"/>
          <w:numId w:val="1001"/>
        </w:numPr>
        <w:pStyle w:val="Compact"/>
      </w:pPr>
      <w:hyperlink w:anchor="commandes-utiles">
        <w:r>
          <w:rPr>
            <w:rStyle w:val="Hyperlink"/>
          </w:rPr>
          <w:t xml:space="preserve">Commandes utiles</w:t>
        </w:r>
      </w:hyperlink>
    </w:p>
    <w:p>
      <w:pPr>
        <w:numPr>
          <w:ilvl w:val="0"/>
          <w:numId w:val="1001"/>
        </w:numPr>
        <w:pStyle w:val="Compact"/>
      </w:pPr>
      <w:hyperlink w:anchor="schéma-darchitecture">
        <w:r>
          <w:rPr>
            <w:rStyle w:val="Hyperlink"/>
          </w:rPr>
          <w:t xml:space="preserve">Schéma d’architecture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 document décrit l’architecture Kubernetes complète de l’application MultiServe, une application Django multi-services (pharmacie, banque, chat) déployée sur AWS EKS.</w:t>
      </w:r>
    </w:p>
    <w:bookmarkStart w:id="21" w:name="objectifs"/>
    <w:p>
      <w:pPr>
        <w:pStyle w:val="Heading3"/>
      </w:pPr>
      <w:r>
        <w:t xml:space="preserve">Objectifs</w:t>
      </w:r>
    </w:p>
    <w:p>
      <w:pPr>
        <w:numPr>
          <w:ilvl w:val="0"/>
          <w:numId w:val="1002"/>
        </w:numPr>
        <w:pStyle w:val="Compact"/>
      </w:pPr>
      <w:r>
        <w:t xml:space="preserve">Déploiement containerisé avec Kubernetes</w:t>
      </w:r>
    </w:p>
    <w:p>
      <w:pPr>
        <w:numPr>
          <w:ilvl w:val="0"/>
          <w:numId w:val="1002"/>
        </w:numPr>
        <w:pStyle w:val="Compact"/>
      </w:pPr>
      <w:r>
        <w:t xml:space="preserve">Scalabilité automatique (HPA)</w:t>
      </w:r>
    </w:p>
    <w:p>
      <w:pPr>
        <w:numPr>
          <w:ilvl w:val="0"/>
          <w:numId w:val="1002"/>
        </w:numPr>
        <w:pStyle w:val="Compact"/>
      </w:pPr>
      <w:r>
        <w:t xml:space="preserve">Monitoring avec Prometheus et Grafana</w:t>
      </w:r>
    </w:p>
    <w:p>
      <w:pPr>
        <w:numPr>
          <w:ilvl w:val="0"/>
          <w:numId w:val="1002"/>
        </w:numPr>
        <w:pStyle w:val="Compact"/>
      </w:pPr>
      <w:r>
        <w:t xml:space="preserve">Sécurité renforcée (Network Policies, Secrets)</w:t>
      </w:r>
    </w:p>
    <w:p>
      <w:pPr>
        <w:numPr>
          <w:ilvl w:val="0"/>
          <w:numId w:val="1002"/>
        </w:numPr>
        <w:pStyle w:val="Compact"/>
      </w:pPr>
      <w:r>
        <w:t xml:space="preserve">Haute disponibilité (3 replicas, anti-affinity)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chitecture-kubernetes"/>
    <w:p>
      <w:pPr>
        <w:pStyle w:val="Heading2"/>
      </w:pPr>
      <w:r>
        <w:t xml:space="preserve">Architecture Kubernetes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Internet / Utilisateurs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AWS Load Balancer (ALB)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Ingress Controller (NGINX)                  │</w:t>
      </w:r>
      <w:r>
        <w:br/>
      </w:r>
      <w:r>
        <w:rPr>
          <w:rStyle w:val="VerbatimChar"/>
        </w:rPr>
        <w:t xml:space="preserve">│              - SSL/TLS termination                           │</w:t>
      </w:r>
      <w:r>
        <w:br/>
      </w:r>
      <w:r>
        <w:rPr>
          <w:rStyle w:val="VerbatimChar"/>
        </w:rPr>
        <w:t xml:space="preserve">│              - Rate limiting                                 │</w:t>
      </w:r>
      <w:r>
        <w:br/>
      </w:r>
      <w:r>
        <w:rPr>
          <w:rStyle w:val="VerbatimChar"/>
        </w:rPr>
        <w:t xml:space="preserve">│              - Routing basé sur l'hôte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MultiServe Application (Django)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     │</w:t>
      </w:r>
      <w:r>
        <w:br/>
      </w:r>
      <w:r>
        <w:rPr>
          <w:rStyle w:val="VerbatimChar"/>
        </w:rPr>
        <w:t xml:space="preserve">│  │  Pod 1   │  │  Pod 2   │  │  Pod 3   │                   │</w:t>
      </w:r>
      <w:r>
        <w:br/>
      </w:r>
      <w:r>
        <w:rPr>
          <w:rStyle w:val="VerbatimChar"/>
        </w:rPr>
        <w:t xml:space="preserve">│  │  (App)   │  │  (App)   │  │  (App)   │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     │</w:t>
      </w:r>
      <w:r>
        <w:br/>
      </w:r>
      <w:r>
        <w:rPr>
          <w:rStyle w:val="VerbatimChar"/>
        </w:rPr>
        <w:t xml:space="preserve">│         │              │              │                      │</w:t>
      </w:r>
      <w:r>
        <w:br/>
      </w:r>
      <w:r>
        <w:rPr>
          <w:rStyle w:val="VerbatimChar"/>
        </w:rPr>
        <w:t xml:space="preserve">│         └──────────────┴──────────────┘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│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┌──────────────┴──────────────┐                       │</w:t>
      </w:r>
      <w:r>
        <w:br/>
      </w:r>
      <w:r>
        <w:rPr>
          <w:rStyle w:val="VerbatimChar"/>
        </w:rPr>
        <w:t xml:space="preserve">│         ▼                              ▼                       │</w:t>
      </w:r>
      <w:r>
        <w:br/>
      </w:r>
      <w:r>
        <w:rPr>
          <w:rStyle w:val="VerbatimChar"/>
        </w:rPr>
        <w:t xml:space="preserve">│  ┌──────────────┐           ┌──────────────┐                 │</w:t>
      </w:r>
      <w:r>
        <w:br/>
      </w:r>
      <w:r>
        <w:rPr>
          <w:rStyle w:val="VerbatimChar"/>
        </w:rPr>
        <w:t xml:space="preserve">│  │ PostgreSQL    │           │    Redis     │                 │</w:t>
      </w:r>
      <w:r>
        <w:br/>
      </w:r>
      <w:r>
        <w:rPr>
          <w:rStyle w:val="VerbatimChar"/>
        </w:rPr>
        <w:t xml:space="preserve">│  │  (StatefulSet)│           │ (StatefulSet)│                 │</w:t>
      </w:r>
      <w:r>
        <w:br/>
      </w:r>
      <w:r>
        <w:rPr>
          <w:rStyle w:val="VerbatimChar"/>
        </w:rPr>
        <w:t xml:space="preserve">│  └──────────────┘           └──────────────┘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Monitoring Stack                           │</w:t>
      </w:r>
      <w:r>
        <w:br/>
      </w:r>
      <w:r>
        <w:rPr>
          <w:rStyle w:val="VerbatimChar"/>
        </w:rPr>
        <w:t xml:space="preserve">│  ┌──────────────┐           ┌──────────────┐                 │</w:t>
      </w:r>
      <w:r>
        <w:br/>
      </w:r>
      <w:r>
        <w:rPr>
          <w:rStyle w:val="VerbatimChar"/>
        </w:rPr>
        <w:t xml:space="preserve">│  │  Prometheus  │◄──────────│ ServiceMonitor│                 │</w:t>
      </w:r>
      <w:r>
        <w:br/>
      </w:r>
      <w:r>
        <w:rPr>
          <w:rStyle w:val="VerbatimChar"/>
        </w:rPr>
        <w:t xml:space="preserve">│  └──────────────┘           └──────────────┘                 │</w:t>
      </w:r>
      <w:r>
        <w:br/>
      </w:r>
      <w:r>
        <w:rPr>
          <w:rStyle w:val="VerbatimChar"/>
        </w:rPr>
        <w:t xml:space="preserve">│         │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│</w:t>
      </w:r>
      <w:r>
        <w:br/>
      </w:r>
      <w:r>
        <w:rPr>
          <w:rStyle w:val="VerbatimChar"/>
        </w:rPr>
        <w:t xml:space="preserve">│  │   Grafana    │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37" w:name="composants-kubernetes"/>
    <w:p>
      <w:pPr>
        <w:pStyle w:val="Heading2"/>
      </w:pPr>
      <w:r>
        <w:t xml:space="preserve">Composants Kubernetes</w:t>
      </w:r>
    </w:p>
    <w:bookmarkStart w:id="24" w:name="namespace"/>
    <w:p>
      <w:pPr>
        <w:pStyle w:val="Heading3"/>
      </w:pPr>
      <w:r>
        <w:t xml:space="preserve">Namespace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namespace.yaml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multiserve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multiserve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istio-injection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</w:p>
    <w:p>
      <w:pPr>
        <w:pStyle w:val="FirstParagraph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- Isolation logique des ressources</w:t>
      </w:r>
      <w:r>
        <w:t xml:space="preserve"> </w:t>
      </w:r>
      <w:r>
        <w:t xml:space="preserve">- Labels pour l’organisation</w:t>
      </w:r>
      <w:r>
        <w:t xml:space="preserve"> </w:t>
      </w:r>
      <w:r>
        <w:t xml:space="preserve">- Istio injection activé pour le service mesh</w:t>
      </w:r>
    </w:p>
    <w:p>
      <w:r>
        <w:pict>
          <v:rect style="width:0;height:1.5pt" o:hralign="center" o:hrstd="t" o:hr="t"/>
        </w:pict>
      </w:r>
    </w:p>
    <w:bookmarkEnd w:id="24"/>
    <w:bookmarkStart w:id="25" w:name="deployment"/>
    <w:p>
      <w:pPr>
        <w:pStyle w:val="Heading3"/>
      </w:pPr>
      <w:r>
        <w:t xml:space="preserve">Deployment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deployment.yaml</w:t>
      </w:r>
    </w:p>
    <w:p>
      <w:pPr>
        <w:pStyle w:val="BodyText"/>
      </w:pPr>
      <w:r>
        <w:rPr>
          <w:bCs/>
          <w:b/>
        </w:rPr>
        <w:t xml:space="preserve">Caractéristiques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Replicas :</w:t>
      </w:r>
      <w:r>
        <w:t xml:space="preserve"> </w:t>
      </w:r>
      <w:r>
        <w:t xml:space="preserve">3 (haute disponibilité)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Strategy :</w:t>
      </w:r>
      <w:r>
        <w:t xml:space="preserve"> </w:t>
      </w:r>
      <w:r>
        <w:t xml:space="preserve">RollingUpdate (déploiement sans interruption)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Ressources :</w:t>
      </w:r>
      <w:r>
        <w:t xml:space="preserve"> </w:t>
      </w:r>
      <w:r>
        <w:t xml:space="preserve">- Requests : 256Mi RAM, 250m CPU</w:t>
      </w:r>
      <w:r>
        <w:t xml:space="preserve"> </w:t>
      </w:r>
      <w:r>
        <w:t xml:space="preserve">- Limits : 512Mi RAM, 500m CPU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Probes :</w:t>
      </w:r>
      <w:r>
        <w:t xml:space="preserve"> </w:t>
      </w:r>
      <w:r>
        <w:t xml:space="preserve">- Liveness probe :</w:t>
      </w:r>
      <w:r>
        <w:t xml:space="preserve"> </w:t>
      </w:r>
      <w:r>
        <w:rPr>
          <w:rStyle w:val="VerbatimChar"/>
        </w:rPr>
        <w:t xml:space="preserve">/health/</w:t>
      </w:r>
      <w:r>
        <w:t xml:space="preserve"> </w:t>
      </w:r>
      <w:r>
        <w:t xml:space="preserve">(vérifie si le pod est vivant)</w:t>
      </w:r>
      <w:r>
        <w:t xml:space="preserve"> </w:t>
      </w:r>
      <w:r>
        <w:t xml:space="preserve">- Readiness probe :</w:t>
      </w:r>
      <w:r>
        <w:t xml:space="preserve"> </w:t>
      </w:r>
      <w:r>
        <w:rPr>
          <w:rStyle w:val="VerbatimChar"/>
        </w:rPr>
        <w:t xml:space="preserve">/health/</w:t>
      </w:r>
      <w:r>
        <w:t xml:space="preserve"> </w:t>
      </w:r>
      <w:r>
        <w:t xml:space="preserve">(vérifie si le pod est prêt)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Sécurité :</w:t>
      </w:r>
      <w:r>
        <w:t xml:space="preserve"> </w:t>
      </w:r>
      <w:r>
        <w:t xml:space="preserve">- runAsNonRoot : true</w:t>
      </w:r>
      <w:r>
        <w:t xml:space="preserve"> </w:t>
      </w:r>
      <w:r>
        <w:t xml:space="preserve">- readOnlyRootFilesystem : true</w:t>
      </w:r>
      <w:r>
        <w:t xml:space="preserve"> </w:t>
      </w:r>
      <w:r>
        <w:t xml:space="preserve">- Capabilities : ALL dropped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Anti-affinity :</w:t>
      </w:r>
      <w:r>
        <w:t xml:space="preserve"> </w:t>
      </w:r>
      <w:r>
        <w:t xml:space="preserve">Distribution sur différents nœuds</w:t>
      </w:r>
    </w:p>
    <w:p>
      <w:r>
        <w:pict>
          <v:rect style="width:0;height:1.5pt" o:hralign="center" o:hrstd="t" o:hr="t"/>
        </w:pict>
      </w:r>
    </w:p>
    <w:bookmarkEnd w:id="25"/>
    <w:bookmarkStart w:id="26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service.yaml</w:t>
      </w:r>
    </w:p>
    <w:p>
      <w:pPr>
        <w:pStyle w:val="BodyText"/>
      </w:pPr>
      <w:r>
        <w:rPr>
          <w:bCs/>
          <w:b/>
        </w:rPr>
        <w:t xml:space="preserve">Types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ClusterIP</w:t>
      </w:r>
      <w:r>
        <w:t xml:space="preserve"> </w:t>
      </w:r>
      <w:r>
        <w:t xml:space="preserve">: Communication interne entre pods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LoadBalancer</w:t>
      </w:r>
      <w:r>
        <w:t xml:space="preserve"> </w:t>
      </w:r>
      <w:r>
        <w:t xml:space="preserve">: Exposition externe via AWS ALB</w:t>
      </w:r>
    </w:p>
    <w:p>
      <w:r>
        <w:pict>
          <v:rect style="width:0;height:1.5pt" o:hralign="center" o:hrstd="t" o:hr="t"/>
        </w:pict>
      </w:r>
    </w:p>
    <w:bookmarkEnd w:id="26"/>
    <w:bookmarkStart w:id="27" w:name="horizontal-pod-autoscaler-hpa"/>
    <w:p>
      <w:pPr>
        <w:pStyle w:val="Heading3"/>
      </w:pPr>
      <w:r>
        <w:t xml:space="preserve">Horizontal Pod Autoscaler (HPA)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hpa.yaml</w:t>
      </w:r>
    </w:p>
    <w:p>
      <w:pPr>
        <w:pStyle w:val="BodyText"/>
      </w:pPr>
      <w:r>
        <w:rPr>
          <w:bCs/>
          <w:b/>
        </w:rPr>
        <w:t xml:space="preserve">Configuration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 replicas :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replicas :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Métriques :</w:t>
      </w:r>
      <w:r>
        <w:t xml:space="preserve"> </w:t>
      </w:r>
      <w:r>
        <w:t xml:space="preserve">- CPU : 70% d’utilisation</w:t>
      </w:r>
      <w:r>
        <w:t xml:space="preserve"> </w:t>
      </w:r>
      <w:r>
        <w:t xml:space="preserve">- Mémoire : 80% d’utilisation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Comportement :</w:t>
      </w:r>
      <w:r>
        <w:t xml:space="preserve"> </w:t>
      </w:r>
      <w:r>
        <w:t xml:space="preserve">- Scale down : 10% par 60s (stabilisation 300s)</w:t>
      </w:r>
      <w:r>
        <w:t xml:space="preserve"> </w:t>
      </w:r>
      <w:r>
        <w:t xml:space="preserve">- Scale up : 100% ou 4 pods par 15s (réactif)</w:t>
      </w:r>
    </w:p>
    <w:p>
      <w:r>
        <w:pict>
          <v:rect style="width:0;height:1.5pt" o:hralign="center" o:hrstd="t" o:hr="t"/>
        </w:pict>
      </w:r>
    </w:p>
    <w:bookmarkEnd w:id="27"/>
    <w:bookmarkStart w:id="28" w:name="ingress"/>
    <w:p>
      <w:pPr>
        <w:pStyle w:val="Heading3"/>
      </w:pPr>
      <w:r>
        <w:t xml:space="preserve">Ingress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ingress.yaml</w:t>
      </w:r>
    </w:p>
    <w:p>
      <w:pPr>
        <w:pStyle w:val="BodyText"/>
      </w:pPr>
      <w:r>
        <w:rPr>
          <w:bCs/>
          <w:b/>
        </w:rPr>
        <w:t xml:space="preserve">Fonctionnalités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SSL/TLS</w:t>
      </w:r>
      <w:r>
        <w:t xml:space="preserve"> </w:t>
      </w:r>
      <w:r>
        <w:t xml:space="preserve">: Redirection automatique HTTPS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Cert-Manager</w:t>
      </w:r>
      <w:r>
        <w:t xml:space="preserve"> </w:t>
      </w:r>
      <w:r>
        <w:t xml:space="preserve">: Certificats Let’s Encrypt automatiques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: 100 requêtes par minute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Hosts :</w:t>
      </w:r>
      <w:r>
        <w:t xml:space="preserve"> </w:t>
      </w:r>
      <w:r>
        <w:t xml:space="preserve">multiserve.app, www.multiserve.app</w:t>
      </w:r>
    </w:p>
    <w:p>
      <w:r>
        <w:pict>
          <v:rect style="width:0;height:1.5pt" o:hralign="center" o:hrstd="t" o:hr="t"/>
        </w:pict>
      </w:r>
    </w:p>
    <w:bookmarkEnd w:id="28"/>
    <w:bookmarkStart w:id="29" w:name="configmap"/>
    <w:p>
      <w:pPr>
        <w:pStyle w:val="Heading3"/>
      </w:pPr>
      <w:r>
        <w:t xml:space="preserve">ConfigMap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configmap.yaml</w:t>
      </w:r>
    </w:p>
    <w:p>
      <w:pPr>
        <w:pStyle w:val="BodyText"/>
      </w:pPr>
      <w:r>
        <w:rPr>
          <w:bCs/>
          <w:b/>
        </w:rPr>
        <w:t xml:space="preserve">Variables d’environnement :</w:t>
      </w:r>
      <w:r>
        <w:t xml:space="preserve"> </w:t>
      </w:r>
      <w:r>
        <w:t xml:space="preserve">- DEBUG, DB_ENGINE, DB_NAME, DB_USER</w:t>
      </w:r>
      <w:r>
        <w:t xml:space="preserve"> </w:t>
      </w:r>
      <w:r>
        <w:t xml:space="preserve">- DB_HOST, DB_PORT, REDIS_URL</w:t>
      </w:r>
      <w:r>
        <w:t xml:space="preserve"> </w:t>
      </w:r>
      <w:r>
        <w:t xml:space="preserve">- ALLOWED_HOSTS, MEDIA_URL, STATIC_URL</w:t>
      </w:r>
    </w:p>
    <w:p>
      <w:r>
        <w:pict>
          <v:rect style="width:0;height:1.5pt" o:hralign="center" o:hrstd="t" o:hr="t"/>
        </w:pict>
      </w:r>
    </w:p>
    <w:bookmarkEnd w:id="29"/>
    <w:bookmarkStart w:id="30" w:name="secret"/>
    <w:p>
      <w:pPr>
        <w:pStyle w:val="Heading3"/>
      </w:pPr>
      <w:r>
        <w:t xml:space="preserve">Secret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secret.yaml.template</w:t>
      </w:r>
    </w:p>
    <w:p>
      <w:pPr>
        <w:pStyle w:val="BodyText"/>
      </w:pPr>
      <w:r>
        <w:rPr>
          <w:bCs/>
          <w:b/>
        </w:rPr>
        <w:t xml:space="preserve">Données sensibles (base64) :</w:t>
      </w:r>
      <w:r>
        <w:t xml:space="preserve"> </w:t>
      </w:r>
      <w:r>
        <w:t xml:space="preserve">- SECRET_KEY (Django)</w:t>
      </w:r>
      <w:r>
        <w:t xml:space="preserve"> </w:t>
      </w:r>
      <w:r>
        <w:t xml:space="preserve">- DB_PASSWORD (PostgreSQL)</w:t>
      </w:r>
      <w:r>
        <w:t xml:space="preserve"> </w:t>
      </w:r>
      <w:r>
        <w:t xml:space="preserve">- REDIS_PASSWORD</w:t>
      </w:r>
      <w:r>
        <w:t xml:space="preserve"> </w:t>
      </w:r>
      <w:r>
        <w:t xml:space="preserve">- STRIPE_SECRET_KEY</w:t>
      </w:r>
      <w:r>
        <w:t xml:space="preserve"> </w:t>
      </w:r>
      <w:r>
        <w:t xml:space="preserve">- PAYPAL_CLIENT_SECRET</w:t>
      </w:r>
    </w:p>
    <w:p>
      <w:r>
        <w:pict>
          <v:rect style="width:0;height:1.5pt" o:hralign="center" o:hrstd="t" o:hr="t"/>
        </w:pict>
      </w:r>
    </w:p>
    <w:bookmarkEnd w:id="30"/>
    <w:bookmarkStart w:id="31" w:name="persistentvolumeclaim-pvc"/>
    <w:p>
      <w:pPr>
        <w:pStyle w:val="Heading3"/>
      </w:pPr>
      <w:r>
        <w:t xml:space="preserve">PersistentVolumeClaim (PVC)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pvc.yaml</w:t>
      </w:r>
    </w:p>
    <w:p>
      <w:pPr>
        <w:pStyle w:val="BodyText"/>
      </w:pPr>
      <w:r>
        <w:rPr>
          <w:bCs/>
          <w:b/>
        </w:rPr>
        <w:t xml:space="preserve">Stockage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static-pvc :</w:t>
      </w:r>
      <w:r>
        <w:t xml:space="preserve"> </w:t>
      </w:r>
      <w:r>
        <w:t xml:space="preserve">5Gi (fichiers statiques)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media-pvc :</w:t>
      </w:r>
      <w:r>
        <w:t xml:space="preserve"> </w:t>
      </w:r>
      <w:r>
        <w:t xml:space="preserve">10Gi (fichiers médias)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StorageClass :</w:t>
      </w:r>
      <w:r>
        <w:t xml:space="preserve"> </w:t>
      </w:r>
      <w:r>
        <w:t xml:space="preserve">efs-sc (AWS EFS)</w:t>
      </w:r>
    </w:p>
    <w:p>
      <w:r>
        <w:pict>
          <v:rect style="width:0;height:1.5pt" o:hralign="center" o:hrstd="t" o:hr="t"/>
        </w:pict>
      </w:r>
    </w:p>
    <w:bookmarkEnd w:id="31"/>
    <w:bookmarkStart w:id="32" w:name="serviceaccount"/>
    <w:p>
      <w:pPr>
        <w:pStyle w:val="Heading3"/>
      </w:pPr>
      <w:r>
        <w:t xml:space="preserve">ServiceAccount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t xml:space="preserve">`serviceaccount.yaml**</w:t>
      </w:r>
    </w:p>
    <w:p>
      <w:pPr>
        <w:pStyle w:val="BodyText"/>
      </w:pPr>
      <w:r>
        <w:rPr>
          <w:bCs/>
          <w:b/>
        </w:rPr>
        <w:t xml:space="preserve">IAM Role :</w:t>
      </w:r>
      <w:r>
        <w:t xml:space="preserve"> </w:t>
      </w:r>
      <w:r>
        <w:t xml:space="preserve">Intégration avec AWS IAM via IRSA (IAM Roles for Service Accounts)</w:t>
      </w:r>
    </w:p>
    <w:p>
      <w:r>
        <w:pict>
          <v:rect style="width:0;height:1.5pt" o:hralign="center" o:hrstd="t" o:hr="t"/>
        </w:pict>
      </w:r>
    </w:p>
    <w:bookmarkEnd w:id="32"/>
    <w:bookmarkStart w:id="33" w:name="networkpolicy"/>
    <w:p>
      <w:pPr>
        <w:pStyle w:val="Heading3"/>
      </w:pPr>
      <w:r>
        <w:t xml:space="preserve">NetworkPolicy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networkpolicy.yaml</w:t>
      </w:r>
    </w:p>
    <w:p>
      <w:pPr>
        <w:pStyle w:val="BodyText"/>
      </w:pPr>
      <w:r>
        <w:rPr>
          <w:bCs/>
          <w:b/>
        </w:rPr>
        <w:t xml:space="preserve">Règles de sécurité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Default deny :</w:t>
      </w:r>
      <w:r>
        <w:t xml:space="preserve"> </w:t>
      </w:r>
      <w:r>
        <w:t xml:space="preserve">Tout le trafic ingress bloqué par défaut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 ingress :</w:t>
      </w:r>
      <w:r>
        <w:t xml:space="preserve"> </w:t>
      </w:r>
      <w:r>
        <w:t xml:space="preserve">Uniquement depuis Ingress Controller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 egress :</w:t>
      </w:r>
      <w:r>
        <w:t xml:space="preserve"> </w:t>
      </w:r>
      <w:r>
        <w:t xml:space="preserve">Ports 443, 80, 5432, 6379</w:t>
      </w:r>
    </w:p>
    <w:p>
      <w:r>
        <w:pict>
          <v:rect style="width:0;height:1.5pt" o:hralign="center" o:hrstd="t" o:hr="t"/>
        </w:pict>
      </w:r>
    </w:p>
    <w:bookmarkEnd w:id="33"/>
    <w:bookmarkStart w:id="34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postgresql.yaml</w:t>
      </w:r>
    </w:p>
    <w:p>
      <w:pPr>
        <w:pStyle w:val="BodyText"/>
      </w:pPr>
      <w:r>
        <w:rPr>
          <w:bCs/>
          <w:b/>
        </w:rPr>
        <w:t xml:space="preserve">Configuration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StatefulSet</w:t>
      </w:r>
      <w:r>
        <w:t xml:space="preserve"> </w:t>
      </w:r>
      <w:r>
        <w:t xml:space="preserve">: 1 replica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:</w:t>
      </w:r>
      <w:r>
        <w:t xml:space="preserve"> </w:t>
      </w:r>
      <w:r>
        <w:t xml:space="preserve">postgres:15-alpine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Stockage :</w:t>
      </w:r>
      <w:r>
        <w:t xml:space="preserve"> </w:t>
      </w:r>
      <w:r>
        <w:t xml:space="preserve">20Gi PVC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Ressources :</w:t>
      </w:r>
      <w:r>
        <w:t xml:space="preserve"> </w:t>
      </w:r>
      <w:r>
        <w:t xml:space="preserve">512Mi-1Gi RAM, 250m-500m CPU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Probes :</w:t>
      </w:r>
      <w:r>
        <w:t xml:space="preserve"> </w:t>
      </w:r>
      <w:r>
        <w:t xml:space="preserve">pg_isready</w:t>
      </w:r>
    </w:p>
    <w:p>
      <w:r>
        <w:pict>
          <v:rect style="width:0;height:1.5pt" o:hralign="center" o:hrstd="t" o:hr="t"/>
        </w:pict>
      </w:r>
    </w:p>
    <w:bookmarkEnd w:id="34"/>
    <w:bookmarkStart w:id="35" w:name="redis"/>
    <w:p>
      <w:pPr>
        <w:pStyle w:val="Heading3"/>
      </w:pPr>
      <w:r>
        <w:t xml:space="preserve">Redis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redis.yaml</w:t>
      </w:r>
    </w:p>
    <w:p>
      <w:pPr>
        <w:pStyle w:val="BodyText"/>
      </w:pPr>
      <w:r>
        <w:rPr>
          <w:bCs/>
          <w:b/>
        </w:rPr>
        <w:t xml:space="preserve">Configuration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StatefulSet</w:t>
      </w:r>
      <w:r>
        <w:t xml:space="preserve"> </w:t>
      </w:r>
      <w:r>
        <w:t xml:space="preserve">: 1 replica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:</w:t>
      </w:r>
      <w:r>
        <w:t xml:space="preserve"> </w:t>
      </w:r>
      <w:r>
        <w:t xml:space="preserve">redis:7-alpine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Stockage :</w:t>
      </w:r>
      <w:r>
        <w:t xml:space="preserve"> </w:t>
      </w:r>
      <w:r>
        <w:t xml:space="preserve">5Gi PVC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Ressources :</w:t>
      </w:r>
      <w:r>
        <w:t xml:space="preserve"> </w:t>
      </w:r>
      <w:r>
        <w:t xml:space="preserve">256Mi-512Mi RAM, 100m-250m CPU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Authentification :</w:t>
      </w:r>
      <w:r>
        <w:t xml:space="preserve"> </w:t>
      </w:r>
      <w:r>
        <w:t xml:space="preserve">Password required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Persistence :</w:t>
      </w:r>
      <w:r>
        <w:t xml:space="preserve"> </w:t>
      </w:r>
      <w:r>
        <w:t xml:space="preserve">AOF enabled</w:t>
      </w:r>
    </w:p>
    <w:p>
      <w:r>
        <w:pict>
          <v:rect style="width:0;height:1.5pt" o:hralign="center" o:hrstd="t" o:hr="t"/>
        </w:pict>
      </w:r>
    </w:p>
    <w:bookmarkEnd w:id="35"/>
    <w:bookmarkStart w:id="36" w:name="servicemonitor"/>
    <w:p>
      <w:pPr>
        <w:pStyle w:val="Heading3"/>
      </w:pPr>
      <w:r>
        <w:t xml:space="preserve">ServiceMonitor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servicemonitor.yaml</w:t>
      </w:r>
    </w:p>
    <w:p>
      <w:pPr>
        <w:pStyle w:val="BodyText"/>
      </w:pPr>
      <w:r>
        <w:rPr>
          <w:bCs/>
          <w:b/>
        </w:rPr>
        <w:t xml:space="preserve">Configuration Prometheus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Endpoint :</w:t>
      </w:r>
      <w:r>
        <w:t xml:space="preserve"> </w:t>
      </w:r>
      <w:r>
        <w:t xml:space="preserve">/metrics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Interval :</w:t>
      </w:r>
      <w:r>
        <w:t xml:space="preserve"> </w:t>
      </w:r>
      <w:r>
        <w:t xml:space="preserve">15s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Scrape timeout :</w:t>
      </w:r>
      <w:r>
        <w:t xml:space="preserve"> </w:t>
      </w:r>
      <w:r>
        <w:t xml:space="preserve">10s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éploiement"/>
    <w:p>
      <w:pPr>
        <w:pStyle w:val="Heading2"/>
      </w:pPr>
      <w:r>
        <w:t xml:space="preserve">Déploiement</w:t>
      </w:r>
    </w:p>
    <w:bookmarkStart w:id="38" w:name="prérequis"/>
    <w:p>
      <w:pPr>
        <w:pStyle w:val="Heading3"/>
      </w:pPr>
      <w:r>
        <w:t xml:space="preserve">Prérequis</w:t>
      </w:r>
    </w:p>
    <w:p>
      <w:pPr>
        <w:pStyle w:val="SourceCode"/>
      </w:pPr>
      <w:r>
        <w:rPr>
          <w:rStyle w:val="CommentTok"/>
        </w:rPr>
        <w:t xml:space="preserve"># Installer kubectl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"https://dl.k8s.io/release/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/bin/windows/amd64/kubectl.exe"</w:t>
      </w:r>
      <w:r>
        <w:br/>
      </w:r>
      <w:r>
        <w:br/>
      </w:r>
      <w:r>
        <w:rPr>
          <w:rStyle w:val="CommentTok"/>
        </w:rPr>
        <w:t xml:space="preserve"># Installer kustomize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sigs.k8s.io/kustomize/kustomize/v5@latest</w:t>
      </w:r>
      <w:r>
        <w:br/>
      </w:r>
      <w:r>
        <w:br/>
      </w:r>
      <w:r>
        <w:rPr>
          <w:rStyle w:val="CommentTok"/>
        </w:rPr>
        <w:t xml:space="preserve"># Configurer AWS CLI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</w:p>
    <w:bookmarkEnd w:id="38"/>
    <w:bookmarkStart w:id="39" w:name="déploiement-sur-eks"/>
    <w:p>
      <w:pPr>
        <w:pStyle w:val="Heading3"/>
      </w:pPr>
      <w:r>
        <w:t xml:space="preserve">Déploiement sur EKS</w:t>
      </w:r>
    </w:p>
    <w:p>
      <w:pPr>
        <w:pStyle w:val="SourceCode"/>
      </w:pPr>
      <w:r>
        <w:rPr>
          <w:rStyle w:val="CommentTok"/>
        </w:rPr>
        <w:t xml:space="preserve"># 1. Configurer le contexte EKS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multiserve-cluster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eu-west-3</w:t>
      </w:r>
      <w:r>
        <w:br/>
      </w:r>
      <w:r>
        <w:br/>
      </w:r>
      <w:r>
        <w:rPr>
          <w:rStyle w:val="CommentTok"/>
        </w:rPr>
        <w:t xml:space="preserve"># 2. Créer le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k8s/base/namespace.yaml</w:t>
      </w:r>
      <w:r>
        <w:br/>
      </w:r>
      <w:r>
        <w:br/>
      </w:r>
      <w:r>
        <w:rPr>
          <w:rStyle w:val="CommentTok"/>
        </w:rPr>
        <w:t xml:space="preserve"># 3. Créer les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multiserve-secrets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SECRET_KEY=</w:t>
      </w:r>
      <w:r>
        <w:rPr>
          <w:rStyle w:val="StringTok"/>
        </w:rPr>
        <w:t xml:space="preserve">'your-secret-key'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DB_PASSWORD=</w:t>
      </w:r>
      <w:r>
        <w:rPr>
          <w:rStyle w:val="StringTok"/>
        </w:rPr>
        <w:t xml:space="preserve">'your-db-password'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REDIS_PASSWORD=</w:t>
      </w:r>
      <w:r>
        <w:rPr>
          <w:rStyle w:val="StringTok"/>
        </w:rPr>
        <w:t xml:space="preserve">'your-redis-password'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STRIPE_SECRET_KEY=</w:t>
      </w:r>
      <w:r>
        <w:rPr>
          <w:rStyle w:val="StringTok"/>
        </w:rPr>
        <w:t xml:space="preserve">'your-stripe-key'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PAYPAL_CLIENT_SECRET=</w:t>
      </w:r>
      <w:r>
        <w:rPr>
          <w:rStyle w:val="StringTok"/>
        </w:rPr>
        <w:t xml:space="preserve">'your-paypal-secret'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4. Déployer avec Kustomize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k8s/base/</w:t>
      </w:r>
      <w:r>
        <w:br/>
      </w:r>
      <w:r>
        <w:br/>
      </w:r>
      <w:r>
        <w:rPr>
          <w:rStyle w:val="CommentTok"/>
        </w:rPr>
        <w:t xml:space="preserve"># 5. Vérifier le déploiement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 </w:t>
      </w:r>
      <w:r>
        <w:rPr>
          <w:rStyle w:val="AttributeTok"/>
        </w:rPr>
        <w:t xml:space="preserve">-w</w:t>
      </w:r>
    </w:p>
    <w:bookmarkEnd w:id="39"/>
    <w:bookmarkStart w:id="40" w:name="X905e27db631c9160771ca30b3e41eee8928ec4c"/>
    <w:p>
      <w:pPr>
        <w:pStyle w:val="Heading3"/>
      </w:pPr>
      <w:r>
        <w:t xml:space="preserve">Déploiement avec overlay (staging/production)</w:t>
      </w:r>
    </w:p>
    <w:p>
      <w:pPr>
        <w:pStyle w:val="SourceCode"/>
      </w:pPr>
      <w:r>
        <w:rPr>
          <w:rStyle w:val="CommentTok"/>
        </w:rPr>
        <w:t xml:space="preserve"># Déploiement staging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k8s/overlays/staging/</w:t>
      </w:r>
      <w:r>
        <w:br/>
      </w:r>
      <w:r>
        <w:br/>
      </w:r>
      <w:r>
        <w:rPr>
          <w:rStyle w:val="CommentTok"/>
        </w:rPr>
        <w:t xml:space="preserve"># Déploiement production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k8s/overlays/production/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onitoring-avec-prometheus"/>
    <w:p>
      <w:pPr>
        <w:pStyle w:val="Heading2"/>
      </w:pPr>
      <w:r>
        <w:t xml:space="preserve">Monitoring avec Prometheus</w:t>
      </w:r>
    </w:p>
    <w:bookmarkStart w:id="42" w:name="architecture-monitoring"/>
    <w:p>
      <w:pPr>
        <w:pStyle w:val="Heading3"/>
      </w:pPr>
      <w:r>
        <w:t xml:space="preserve">Architecture Monitoring</w:t>
      </w:r>
    </w:p>
    <w:p>
      <w:pPr>
        <w:pStyle w:val="SourceCode"/>
      </w:pPr>
      <w:r>
        <w:rPr>
          <w:rStyle w:val="VerbatimChar"/>
        </w:rPr>
        <w:t xml:space="preserve">Application Pods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/metrics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ServiceMonitor (Prometheus Operator)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Prometheus (scrape 15s)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Grafana (dashboards)</w:t>
      </w:r>
    </w:p>
    <w:bookmarkEnd w:id="42"/>
    <w:bookmarkStart w:id="43" w:name="métriques-exposées"/>
    <w:p>
      <w:pPr>
        <w:pStyle w:val="Heading3"/>
      </w:pPr>
      <w:r>
        <w:t xml:space="preserve">Métriques exposées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Django :</w:t>
      </w:r>
      <w:r>
        <w:t xml:space="preserve"> </w:t>
      </w:r>
      <w:r>
        <w:t xml:space="preserve">Requêtes HTTP, temps de réponse, erreurs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PostgreSQL :</w:t>
      </w:r>
      <w:r>
        <w:t xml:space="preserve"> </w:t>
      </w:r>
      <w:r>
        <w:t xml:space="preserve">Connexions, requêtes, performance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Redis :</w:t>
      </w:r>
      <w:r>
        <w:t xml:space="preserve"> </w:t>
      </w:r>
      <w:r>
        <w:t xml:space="preserve">Opérations, mémoire, hit rate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Kubernetes :</w:t>
      </w:r>
      <w:r>
        <w:t xml:space="preserve"> </w:t>
      </w:r>
      <w:r>
        <w:t xml:space="preserve">Pods, CPU, mémoire, réseau</w:t>
      </w:r>
    </w:p>
    <w:bookmarkEnd w:id="43"/>
    <w:bookmarkStart w:id="44" w:name="dashboards-grafana"/>
    <w:p>
      <w:pPr>
        <w:pStyle w:val="Heading3"/>
      </w:pPr>
      <w:r>
        <w:t xml:space="preserve">Dashboards Grafana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MultiServe Overview</w:t>
      </w:r>
      <w:r>
        <w:t xml:space="preserve"> </w:t>
      </w:r>
      <w:r>
        <w:t xml:space="preserve">: Vue globale de l’application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Django Performance</w:t>
      </w:r>
      <w:r>
        <w:t xml:space="preserve"> </w:t>
      </w:r>
      <w:r>
        <w:t xml:space="preserve">: Métriques Django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Performance</w:t>
      </w:r>
      <w:r>
        <w:t xml:space="preserve"> </w:t>
      </w:r>
      <w:r>
        <w:t xml:space="preserve">: Métriques PostgreSQL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Redis Performance</w:t>
      </w:r>
      <w:r>
        <w:t xml:space="preserve"> </w:t>
      </w:r>
      <w:r>
        <w:t xml:space="preserve">: Métriques Redis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Kubernetes Cluster</w:t>
      </w:r>
      <w:r>
        <w:t xml:space="preserve"> </w:t>
      </w:r>
      <w:r>
        <w:t xml:space="preserve">: Ressources cluster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sécurité"/>
    <w:p>
      <w:pPr>
        <w:pStyle w:val="Heading2"/>
      </w:pPr>
      <w:r>
        <w:t xml:space="preserve">Sécurité</w:t>
      </w:r>
    </w:p>
    <w:bookmarkStart w:id="46" w:name="network-policies"/>
    <w:p>
      <w:pPr>
        <w:pStyle w:val="Heading3"/>
      </w:pPr>
      <w:r>
        <w:t xml:space="preserve">1. Network Policies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Principe de moindre privilège</w:t>
      </w:r>
      <w:r>
        <w:t xml:space="preserve"> </w:t>
      </w:r>
      <w:r>
        <w:t xml:space="preserve">: Tout bloqué par défaut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Segmentation réseau</w:t>
      </w:r>
      <w:r>
        <w:t xml:space="preserve"> </w:t>
      </w:r>
      <w:r>
        <w:t xml:space="preserve">: Isolation par namespace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Contrôle du trafic</w:t>
      </w:r>
      <w:r>
        <w:t xml:space="preserve"> </w:t>
      </w:r>
      <w:r>
        <w:t xml:space="preserve">: Egress limité aux ports nécessaires</w:t>
      </w:r>
    </w:p>
    <w:bookmarkEnd w:id="46"/>
    <w:bookmarkStart w:id="47" w:name="secrets-management"/>
    <w:p>
      <w:pPr>
        <w:pStyle w:val="Heading3"/>
      </w:pPr>
      <w:r>
        <w:t xml:space="preserve">2. Secrets Management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Kubernetes Secrets</w:t>
      </w:r>
      <w:r>
        <w:t xml:space="preserve"> </w:t>
      </w:r>
      <w:r>
        <w:t xml:space="preserve">: Stockage chiffré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Base64 encoding</w:t>
      </w:r>
      <w:r>
        <w:t xml:space="preserve"> </w:t>
      </w:r>
      <w:r>
        <w:t xml:space="preserve">: Encodage des valeurs sensibles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IRSA</w:t>
      </w:r>
      <w:r>
        <w:t xml:space="preserve"> </w:t>
      </w:r>
      <w:r>
        <w:t xml:space="preserve">: IAM Roles for Service Accounts (AWS)</w:t>
      </w:r>
    </w:p>
    <w:bookmarkEnd w:id="47"/>
    <w:bookmarkStart w:id="48" w:name="container-security"/>
    <w:p>
      <w:pPr>
        <w:pStyle w:val="Heading3"/>
      </w:pPr>
      <w:r>
        <w:t xml:space="preserve">3. Container Security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Non-root user</w:t>
      </w:r>
      <w:r>
        <w:t xml:space="preserve"> </w:t>
      </w:r>
      <w:r>
        <w:t xml:space="preserve">: runAsNonRoot: true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Read-only filesystem</w:t>
      </w:r>
      <w:r>
        <w:t xml:space="preserve"> </w:t>
      </w:r>
      <w:r>
        <w:t xml:space="preserve">: readOnlyRootFilesystem: true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Capabilities dropped</w:t>
      </w:r>
      <w:r>
        <w:t xml:space="preserve"> </w:t>
      </w:r>
      <w:r>
        <w:t xml:space="preserve">: ALL capabilities supprimées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privilege escalation</w:t>
      </w:r>
      <w:r>
        <w:t xml:space="preserve"> </w:t>
      </w:r>
      <w:r>
        <w:t xml:space="preserve">: allowPrivilegeEscalation: false</w:t>
      </w:r>
    </w:p>
    <w:bookmarkEnd w:id="48"/>
    <w:bookmarkStart w:id="49" w:name="ingress-security"/>
    <w:p>
      <w:pPr>
        <w:pStyle w:val="Heading3"/>
      </w:pPr>
      <w:r>
        <w:t xml:space="preserve">4. Ingress Security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SSL/TLS</w:t>
      </w:r>
      <w:r>
        <w:t xml:space="preserve"> </w:t>
      </w:r>
      <w:r>
        <w:t xml:space="preserve">: Certificats Let’s Encrypt automatiques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: Protection contre DDoS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HTTPS redirect</w:t>
      </w:r>
      <w:r>
        <w:t xml:space="preserve"> </w:t>
      </w:r>
      <w:r>
        <w:t xml:space="preserve">: Redirection automatique</w:t>
      </w:r>
    </w:p>
    <w:bookmarkEnd w:id="49"/>
    <w:bookmarkStart w:id="50" w:name="pod-security"/>
    <w:p>
      <w:pPr>
        <w:pStyle w:val="Heading3"/>
      </w:pPr>
      <w:r>
        <w:t xml:space="preserve">5. Pod Security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Anti-affinity</w:t>
      </w:r>
      <w:r>
        <w:t xml:space="preserve"> </w:t>
      </w:r>
      <w:r>
        <w:t xml:space="preserve">: Distribution sur différents nœuds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Resource limits</w:t>
      </w:r>
      <w:r>
        <w:t xml:space="preserve"> </w:t>
      </w:r>
      <w:r>
        <w:t xml:space="preserve">: Protection contre l’épuisement des ressources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Health checks</w:t>
      </w:r>
      <w:r>
        <w:t xml:space="preserve"> </w:t>
      </w:r>
      <w:r>
        <w:t xml:space="preserve">: Probes liveness/readiness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calabilité"/>
    <w:p>
      <w:pPr>
        <w:pStyle w:val="Heading2"/>
      </w:pPr>
      <w:r>
        <w:t xml:space="preserve">Scalabilité</w:t>
      </w:r>
    </w:p>
    <w:bookmarkStart w:id="52" w:name="horizontal-pod-autoscaler-hpa-1"/>
    <w:p>
      <w:pPr>
        <w:pStyle w:val="Heading3"/>
      </w:pPr>
      <w:r>
        <w:t xml:space="preserve">Horizontal Pod Autoscaler (HPA)</w:t>
      </w:r>
    </w:p>
    <w:p>
      <w:pPr>
        <w:pStyle w:val="FirstParagraph"/>
      </w:pPr>
      <w:r>
        <w:rPr>
          <w:bCs/>
          <w:b/>
        </w:rPr>
        <w:t xml:space="preserve">Métriques de scaling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CPU</w:t>
      </w:r>
      <w:r>
        <w:t xml:space="preserve"> </w:t>
      </w:r>
      <w:r>
        <w:t xml:space="preserve">: Scale si &gt; 70%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Mémoire</w:t>
      </w:r>
      <w:r>
        <w:t xml:space="preserve"> </w:t>
      </w:r>
      <w:r>
        <w:t xml:space="preserve">: Scale si &gt; 80%</w:t>
      </w:r>
    </w:p>
    <w:p>
      <w:pPr>
        <w:pStyle w:val="BodyText"/>
      </w:pPr>
      <w:r>
        <w:rPr>
          <w:bCs/>
          <w:b/>
        </w:rPr>
        <w:t xml:space="preserve">Comportement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 up</w:t>
      </w:r>
      <w:r>
        <w:t xml:space="preserve"> </w:t>
      </w:r>
      <w:r>
        <w:t xml:space="preserve">: Rapide (15s) pour répondre à la charge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 down</w:t>
      </w:r>
      <w:r>
        <w:t xml:space="preserve"> </w:t>
      </w:r>
      <w:r>
        <w:t xml:space="preserve">: Progressif (300s stabilisation) pour éviter le flapping</w:t>
      </w:r>
    </w:p>
    <w:bookmarkEnd w:id="52"/>
    <w:bookmarkStart w:id="53" w:name="vertical-pod-autoscaler-vpa"/>
    <w:p>
      <w:pPr>
        <w:pStyle w:val="Heading3"/>
      </w:pPr>
      <w:r>
        <w:t xml:space="preserve">Vertical Pod Autoscaler (VPA)</w:t>
      </w:r>
    </w:p>
    <w:p>
      <w:pPr>
        <w:pStyle w:val="FirstParagraph"/>
      </w:pPr>
      <w:r>
        <w:rPr>
          <w:bCs/>
          <w:b/>
        </w:rPr>
        <w:t xml:space="preserve">Recommandation de ressources :</w:t>
      </w:r>
      <w:r>
        <w:t xml:space="preserve"> </w:t>
      </w:r>
      <w:r>
        <w:t xml:space="preserve">- Analyse de l’utilisation historique</w:t>
      </w:r>
      <w:r>
        <w:t xml:space="preserve"> </w:t>
      </w:r>
      <w:r>
        <w:t xml:space="preserve">- Ajustement automatique des requests/limits</w:t>
      </w:r>
    </w:p>
    <w:bookmarkEnd w:id="53"/>
    <w:bookmarkStart w:id="54" w:name="cluster-autoscaler"/>
    <w:p>
      <w:pPr>
        <w:pStyle w:val="Heading3"/>
      </w:pPr>
      <w:r>
        <w:t xml:space="preserve">Cluster Autoscaler</w:t>
      </w:r>
    </w:p>
    <w:p>
      <w:pPr>
        <w:pStyle w:val="FirstParagraph"/>
      </w:pPr>
      <w:r>
        <w:rPr>
          <w:bCs/>
          <w:b/>
        </w:rPr>
        <w:t xml:space="preserve">AWS EKS :</w:t>
      </w:r>
      <w:r>
        <w:t xml:space="preserve"> </w:t>
      </w:r>
      <w:r>
        <w:t xml:space="preserve">- Ajout automatique de nœuds si nécessaire</w:t>
      </w:r>
      <w:r>
        <w:t xml:space="preserve"> </w:t>
      </w:r>
      <w:r>
        <w:t xml:space="preserve">- Suppression des nœuds inutilisés</w:t>
      </w:r>
      <w:r>
        <w:t xml:space="preserve"> </w:t>
      </w:r>
      <w:r>
        <w:t xml:space="preserve">- Économie des coûts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commandes-utiles"/>
    <w:p>
      <w:pPr>
        <w:pStyle w:val="Heading2"/>
      </w:pPr>
      <w:r>
        <w:t xml:space="preserve">Commandes utiles</w:t>
      </w:r>
    </w:p>
    <w:bookmarkStart w:id="56" w:name="déploiement-1"/>
    <w:p>
      <w:pPr>
        <w:pStyle w:val="Heading3"/>
      </w:pPr>
      <w:r>
        <w:t xml:space="preserve">Déploiement</w:t>
      </w:r>
    </w:p>
    <w:p>
      <w:pPr>
        <w:pStyle w:val="SourceCode"/>
      </w:pPr>
      <w:r>
        <w:rPr>
          <w:rStyle w:val="CommentTok"/>
        </w:rPr>
        <w:t xml:space="preserve"># Appliquer tous les manifests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k8s/base/</w:t>
      </w:r>
      <w:r>
        <w:br/>
      </w:r>
      <w:r>
        <w:br/>
      </w:r>
      <w:r>
        <w:rPr>
          <w:rStyle w:val="CommentTok"/>
        </w:rPr>
        <w:t xml:space="preserve"># Vérifier l'état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Logs des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deployment/multiserve-app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Entrer dans un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deployment/multiserve-app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</w:p>
    <w:bookmarkEnd w:id="56"/>
    <w:bookmarkStart w:id="57" w:name="debug"/>
    <w:p>
      <w:pPr>
        <w:pStyle w:val="Heading3"/>
      </w:pPr>
      <w:r>
        <w:t xml:space="preserve">Debug</w:t>
      </w:r>
    </w:p>
    <w:p>
      <w:pPr>
        <w:pStyle w:val="SourceCode"/>
      </w:pPr>
      <w:r>
        <w:rPr>
          <w:rStyle w:val="CommentTok"/>
        </w:rPr>
        <w:t xml:space="preserve"># Décrire un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multiserve</w:t>
      </w:r>
      <w:r>
        <w:br/>
      </w:r>
      <w:r>
        <w:br/>
      </w:r>
      <w:r>
        <w:rPr>
          <w:rStyle w:val="CommentTok"/>
        </w:rPr>
        <w:t xml:space="preserve"># Décrire un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service multiserve-app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Événements du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</w:p>
    <w:bookmarkEnd w:id="57"/>
    <w:bookmarkStart w:id="58" w:name="scaling"/>
    <w:p>
      <w:pPr>
        <w:pStyle w:val="Heading3"/>
      </w:pPr>
      <w:r>
        <w:t xml:space="preserve">Scaling</w:t>
      </w:r>
    </w:p>
    <w:p>
      <w:pPr>
        <w:pStyle w:val="SourceCode"/>
      </w:pPr>
      <w:r>
        <w:rPr>
          <w:rStyle w:val="CommentTok"/>
        </w:rPr>
        <w:t xml:space="preserve"># Manuel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multiserve-app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Vérifier HPA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Désactiver HPA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hpa multiserve-hpa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</w:p>
    <w:bookmarkEnd w:id="58"/>
    <w:bookmarkStart w:id="59" w:name="monitoring"/>
    <w:p>
      <w:pPr>
        <w:pStyle w:val="Heading3"/>
      </w:pPr>
      <w:r>
        <w:t xml:space="preserve">Monitoring</w:t>
      </w:r>
    </w:p>
    <w:p>
      <w:pPr>
        <w:pStyle w:val="SourceCode"/>
      </w:pPr>
      <w:r>
        <w:rPr>
          <w:rStyle w:val="CommentTok"/>
        </w:rPr>
        <w:t xml:space="preserve"># Vérifier ServiceMonitor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Vérifier les targets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 9090:9090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Vérifier Grafana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svc/grafana 3000:3000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bookmarkEnd w:id="59"/>
    <w:bookmarkStart w:id="60" w:name="rollback"/>
    <w:p>
      <w:pPr>
        <w:pStyle w:val="Heading3"/>
      </w:pPr>
      <w:r>
        <w:t xml:space="preserve">Rollback</w:t>
      </w:r>
    </w:p>
    <w:p>
      <w:pPr>
        <w:pStyle w:val="SourceCode"/>
      </w:pPr>
      <w:r>
        <w:rPr>
          <w:rStyle w:val="CommentTok"/>
        </w:rPr>
        <w:t xml:space="preserve"># Historique des déploiements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deployment/multiserve-app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Rollback à la version précédente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deployment/multiserve-app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  <w:r>
        <w:br/>
      </w:r>
      <w:r>
        <w:br/>
      </w:r>
      <w:r>
        <w:rPr>
          <w:rStyle w:val="CommentTok"/>
        </w:rPr>
        <w:t xml:space="preserve"># Rollback à une version spécifique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deployment/multiserve-app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</w:p>
    <w:bookmarkEnd w:id="60"/>
    <w:bookmarkStart w:id="61" w:name="nettoyage"/>
    <w:p>
      <w:pPr>
        <w:pStyle w:val="Heading3"/>
      </w:pPr>
      <w:r>
        <w:t xml:space="preserve">Nettoyage</w:t>
      </w:r>
    </w:p>
    <w:p>
      <w:pPr>
        <w:pStyle w:val="SourceCode"/>
      </w:pPr>
      <w:r>
        <w:rPr>
          <w:rStyle w:val="CommentTok"/>
        </w:rPr>
        <w:t xml:space="preserve"># Supprimer tous les ressources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k8s/base/</w:t>
      </w:r>
      <w:r>
        <w:br/>
      </w:r>
      <w:r>
        <w:br/>
      </w:r>
      <w:r>
        <w:rPr>
          <w:rStyle w:val="CommentTok"/>
        </w:rPr>
        <w:t xml:space="preserve"># Supprimer le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multiserve</w:t>
      </w:r>
      <w:r>
        <w:br/>
      </w:r>
      <w:r>
        <w:br/>
      </w:r>
      <w:r>
        <w:rPr>
          <w:rStyle w:val="CommentTok"/>
        </w:rPr>
        <w:t xml:space="preserve"># Supprimer les 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static-pvc media-pvc postgres-pvc redis-pvc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multiserve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chéma-darchitecture"/>
    <w:p>
      <w:pPr>
        <w:pStyle w:val="Heading2"/>
      </w:pPr>
      <w:r>
        <w:t xml:space="preserve">Schéma d’architecture</w:t>
      </w:r>
    </w:p>
    <w:bookmarkStart w:id="63" w:name="vue-détaillée"/>
    <w:p>
      <w:pPr>
        <w:pStyle w:val="Heading3"/>
      </w:pPr>
      <w:r>
        <w:t xml:space="preserve">Vue détaillée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AWS EKS Cluster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Node Group 1 (m5.large)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            │  │</w:t>
      </w:r>
      <w:r>
        <w:br/>
      </w:r>
      <w:r>
        <w:rPr>
          <w:rStyle w:val="VerbatimChar"/>
        </w:rPr>
        <w:t xml:space="preserve">│  │  │  Pod 1   │  │  Pod 2   │  │  Postgres│              │  │</w:t>
      </w:r>
      <w:r>
        <w:br/>
      </w:r>
      <w:r>
        <w:rPr>
          <w:rStyle w:val="VerbatimChar"/>
        </w:rPr>
        <w:t xml:space="preserve">│  │  │ (Django) │  │ (Django) │  │  (DB)    │              │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Node Group 2 (m5.large)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            │  │</w:t>
      </w:r>
      <w:r>
        <w:br/>
      </w:r>
      <w:r>
        <w:rPr>
          <w:rStyle w:val="VerbatimChar"/>
        </w:rPr>
        <w:t xml:space="preserve">│  │  │  Pod 3   │  │  Redis   │  │  Nginx   │              │  │</w:t>
      </w:r>
      <w:r>
        <w:br/>
      </w:r>
      <w:r>
        <w:rPr>
          <w:rStyle w:val="VerbatimChar"/>
        </w:rPr>
        <w:t xml:space="preserve">│  │  │ (Django) │  │  (Cache) │  │(Ingress) │              │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AWS Services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  ALB    │  │   EFS    │  │   RDS    │  │ ElastiCache│    │</w:t>
      </w:r>
      <w:r>
        <w:br/>
      </w:r>
      <w:r>
        <w:rPr>
          <w:rStyle w:val="VerbatimChar"/>
        </w:rPr>
        <w:t xml:space="preserve">│  │ (LB)     │  │ (Storage)│  │ (Backup) │  │  (Redis)  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3"/>
    <w:bookmarkStart w:id="64" w:name="flux-de-requête"/>
    <w:p>
      <w:pPr>
        <w:pStyle w:val="Heading3"/>
      </w:pPr>
      <w:r>
        <w:t xml:space="preserve">Flux de requête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AWS ALB (Load Balancer)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NGINX Ingress Controller (SSL termination, routing)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MultiServe Service (ClusterIP)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MultiServe Pods (Django application)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PostgreSQL (StatefulSet)</w:t>
      </w:r>
      <w:r>
        <w:br/>
      </w:r>
      <w:r>
        <w:rPr>
          <w:rStyle w:val="VerbatimChar"/>
        </w:rPr>
        <w:t xml:space="preserve">    └─► Redis (StatefulSet)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Cette architecture Kubernetes offre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Haute disponibilité</w:t>
      </w:r>
      <w:r>
        <w:t xml:space="preserve"> </w:t>
      </w:r>
      <w:r>
        <w:t xml:space="preserve">: 3 replicas, anti-affinity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Scalabilité automatique</w:t>
      </w:r>
      <w:r>
        <w:t xml:space="preserve"> </w:t>
      </w:r>
      <w:r>
        <w:t xml:space="preserve">: HPA basé sur CPU/mémoire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Sécurité renforcée</w:t>
      </w:r>
      <w:r>
        <w:t xml:space="preserve"> </w:t>
      </w:r>
      <w:r>
        <w:t xml:space="preserve">: Network policies, secrets, RBAC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Monitoring complet</w:t>
      </w:r>
      <w:r>
        <w:t xml:space="preserve"> </w:t>
      </w:r>
      <w:r>
        <w:t xml:space="preserve">: Prometheus + Grafana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Déploiement sans interruption</w:t>
      </w:r>
      <w:r>
        <w:t xml:space="preserve"> </w:t>
      </w:r>
      <w:r>
        <w:t xml:space="preserve">: Rolling updates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Résilience</w:t>
      </w:r>
      <w:r>
        <w:t xml:space="preserve"> </w:t>
      </w:r>
      <w:r>
        <w:t xml:space="preserve">: Health checks, auto-restart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Flexibilité</w:t>
      </w:r>
      <w:r>
        <w:t xml:space="preserve"> </w:t>
      </w:r>
      <w:r>
        <w:t xml:space="preserve">: Kustomize pour différents environnements</w:t>
      </w:r>
    </w:p>
    <w:p>
      <w:r>
        <w:pict>
          <v:rect style="width:0;height:1.5pt" o:hralign="center" o:hrstd="t" o:hr="t"/>
        </w:pict>
      </w:r>
    </w:p>
    <w:bookmarkEnd w:id="66"/>
    <w:bookmarkStart w:id="74" w:name="annexes"/>
    <w:p>
      <w:pPr>
        <w:pStyle w:val="Heading2"/>
      </w:pPr>
      <w:r>
        <w:t xml:space="preserve">Annexes</w:t>
      </w:r>
    </w:p>
    <w:bookmarkStart w:id="67" w:name="fichiers-kubernetes"/>
    <w:p>
      <w:pPr>
        <w:pStyle w:val="Heading3"/>
      </w:pPr>
      <w:r>
        <w:t xml:space="preserve">Fichiers Kubernetes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 multiserve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configmap.yaml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non sensible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secret.yaml.template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pour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ClusterIP et LoadBalancer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hpa.yaml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Pod Autoscaler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ingress.yaml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pvc.yaml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PersistentVolumeClaims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serviceaccount.yaml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ServiceAccount avec IAM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networkpolicy.yaml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StatefulSet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StatefulSet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servicemonitor.yaml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ServiceMonitor Prometheus</w:t>
            </w:r>
          </w:p>
        </w:tc>
      </w:tr>
    </w:tbl>
    <w:bookmarkEnd w:id="67"/>
    <w:bookmarkStart w:id="73" w:name="liens-utiles"/>
    <w:p>
      <w:pPr>
        <w:pStyle w:val="Heading3"/>
      </w:pPr>
      <w:r>
        <w:t xml:space="preserve">Liens utiles</w:t>
      </w:r>
    </w:p>
    <w:p>
      <w:pPr>
        <w:numPr>
          <w:ilvl w:val="0"/>
          <w:numId w:val="1010"/>
        </w:numPr>
        <w:pStyle w:val="Compact"/>
      </w:pPr>
      <w:hyperlink r:id="rId68">
        <w:r>
          <w:rPr>
            <w:rStyle w:val="Hyperlink"/>
          </w:rPr>
          <w:t xml:space="preserve">Documentation Kubernetes</w:t>
        </w:r>
      </w:hyperlink>
    </w:p>
    <w:p>
      <w:pPr>
        <w:numPr>
          <w:ilvl w:val="0"/>
          <w:numId w:val="1010"/>
        </w:numPr>
        <w:pStyle w:val="Compact"/>
      </w:pPr>
      <w:hyperlink r:id="rId69">
        <w:r>
          <w:rPr>
            <w:rStyle w:val="Hyperlink"/>
          </w:rPr>
          <w:t xml:space="preserve">Documentation EKS</w:t>
        </w:r>
      </w:hyperlink>
    </w:p>
    <w:p>
      <w:pPr>
        <w:numPr>
          <w:ilvl w:val="0"/>
          <w:numId w:val="1010"/>
        </w:numPr>
        <w:pStyle w:val="Compact"/>
      </w:pPr>
      <w:hyperlink r:id="rId70">
        <w:r>
          <w:rPr>
            <w:rStyle w:val="Hyperlink"/>
          </w:rPr>
          <w:t xml:space="preserve">Kustomize</w:t>
        </w:r>
      </w:hyperlink>
    </w:p>
    <w:p>
      <w:pPr>
        <w:numPr>
          <w:ilvl w:val="0"/>
          <w:numId w:val="1010"/>
        </w:numPr>
        <w:pStyle w:val="Compact"/>
      </w:pPr>
      <w:hyperlink r:id="rId71">
        <w:r>
          <w:rPr>
            <w:rStyle w:val="Hyperlink"/>
          </w:rPr>
          <w:t xml:space="preserve">Prometheus Operator</w:t>
        </w:r>
      </w:hyperlink>
    </w:p>
    <w:p>
      <w:pPr>
        <w:numPr>
          <w:ilvl w:val="0"/>
          <w:numId w:val="1010"/>
        </w:numPr>
        <w:pStyle w:val="Compact"/>
      </w:pPr>
      <w:hyperlink r:id="rId72">
        <w:r>
          <w:rPr>
            <w:rStyle w:val="Hyperlink"/>
          </w:rPr>
          <w:t xml:space="preserve">NGINX Ingress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 la documentation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docs.aws.amazon.com/eks/" TargetMode="External" /><Relationship Type="http://schemas.openxmlformats.org/officeDocument/2006/relationships/hyperlink" Id="rId72" Target="https://kubernetes.github.io/ingress-nginx/" TargetMode="External" /><Relationship Type="http://schemas.openxmlformats.org/officeDocument/2006/relationships/hyperlink" Id="rId68" Target="https://kubernetes.io/docs/" TargetMode="External" /><Relationship Type="http://schemas.openxmlformats.org/officeDocument/2006/relationships/hyperlink" Id="rId70" Target="https://kustomize.io/" TargetMode="External" /><Relationship Type="http://schemas.openxmlformats.org/officeDocument/2006/relationships/hyperlink" Id="rId71" Target="https://prometheus-operator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cs.aws.amazon.com/eks/" TargetMode="External" /><Relationship Type="http://schemas.openxmlformats.org/officeDocument/2006/relationships/hyperlink" Id="rId72" Target="https://kubernetes.github.io/ingress-nginx/" TargetMode="External" /><Relationship Type="http://schemas.openxmlformats.org/officeDocument/2006/relationships/hyperlink" Id="rId68" Target="https://kubernetes.io/docs/" TargetMode="External" /><Relationship Type="http://schemas.openxmlformats.org/officeDocument/2006/relationships/hyperlink" Id="rId70" Target="https://kustomize.io/" TargetMode="External" /><Relationship Type="http://schemas.openxmlformats.org/officeDocument/2006/relationships/hyperlink" Id="rId71" Target="https://prometheus-operator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2026-04-23T15:12:01Z</dcterms:created>
  <dcterms:modified xsi:type="dcterms:W3CDTF">2026-04-23T15:12:01Z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