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6A5" w:rsidRDefault="007956A5">
      <w:r w:rsidRPr="007956A5">
        <w:object w:dxaOrig="7199" w:dyaOrig="53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69.25pt" o:ole="">
            <v:imagedata r:id="rId6" o:title=""/>
          </v:shape>
          <o:OLEObject Type="Embed" ProgID="PowerPoint.Slide.12" ShapeID="_x0000_i1025" DrawAspect="Content" ObjectID="_1609661180" r:id="rId7"/>
        </w:object>
      </w:r>
    </w:p>
    <w:p w:rsidR="007956A5" w:rsidRDefault="007956A5">
      <w:r w:rsidRPr="007956A5">
        <w:object w:dxaOrig="7199" w:dyaOrig="5388">
          <v:shape id="_x0000_i1026" type="#_x0000_t75" style="width:5in;height:269.25pt" o:ole="">
            <v:imagedata r:id="rId8" o:title=""/>
          </v:shape>
          <o:OLEObject Type="Embed" ProgID="PowerPoint.Slide.12" ShapeID="_x0000_i1026" DrawAspect="Content" ObjectID="_1609661181" r:id="rId9"/>
        </w:object>
      </w:r>
    </w:p>
    <w:p w:rsidR="00C20F41" w:rsidRDefault="00C20F41">
      <w:r w:rsidRPr="00C20F41">
        <w:object w:dxaOrig="7199" w:dyaOrig="5388">
          <v:shape id="_x0000_i1027" type="#_x0000_t75" style="width:5in;height:269.25pt" o:ole="">
            <v:imagedata r:id="rId10" o:title=""/>
          </v:shape>
          <o:OLEObject Type="Embed" ProgID="PowerPoint.Slide.12" ShapeID="_x0000_i1027" DrawAspect="Content" ObjectID="_1609661182" r:id="rId11"/>
        </w:object>
      </w:r>
    </w:p>
    <w:p w:rsidR="00C20F41" w:rsidRDefault="00C20F41"/>
    <w:p w:rsidR="00C20F41" w:rsidRDefault="00C20F41">
      <w:r w:rsidRPr="00C20F41">
        <w:object w:dxaOrig="7199" w:dyaOrig="5388">
          <v:shape id="_x0000_i1028" type="#_x0000_t75" style="width:5in;height:269.25pt" o:ole="">
            <v:imagedata r:id="rId12" o:title=""/>
          </v:shape>
          <o:OLEObject Type="Embed" ProgID="PowerPoint.Slide.12" ShapeID="_x0000_i1028" DrawAspect="Content" ObjectID="_1609661183" r:id="rId13"/>
        </w:object>
      </w:r>
    </w:p>
    <w:p w:rsidR="00C20F41" w:rsidRDefault="00C20F41">
      <w:r w:rsidRPr="00C20F41">
        <w:object w:dxaOrig="7199" w:dyaOrig="5388">
          <v:shape id="_x0000_i1029" type="#_x0000_t75" style="width:5in;height:269.25pt" o:ole="">
            <v:imagedata r:id="rId14" o:title=""/>
          </v:shape>
          <o:OLEObject Type="Embed" ProgID="PowerPoint.Slide.12" ShapeID="_x0000_i1029" DrawAspect="Content" ObjectID="_1609661184" r:id="rId15"/>
        </w:object>
      </w:r>
      <w:r w:rsidRPr="00C20F41">
        <w:object w:dxaOrig="7199" w:dyaOrig="5388">
          <v:shape id="_x0000_i1030" type="#_x0000_t75" style="width:5in;height:269.25pt" o:ole="">
            <v:imagedata r:id="rId16" o:title=""/>
          </v:shape>
          <o:OLEObject Type="Embed" ProgID="PowerPoint.Slide.12" ShapeID="_x0000_i1030" DrawAspect="Content" ObjectID="_1609661185" r:id="rId17"/>
        </w:object>
      </w:r>
      <w:r w:rsidRPr="00C20F41">
        <w:object w:dxaOrig="7199" w:dyaOrig="5388">
          <v:shape id="_x0000_i1031" type="#_x0000_t75" style="width:5in;height:269.25pt" o:ole="">
            <v:imagedata r:id="rId18" o:title=""/>
          </v:shape>
          <o:OLEObject Type="Embed" ProgID="PowerPoint.Slide.12" ShapeID="_x0000_i1031" DrawAspect="Content" ObjectID="_1609661186" r:id="rId19"/>
        </w:object>
      </w:r>
    </w:p>
    <w:p w:rsidR="007956A5" w:rsidRDefault="007956A5">
      <w:r>
        <w:rPr>
          <w:noProof/>
        </w:rPr>
        <w:drawing>
          <wp:inline distT="0" distB="0" distL="0" distR="0">
            <wp:extent cx="5943600" cy="3228358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B9" w:rsidRPr="00044FB9" w:rsidRDefault="00044FB9">
      <w:pPr>
        <w:rPr>
          <w:rFonts w:ascii="Times New Roman" w:hAnsi="Times New Roman" w:cs="Times New Roman"/>
          <w:sz w:val="44"/>
          <w:szCs w:val="44"/>
        </w:rPr>
      </w:pPr>
      <w:r w:rsidRPr="00044FB9">
        <w:rPr>
          <w:rFonts w:ascii="Times New Roman" w:hAnsi="Times New Roman" w:cs="Times New Roman"/>
          <w:sz w:val="44"/>
          <w:szCs w:val="44"/>
        </w:rPr>
        <w:t>DNS Domain name System</w:t>
      </w:r>
    </w:p>
    <w:p w:rsidR="00044FB9" w:rsidRDefault="00044FB9"/>
    <w:p w:rsidR="00044FB9" w:rsidRDefault="00044FB9">
      <w:r>
        <w:rPr>
          <w:noProof/>
        </w:rPr>
        <w:lastRenderedPageBreak/>
        <w:drawing>
          <wp:inline distT="0" distB="0" distL="0" distR="0">
            <wp:extent cx="5943600" cy="369619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B9" w:rsidRDefault="00044FB9">
      <w:r>
        <w:rPr>
          <w:noProof/>
        </w:rPr>
        <w:drawing>
          <wp:inline distT="0" distB="0" distL="0" distR="0">
            <wp:extent cx="5943600" cy="2637774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B9" w:rsidRDefault="00044FB9">
      <w:pPr>
        <w:rPr>
          <w:rFonts w:ascii="Times New Roman" w:hAnsi="Times New Roman" w:cs="Times New Roman"/>
          <w:sz w:val="40"/>
          <w:szCs w:val="40"/>
        </w:rPr>
      </w:pPr>
      <w:r w:rsidRPr="00044FB9">
        <w:rPr>
          <w:rFonts w:ascii="Times New Roman" w:hAnsi="Times New Roman" w:cs="Times New Roman"/>
          <w:sz w:val="40"/>
          <w:szCs w:val="40"/>
        </w:rPr>
        <w:t xml:space="preserve">DNS zones, servers </w:t>
      </w:r>
      <w:r>
        <w:rPr>
          <w:rFonts w:ascii="Times New Roman" w:hAnsi="Times New Roman" w:cs="Times New Roman"/>
          <w:sz w:val="40"/>
          <w:szCs w:val="40"/>
        </w:rPr>
        <w:t>–</w:t>
      </w:r>
    </w:p>
    <w:p w:rsidR="00044FB9" w:rsidRDefault="00044FB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69223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B9" w:rsidRDefault="00044FB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77920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B9" w:rsidRDefault="00044FB9">
      <w:pPr>
        <w:rPr>
          <w:rFonts w:ascii="Times New Roman" w:hAnsi="Times New Roman" w:cs="Times New Roman"/>
          <w:sz w:val="40"/>
          <w:szCs w:val="40"/>
        </w:rPr>
      </w:pPr>
    </w:p>
    <w:p w:rsidR="00044FB9" w:rsidRDefault="00044FB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4238625" cy="428625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B9" w:rsidRDefault="00044FB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84267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B9" w:rsidRDefault="00044FB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562475" cy="552450"/>
            <wp:effectExtent l="1905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2F3" w:rsidRDefault="00044FB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493726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2F3" w:rsidRDefault="001D62F3" w:rsidP="001D62F3">
      <w:pPr>
        <w:rPr>
          <w:rFonts w:ascii="Times New Roman" w:hAnsi="Times New Roman" w:cs="Times New Roman"/>
          <w:sz w:val="40"/>
          <w:szCs w:val="40"/>
        </w:rPr>
      </w:pPr>
    </w:p>
    <w:p w:rsidR="001D62F3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3600450" cy="533400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2F3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85229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2F3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541176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2F3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903992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2F3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554613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2F3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759673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B9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105400" cy="54292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2F3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01986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E79" w:rsidRDefault="001D62F3" w:rsidP="001D62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1791" cy="2409825"/>
            <wp:effectExtent l="19050" t="0" r="1809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E79" w:rsidRDefault="00E93E79" w:rsidP="00E93E7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Subnet</w:t>
      </w:r>
    </w:p>
    <w:p w:rsidR="00E93E79" w:rsidRDefault="00E93E79" w:rsidP="00E93E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222222"/>
          <w:shd w:val="clear" w:color="auto" w:fill="FFFFFF"/>
        </w:rPr>
        <w:t>A subnetwork or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subnet</w:t>
      </w:r>
      <w:r>
        <w:rPr>
          <w:rFonts w:ascii="Arial" w:hAnsi="Arial" w:cs="Arial"/>
          <w:color w:val="222222"/>
          <w:shd w:val="clear" w:color="auto" w:fill="FFFFFF"/>
        </w:rPr>
        <w:t> is a logical subdivision of an IP network. The practice of dividing a network into two or more networks is called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subnetting</w:t>
      </w:r>
      <w:r>
        <w:rPr>
          <w:rFonts w:ascii="Arial" w:hAnsi="Arial" w:cs="Arial"/>
          <w:color w:val="222222"/>
          <w:shd w:val="clear" w:color="auto" w:fill="FFFFFF"/>
        </w:rPr>
        <w:t>. Computers that belong to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subnet</w:t>
      </w:r>
      <w:r>
        <w:rPr>
          <w:rFonts w:ascii="Arial" w:hAnsi="Arial" w:cs="Arial"/>
          <w:color w:val="222222"/>
          <w:shd w:val="clear" w:color="auto" w:fill="FFFFFF"/>
        </w:rPr>
        <w:t> are addressed with an identical most-significant bit-group in their IP addresses.</w:t>
      </w:r>
    </w:p>
    <w:p w:rsidR="001D62F3" w:rsidRDefault="00E93E79" w:rsidP="00E93E79">
      <w:pPr>
        <w:tabs>
          <w:tab w:val="left" w:pos="1275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5334000" cy="4495800"/>
            <wp:effectExtent l="19050" t="0" r="0" b="0"/>
            <wp:docPr id="81" name="Picture 81" descr="Image result for Subn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mage result for Subnetti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E79" w:rsidRDefault="00E93E79" w:rsidP="00E93E79">
      <w:pPr>
        <w:tabs>
          <w:tab w:val="left" w:pos="1275"/>
        </w:tabs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Supernetting</w:t>
      </w:r>
      <w:r>
        <w:rPr>
          <w:rFonts w:ascii="Arial" w:hAnsi="Arial" w:cs="Arial"/>
          <w:color w:val="222222"/>
          <w:shd w:val="clear" w:color="auto" w:fill="FFFFFF"/>
        </w:rPr>
        <w:t> is the opposite of Subnetting. In subnetting, a single big network is divided into multiple smaller subnetworks. In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Supernetting</w:t>
      </w:r>
      <w:r>
        <w:rPr>
          <w:rFonts w:ascii="Arial" w:hAnsi="Arial" w:cs="Arial"/>
          <w:color w:val="222222"/>
          <w:shd w:val="clear" w:color="auto" w:fill="FFFFFF"/>
        </w:rPr>
        <w:t>, multiple networks are combined into a bigger network termed as a Supernetwork or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Supernet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E93E79" w:rsidRDefault="00E93E79" w:rsidP="00E93E79">
      <w:pPr>
        <w:tabs>
          <w:tab w:val="left" w:pos="1275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5905500" cy="2867025"/>
            <wp:effectExtent l="19050" t="0" r="0" b="0"/>
            <wp:docPr id="84" name="Picture 84" descr="http://www.networxsecurity.org/fileadmin/user_upload/images/2015-08/Super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networxsecurity.org/fileadmin/user_upload/images/2015-08/Supernetwork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E79" w:rsidRDefault="00E93E79" w:rsidP="00E93E79">
      <w:pPr>
        <w:tabs>
          <w:tab w:val="left" w:pos="1275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4600575" cy="3743325"/>
            <wp:effectExtent l="19050" t="0" r="9525" b="0"/>
            <wp:docPr id="87" name="Picture 8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E79" w:rsidRDefault="00E93E79" w:rsidP="00E93E79">
      <w:pPr>
        <w:tabs>
          <w:tab w:val="left" w:pos="1275"/>
        </w:tabs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Variable-Length Subnet Masking (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VLSM</w:t>
      </w:r>
      <w:r>
        <w:rPr>
          <w:rFonts w:ascii="Arial" w:hAnsi="Arial" w:cs="Arial"/>
          <w:color w:val="222222"/>
          <w:shd w:val="clear" w:color="auto" w:fill="FFFFFF"/>
        </w:rPr>
        <w:t>) amounts to "subnetting subnets," which means that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VLSM</w:t>
      </w:r>
      <w:r>
        <w:rPr>
          <w:rFonts w:ascii="Arial" w:hAnsi="Arial" w:cs="Arial"/>
          <w:color w:val="222222"/>
          <w:shd w:val="clear" w:color="auto" w:fill="FFFFFF"/>
        </w:rPr>
        <w:t xml:space="preserve"> allows network engineers to divide an IP address space into a hierarchy of subnets 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of different sizes, making it possible to create subnets with very different host counts without wasting large numbers of addresses.</w:t>
      </w:r>
    </w:p>
    <w:p w:rsidR="00E93E79" w:rsidRPr="00E93E79" w:rsidRDefault="00E93E79" w:rsidP="00E93E79">
      <w:pPr>
        <w:tabs>
          <w:tab w:val="left" w:pos="1275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5486400" cy="4114800"/>
            <wp:effectExtent l="19050" t="0" r="0" b="0"/>
            <wp:docPr id="90" name="Picture 90" descr="Image result for VL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mage result for VLsm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3E79" w:rsidRPr="00E93E79" w:rsidSect="001A006B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66B2" w:rsidRDefault="008766B2" w:rsidP="004D6279">
      <w:pPr>
        <w:spacing w:after="0" w:line="240" w:lineRule="auto"/>
      </w:pPr>
      <w:r>
        <w:separator/>
      </w:r>
    </w:p>
  </w:endnote>
  <w:endnote w:type="continuationSeparator" w:id="1">
    <w:p w:rsidR="008766B2" w:rsidRDefault="008766B2" w:rsidP="004D6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13928"/>
      <w:docPartObj>
        <w:docPartGallery w:val="Page Numbers (Bottom of Page)"/>
        <w:docPartUnique/>
      </w:docPartObj>
    </w:sdtPr>
    <w:sdtContent>
      <w:p w:rsidR="004D6279" w:rsidRDefault="004D6279">
        <w:pPr>
          <w:pStyle w:val="Footer"/>
          <w:jc w:val="right"/>
        </w:pPr>
        <w:fldSimple w:instr=" PAGE   \* MERGEFORMAT ">
          <w:r>
            <w:rPr>
              <w:noProof/>
            </w:rPr>
            <w:t>4</w:t>
          </w:r>
        </w:fldSimple>
      </w:p>
    </w:sdtContent>
  </w:sdt>
  <w:p w:rsidR="004D6279" w:rsidRDefault="004D627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66B2" w:rsidRDefault="008766B2" w:rsidP="004D6279">
      <w:pPr>
        <w:spacing w:after="0" w:line="240" w:lineRule="auto"/>
      </w:pPr>
      <w:r>
        <w:separator/>
      </w:r>
    </w:p>
  </w:footnote>
  <w:footnote w:type="continuationSeparator" w:id="1">
    <w:p w:rsidR="008766B2" w:rsidRDefault="008766B2" w:rsidP="004D62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20F41"/>
    <w:rsid w:val="00044FB9"/>
    <w:rsid w:val="001A006B"/>
    <w:rsid w:val="001D62F3"/>
    <w:rsid w:val="004D6279"/>
    <w:rsid w:val="00787BE0"/>
    <w:rsid w:val="007956A5"/>
    <w:rsid w:val="008766B2"/>
    <w:rsid w:val="00B75B0D"/>
    <w:rsid w:val="00C20F41"/>
    <w:rsid w:val="00E93E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0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6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D6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D6279"/>
  </w:style>
  <w:style w:type="paragraph" w:styleId="Footer">
    <w:name w:val="footer"/>
    <w:basedOn w:val="Normal"/>
    <w:link w:val="FooterChar"/>
    <w:uiPriority w:val="99"/>
    <w:unhideWhenUsed/>
    <w:rsid w:val="004D6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Office_PowerPoint_Slide4.sldx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package" Target="embeddings/Microsoft_Office_PowerPoint_Slide1.sldx"/><Relationship Id="rId12" Type="http://schemas.openxmlformats.org/officeDocument/2006/relationships/image" Target="media/image4.emf"/><Relationship Id="rId17" Type="http://schemas.openxmlformats.org/officeDocument/2006/relationships/package" Target="embeddings/Microsoft_Office_PowerPoint_Slide6.sl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jpe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Office_PowerPoint_Slide3.sld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gif"/><Relationship Id="rId5" Type="http://schemas.openxmlformats.org/officeDocument/2006/relationships/endnotes" Target="endnotes.xml"/><Relationship Id="rId15" Type="http://schemas.openxmlformats.org/officeDocument/2006/relationships/package" Target="embeddings/Microsoft_Office_PowerPoint_Slide5.sl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emf"/><Relationship Id="rId19" Type="http://schemas.openxmlformats.org/officeDocument/2006/relationships/package" Target="embeddings/Microsoft_Office_PowerPoint_Slide7.sldx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package" Target="embeddings/Microsoft_Office_PowerPoint_Slide2.sldx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</dc:creator>
  <cp:lastModifiedBy>Ataullah</cp:lastModifiedBy>
  <cp:revision>3</cp:revision>
  <cp:lastPrinted>2019-01-22T05:13:00Z</cp:lastPrinted>
  <dcterms:created xsi:type="dcterms:W3CDTF">2019-01-22T00:19:00Z</dcterms:created>
  <dcterms:modified xsi:type="dcterms:W3CDTF">2019-01-22T05:20:00Z</dcterms:modified>
</cp:coreProperties>
</file>