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1.0 Introduction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What is SSL?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SSL is the ubiquitous security protocol used in almost 100% of secure Internet transactions. Essentially,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SSL transforms a typical reliable transport protocol (such as TCP) into a secure communications channel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suitable</w:t>
      </w:r>
      <w:proofErr w:type="gramEnd"/>
      <w:r>
        <w:rPr>
          <w:rFonts w:ascii="Times New Roman" w:hAnsi="Times New Roman" w:cs="Times New Roman"/>
          <w:color w:val="000000"/>
        </w:rPr>
        <w:t xml:space="preserve"> for conducting sensitive </w:t>
      </w:r>
      <w:proofErr w:type="spellStart"/>
      <w:r>
        <w:rPr>
          <w:rFonts w:ascii="Times New Roman" w:hAnsi="Times New Roman" w:cs="Times New Roman"/>
          <w:color w:val="000000"/>
        </w:rPr>
        <w:t>transactions.</w:t>
      </w:r>
      <w:r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</w:rPr>
        <w:t>The SSL protocol defines the methods by which a secure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communications</w:t>
      </w:r>
      <w:proofErr w:type="gramEnd"/>
      <w:r>
        <w:rPr>
          <w:rFonts w:ascii="Times New Roman" w:hAnsi="Times New Roman" w:cs="Times New Roman"/>
          <w:color w:val="000000"/>
        </w:rPr>
        <w:t xml:space="preserve"> channel can be established—it does not indicate which cryptographic algorithms need to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used. SSL supports many different algorithms, and serves as a framework whereby cryptography can be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used</w:t>
      </w:r>
      <w:proofErr w:type="gramEnd"/>
      <w:r>
        <w:rPr>
          <w:rFonts w:ascii="Times New Roman" w:hAnsi="Times New Roman" w:cs="Times New Roman"/>
          <w:color w:val="000000"/>
        </w:rPr>
        <w:t xml:space="preserve"> in a convenient and distributed manner.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Uses for SSL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uses for SSL are endless. Any application that needs to transmit data over an unsecured network such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the Internet or a company intranet is a potential candidate for SSL. SSL provides security, and more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importantly</w:t>
      </w:r>
      <w:proofErr w:type="gramEnd"/>
      <w:r>
        <w:rPr>
          <w:rFonts w:ascii="Times New Roman" w:hAnsi="Times New Roman" w:cs="Times New Roman"/>
          <w:color w:val="000000"/>
        </w:rPr>
        <w:t>, peace of mind. When using SSL, you can be fairly sure that your data are safe from eavesdroppers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tampering.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SSL is relatively new to the embedded world because it has been too complex for traditional </w:t>
      </w:r>
      <w:proofErr w:type="spellStart"/>
      <w:r>
        <w:rPr>
          <w:rFonts w:ascii="Times New Roman" w:hAnsi="Times New Roman" w:cs="Times New Roman"/>
          <w:color w:val="000000"/>
        </w:rPr>
        <w:t>embeddedsystems</w:t>
      </w:r>
      <w:proofErr w:type="spellEnd"/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microprocessors</w:t>
      </w:r>
      <w:proofErr w:type="gramEnd"/>
      <w:r>
        <w:rPr>
          <w:rFonts w:ascii="Times New Roman" w:hAnsi="Times New Roman" w:cs="Times New Roman"/>
          <w:color w:val="000000"/>
        </w:rPr>
        <w:t xml:space="preserve"> to handle. However, starting with Rev. A of the Rabbit 3000 microprocessor,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hardware</w:t>
      </w:r>
      <w:proofErr w:type="gramEnd"/>
      <w:r>
        <w:rPr>
          <w:rFonts w:ascii="Times New Roman" w:hAnsi="Times New Roman" w:cs="Times New Roman"/>
          <w:color w:val="000000"/>
        </w:rPr>
        <w:t xml:space="preserve"> assistance has been added to speed up some of the more complex SSL cryptography operations,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making</w:t>
      </w:r>
      <w:proofErr w:type="gramEnd"/>
      <w:r>
        <w:rPr>
          <w:rFonts w:ascii="Times New Roman" w:hAnsi="Times New Roman" w:cs="Times New Roman"/>
          <w:color w:val="000000"/>
        </w:rPr>
        <w:t xml:space="preserve"> SSL a viable solution in a market where standard (usually complex) security protocols have not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traditionally</w:t>
      </w:r>
      <w:proofErr w:type="gramEnd"/>
      <w:r>
        <w:rPr>
          <w:rFonts w:ascii="Times New Roman" w:hAnsi="Times New Roman" w:cs="Times New Roman"/>
          <w:color w:val="000000"/>
        </w:rPr>
        <w:t xml:space="preserve"> been supported. The applications for embedded applications are as numerous as those for the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PC world.</w:t>
      </w:r>
      <w:proofErr w:type="gramEnd"/>
      <w:r>
        <w:rPr>
          <w:rFonts w:ascii="Times New Roman" w:hAnsi="Times New Roman" w:cs="Times New Roman"/>
          <w:color w:val="000000"/>
        </w:rPr>
        <w:t xml:space="preserve"> The following are just a few potential applications for embedded SSL.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</w:rPr>
        <w:t>The Internet-enabled vending machine can now become a reality—SSL makes tampering with communications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almost</w:t>
      </w:r>
      <w:proofErr w:type="gramEnd"/>
      <w:r>
        <w:rPr>
          <w:rFonts w:ascii="Times New Roman" w:hAnsi="Times New Roman" w:cs="Times New Roman"/>
          <w:color w:val="000000"/>
        </w:rPr>
        <w:t xml:space="preserve"> impossible.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</w:rPr>
        <w:t>Home automation systems can be Internet-enabled—forgot to turn off the oven? Just log into your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house</w:t>
      </w:r>
      <w:proofErr w:type="gramEnd"/>
      <w:r>
        <w:rPr>
          <w:rFonts w:ascii="Times New Roman" w:hAnsi="Times New Roman" w:cs="Times New Roman"/>
          <w:color w:val="000000"/>
        </w:rPr>
        <w:t xml:space="preserve"> from your computer at work and turn it off. SSL provides a secure means of protecting your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home</w:t>
      </w:r>
      <w:proofErr w:type="gramEnd"/>
      <w:r>
        <w:rPr>
          <w:rFonts w:ascii="Times New Roman" w:hAnsi="Times New Roman" w:cs="Times New Roman"/>
          <w:color w:val="000000"/>
        </w:rPr>
        <w:t xml:space="preserve"> from hackers.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</w:rPr>
        <w:t>Readings from medical devices can be sent over a standard network—SSL protects your privacy.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</w:rPr>
        <w:t>Make a telephone switch Web-configurable—SSL encrypts all data, so no one monitoring the network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can</w:t>
      </w:r>
      <w:proofErr w:type="gramEnd"/>
      <w:r>
        <w:rPr>
          <w:rFonts w:ascii="Times New Roman" w:hAnsi="Times New Roman" w:cs="Times New Roman"/>
          <w:color w:val="000000"/>
        </w:rPr>
        <w:t xml:space="preserve"> read your information. Since Web-based access means that your data will likely be travelling over a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competitor’s</w:t>
      </w:r>
      <w:proofErr w:type="gramEnd"/>
      <w:r>
        <w:rPr>
          <w:rFonts w:ascii="Times New Roman" w:hAnsi="Times New Roman" w:cs="Times New Roman"/>
          <w:color w:val="000000"/>
        </w:rPr>
        <w:t xml:space="preserve"> network, SSL makes a lot of sense.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</w:rPr>
        <w:t xml:space="preserve">Remote-entry configuration—change the </w:t>
      </w:r>
      <w:proofErr w:type="spellStart"/>
      <w:r>
        <w:rPr>
          <w:rFonts w:ascii="Times New Roman" w:hAnsi="Times New Roman" w:cs="Times New Roman"/>
          <w:color w:val="000000"/>
        </w:rPr>
        <w:t>passcode</w:t>
      </w:r>
      <w:proofErr w:type="spellEnd"/>
      <w:r>
        <w:rPr>
          <w:rFonts w:ascii="Times New Roman" w:hAnsi="Times New Roman" w:cs="Times New Roman"/>
          <w:color w:val="000000"/>
        </w:rPr>
        <w:t xml:space="preserve"> on all the doors of a building simultaneously. SSL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protects</w:t>
      </w:r>
      <w:proofErr w:type="gramEnd"/>
      <w:r>
        <w:rPr>
          <w:rFonts w:ascii="Times New Roman" w:hAnsi="Times New Roman" w:cs="Times New Roman"/>
          <w:color w:val="000000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</w:rPr>
        <w:t>passcode</w:t>
      </w:r>
      <w:proofErr w:type="spellEnd"/>
      <w:r>
        <w:rPr>
          <w:rFonts w:ascii="Times New Roman" w:hAnsi="Times New Roman" w:cs="Times New Roman"/>
          <w:color w:val="000000"/>
        </w:rPr>
        <w:t>, allowing the doors to be connected to a standard corporate network, no need for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expensive</w:t>
      </w:r>
      <w:proofErr w:type="gramEnd"/>
      <w:r>
        <w:rPr>
          <w:rFonts w:ascii="Times New Roman" w:hAnsi="Times New Roman" w:cs="Times New Roman"/>
          <w:color w:val="000000"/>
        </w:rPr>
        <w:t xml:space="preserve"> proprietary hardware!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At the time of this writing, HTTP file upload over an SSL-secured channel is not supported.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2 </w:t>
      </w:r>
      <w:r>
        <w:rPr>
          <w:rFonts w:ascii="Arial" w:hAnsi="Arial" w:cs="Arial"/>
          <w:b/>
          <w:bCs/>
          <w:color w:val="008947"/>
          <w:sz w:val="20"/>
          <w:szCs w:val="20"/>
        </w:rPr>
        <w:t xml:space="preserve">www.rabbit.com </w:t>
      </w:r>
      <w:r>
        <w:rPr>
          <w:rFonts w:ascii="Arial" w:hAnsi="Arial" w:cs="Arial"/>
          <w:color w:val="000000"/>
          <w:sz w:val="18"/>
          <w:szCs w:val="18"/>
        </w:rPr>
        <w:t>SSL</w:t>
      </w:r>
      <w:proofErr w:type="gramEnd"/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</w:rPr>
        <w:t>Television cable box monitoring/billing—connect a cable box to the Internet to monitor use and provide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online</w:t>
      </w:r>
      <w:proofErr w:type="gramEnd"/>
      <w:r>
        <w:rPr>
          <w:rFonts w:ascii="Times New Roman" w:hAnsi="Times New Roman" w:cs="Times New Roman"/>
          <w:color w:val="000000"/>
        </w:rPr>
        <w:t xml:space="preserve"> billing.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</w:rPr>
        <w:t>Utilities monitoring/billing (gas, electric, water)—connect gas and electric meters to the Internet without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worry of users tampering with the information sent.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SSL is designed to run over TCP/IP. </w:t>
      </w:r>
      <w:r>
        <w:rPr>
          <w:rFonts w:ascii="Times New Roman" w:hAnsi="Times New Roman" w:cs="Times New Roman"/>
          <w:color w:val="0000FF"/>
        </w:rPr>
        <w:t xml:space="preserve">Figure 1 </w:t>
      </w:r>
      <w:proofErr w:type="gramStart"/>
      <w:r>
        <w:rPr>
          <w:rFonts w:ascii="Times New Roman" w:hAnsi="Times New Roman" w:cs="Times New Roman"/>
          <w:color w:val="000000"/>
        </w:rPr>
        <w:t>shows</w:t>
      </w:r>
      <w:proofErr w:type="gramEnd"/>
      <w:r>
        <w:rPr>
          <w:rFonts w:ascii="Times New Roman" w:hAnsi="Times New Roman" w:cs="Times New Roman"/>
          <w:color w:val="000000"/>
        </w:rPr>
        <w:t xml:space="preserve"> how the SSL protocol fits into the overall TCP/IP reference model.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5372100" cy="45624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Figure 1.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How SSL Fits Into the 5-Layer TCP/IP Reference Model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What can SSL do for my application?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SSL protects the communications channel. It also provides authentication (on the client side, optionally on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server side) of communicating parties. SSL can secure any connection between two points, and no one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monitoring</w:t>
      </w:r>
      <w:proofErr w:type="gramEnd"/>
      <w:r>
        <w:rPr>
          <w:rFonts w:ascii="Times New Roman" w:hAnsi="Times New Roman" w:cs="Times New Roman"/>
          <w:color w:val="000000"/>
        </w:rPr>
        <w:t xml:space="preserve"> the connection can do anything destructive or gain unauthorized access to any sensitive information.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SSL provides a secure channel without the need for either end to meet to exchange keys. SSL is to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secure</w:t>
      </w:r>
      <w:proofErr w:type="gramEnd"/>
      <w:r>
        <w:rPr>
          <w:rFonts w:ascii="Times New Roman" w:hAnsi="Times New Roman" w:cs="Times New Roman"/>
          <w:color w:val="000000"/>
        </w:rPr>
        <w:t xml:space="preserve"> communications as TCP is to normal communications—it provides a standard communications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infrastructure</w:t>
      </w:r>
      <w:proofErr w:type="gramEnd"/>
      <w:r>
        <w:rPr>
          <w:rFonts w:ascii="Times New Roman" w:hAnsi="Times New Roman" w:cs="Times New Roman"/>
          <w:color w:val="000000"/>
        </w:rPr>
        <w:t xml:space="preserve"> that compliant applications can use easily and nearly invisibly.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SSL provides a vitally important component of any secure system. Basic authentication mechanisms such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the Telnet password and basic HTTP authentication become very powerful security options when executed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using</w:t>
      </w:r>
      <w:proofErr w:type="gramEnd"/>
      <w:r>
        <w:rPr>
          <w:rFonts w:ascii="Times New Roman" w:hAnsi="Times New Roman" w:cs="Times New Roman"/>
          <w:color w:val="000000"/>
        </w:rPr>
        <w:t xml:space="preserve"> SSL instead of plain TCP—passwords are no longer sent plain-text, making these methods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much</w:t>
      </w:r>
      <w:proofErr w:type="gramEnd"/>
      <w:r>
        <w:rPr>
          <w:rFonts w:ascii="Times New Roman" w:hAnsi="Times New Roman" w:cs="Times New Roman"/>
          <w:color w:val="000000"/>
        </w:rPr>
        <w:t xml:space="preserve"> more useful. SSL encrypts the </w:t>
      </w:r>
      <w:r>
        <w:rPr>
          <w:rFonts w:ascii="Times New Roman" w:hAnsi="Times New Roman" w:cs="Times New Roman"/>
          <w:i/>
          <w:iCs/>
          <w:color w:val="000000"/>
        </w:rPr>
        <w:t>connection</w:t>
      </w:r>
      <w:r>
        <w:rPr>
          <w:rFonts w:ascii="Times New Roman" w:hAnsi="Times New Roman" w:cs="Times New Roman"/>
          <w:color w:val="000000"/>
        </w:rPr>
        <w:t>, not the data at either end, and does not contain any mechanism</w:t>
      </w:r>
    </w:p>
    <w:p w:rsidR="00684F32" w:rsidRDefault="00684F32" w:rsidP="00684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user authentication or password protection (only the connection is authenticated—the security</w:t>
      </w:r>
    </w:p>
    <w:p w:rsidR="00DE1F7D" w:rsidRDefault="00684F32" w:rsidP="00684F32">
      <w:pPr>
        <w:rPr>
          <w:noProof/>
        </w:rPr>
      </w:pPr>
      <w:proofErr w:type="gramStart"/>
      <w:r>
        <w:rPr>
          <w:rFonts w:ascii="Times New Roman" w:hAnsi="Times New Roman" w:cs="Times New Roman"/>
          <w:color w:val="000000"/>
        </w:rPr>
        <w:t>fails</w:t>
      </w:r>
      <w:proofErr w:type="gramEnd"/>
      <w:r>
        <w:rPr>
          <w:rFonts w:ascii="Times New Roman" w:hAnsi="Times New Roman" w:cs="Times New Roman"/>
          <w:color w:val="000000"/>
        </w:rPr>
        <w:t xml:space="preserve"> if the machine at either end is compromised).</w:t>
      </w:r>
      <w:r>
        <w:rPr>
          <w:noProof/>
        </w:rPr>
        <w:br w:type="column"/>
      </w:r>
      <w:r w:rsidR="00DE1F7D" w:rsidRPr="00DE1F7D">
        <w:rPr>
          <w:noProof/>
        </w:rPr>
        <w:lastRenderedPageBreak/>
        <w:t>Secure Socket Layer Protocol</w:t>
      </w:r>
    </w:p>
    <w:p w:rsidR="00DE1F7D" w:rsidRDefault="00DE1F7D">
      <w:pPr>
        <w:rPr>
          <w:noProof/>
        </w:rPr>
      </w:pPr>
      <w:r w:rsidRPr="00DE1F7D">
        <w:rPr>
          <w:noProof/>
        </w:rPr>
        <w:drawing>
          <wp:inline distT="0" distB="0" distL="0" distR="0">
            <wp:extent cx="5943600" cy="324993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C1" w:rsidRDefault="00E86152" w:rsidP="00DE1F7D">
      <w:pPr>
        <w:rPr>
          <w:noProof/>
        </w:rPr>
      </w:pPr>
      <w:r>
        <w:rPr>
          <w:noProof/>
        </w:rPr>
        <w:t>Finalization handshakes pro</w:t>
      </w:r>
      <w:r w:rsidR="00DE1F7D">
        <w:rPr>
          <w:noProof/>
        </w:rPr>
        <w:t>tocol (</w:t>
      </w:r>
      <w:r w:rsidR="009078F9" w:rsidRPr="00DE1F7D">
        <w:rPr>
          <w:noProof/>
        </w:rPr>
        <w:t xml:space="preserve">Sender </w:t>
      </w:r>
      <w:r w:rsidR="00DE1F7D">
        <w:rPr>
          <w:noProof/>
        </w:rPr>
        <w:t xml:space="preserve"> </w:t>
      </w:r>
      <w:r w:rsidR="009078F9" w:rsidRPr="00DE1F7D">
        <w:rPr>
          <w:noProof/>
        </w:rPr>
        <w:t xml:space="preserve">signs/encrypts </w:t>
      </w:r>
      <w:r w:rsidR="00DE1F7D">
        <w:rPr>
          <w:noProof/>
        </w:rPr>
        <w:t xml:space="preserve"> </w:t>
      </w:r>
      <w:r w:rsidR="009078F9" w:rsidRPr="00DE1F7D">
        <w:rPr>
          <w:noProof/>
        </w:rPr>
        <w:t xml:space="preserve">“finished” </w:t>
      </w:r>
      <w:r w:rsidR="00DE1F7D">
        <w:rPr>
          <w:noProof/>
        </w:rPr>
        <w:t xml:space="preserve"> </w:t>
      </w:r>
      <w:r w:rsidR="009078F9" w:rsidRPr="00DE1F7D">
        <w:rPr>
          <w:noProof/>
        </w:rPr>
        <w:t>message</w:t>
      </w:r>
      <w:r w:rsidR="00DE1F7D">
        <w:rPr>
          <w:noProof/>
        </w:rPr>
        <w:t xml:space="preserve"> </w:t>
      </w:r>
      <w:r w:rsidR="009078F9" w:rsidRPr="00DE1F7D">
        <w:rPr>
          <w:noProof/>
        </w:rPr>
        <w:t xml:space="preserve">Receiver </w:t>
      </w:r>
      <w:r w:rsidR="00DE1F7D">
        <w:rPr>
          <w:noProof/>
        </w:rPr>
        <w:t xml:space="preserve"> </w:t>
      </w:r>
      <w:r w:rsidR="009078F9" w:rsidRPr="00DE1F7D">
        <w:rPr>
          <w:noProof/>
        </w:rPr>
        <w:t xml:space="preserve">decrypts/verifies </w:t>
      </w:r>
      <w:r w:rsidR="00DE1F7D">
        <w:rPr>
          <w:noProof/>
        </w:rPr>
        <w:t xml:space="preserve"> </w:t>
      </w:r>
      <w:r w:rsidR="009078F9" w:rsidRPr="00DE1F7D">
        <w:rPr>
          <w:noProof/>
        </w:rPr>
        <w:t xml:space="preserve">message to </w:t>
      </w:r>
      <w:r w:rsidR="00DE1F7D">
        <w:rPr>
          <w:noProof/>
        </w:rPr>
        <w:t xml:space="preserve"> </w:t>
      </w:r>
      <w:r w:rsidR="009078F9" w:rsidRPr="00DE1F7D">
        <w:rPr>
          <w:noProof/>
        </w:rPr>
        <w:t>confirm keys</w:t>
      </w:r>
      <w:r w:rsidR="00DE1F7D">
        <w:rPr>
          <w:noProof/>
        </w:rPr>
        <w:t>)</w:t>
      </w:r>
    </w:p>
    <w:p w:rsidR="000B5BC1" w:rsidRPr="009078F9" w:rsidRDefault="009078F9" w:rsidP="009078F9">
      <w:pPr>
        <w:rPr>
          <w:noProof/>
        </w:rPr>
      </w:pPr>
      <w:r w:rsidRPr="009078F9">
        <w:rPr>
          <w:noProof/>
        </w:rPr>
        <w:t xml:space="preserve">The SSL handshake is a complicated process that involves significant cryptographic key exchanges. However, the handshake can be completed by calling SSL_accept() on the SSL server and SSL_connect() on the SSL client. </w:t>
      </w:r>
    </w:p>
    <w:p w:rsidR="009078F9" w:rsidRPr="00DE1F7D" w:rsidRDefault="009078F9" w:rsidP="00DE1F7D">
      <w:pPr>
        <w:rPr>
          <w:noProof/>
        </w:rPr>
      </w:pPr>
    </w:p>
    <w:p w:rsidR="00DE1F7D" w:rsidRDefault="00DE1F7D">
      <w:pPr>
        <w:rPr>
          <w:noProof/>
        </w:rPr>
      </w:pPr>
    </w:p>
    <w:p w:rsidR="00DE1F7D" w:rsidRDefault="00DE1F7D">
      <w:pPr>
        <w:rPr>
          <w:noProof/>
        </w:rPr>
      </w:pPr>
      <w:r>
        <w:rPr>
          <w:noProof/>
        </w:rPr>
        <w:drawing>
          <wp:inline distT="0" distB="0" distL="0" distR="0">
            <wp:extent cx="5936783" cy="2609850"/>
            <wp:effectExtent l="19050" t="0" r="681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EDF" w:rsidRDefault="00D82EDF" w:rsidP="00D82E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Pre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Master Secret</w:t>
      </w:r>
      <w:r>
        <w:rPr>
          <w:rFonts w:ascii="Arial" w:hAnsi="Arial" w:cs="Arial"/>
          <w:color w:val="222222"/>
          <w:shd w:val="clear" w:color="auto" w:fill="FFFFFF"/>
        </w:rPr>
        <w:t xml:space="preserve">: Key Exchange. The client and server exchange random numbers and a special number called the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Pre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Master Secret</w:t>
      </w:r>
      <w:r>
        <w:rPr>
          <w:rFonts w:ascii="Arial" w:hAnsi="Arial" w:cs="Arial"/>
          <w:color w:val="222222"/>
          <w:shd w:val="clear" w:color="auto" w:fill="FFFFFF"/>
        </w:rPr>
        <w:t>. These numbers are combined with additional data permitting client and server to create their shared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secret</w:t>
      </w:r>
      <w:r>
        <w:rPr>
          <w:rFonts w:ascii="Arial" w:hAnsi="Arial" w:cs="Arial"/>
          <w:color w:val="222222"/>
          <w:shd w:val="clear" w:color="auto" w:fill="FFFFFF"/>
        </w:rPr>
        <w:t>, called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Master Secret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82EDF" w:rsidRDefault="00D82EDF" w:rsidP="00DE1F7D">
      <w:pPr>
        <w:rPr>
          <w:noProof/>
        </w:rPr>
      </w:pPr>
    </w:p>
    <w:p w:rsidR="000B5BC1" w:rsidRDefault="009078F9" w:rsidP="00DE1F7D">
      <w:pPr>
        <w:rPr>
          <w:noProof/>
        </w:rPr>
      </w:pPr>
      <w:r w:rsidRPr="00DE1F7D">
        <w:rPr>
          <w:noProof/>
        </w:rPr>
        <w:t xml:space="preserve">Client and server use to generate </w:t>
      </w:r>
      <w:r w:rsidRPr="00DE1F7D">
        <w:rPr>
          <w:noProof/>
          <w:u w:val="single"/>
        </w:rPr>
        <w:t>master key</w:t>
      </w:r>
      <w:r w:rsidRPr="00DE1F7D">
        <w:rPr>
          <w:noProof/>
        </w:rPr>
        <w:t xml:space="preserve"> used to create cipher keys</w:t>
      </w:r>
    </w:p>
    <w:p w:rsidR="009D3F5C" w:rsidRPr="00DE1F7D" w:rsidRDefault="009D3F5C" w:rsidP="00DE1F7D">
      <w:pPr>
        <w:rPr>
          <w:noProof/>
        </w:rPr>
      </w:pPr>
      <w:r>
        <w:rPr>
          <w:rStyle w:val="tgc"/>
        </w:rPr>
        <w:t xml:space="preserve">In cryptography, </w:t>
      </w:r>
      <w:r>
        <w:rPr>
          <w:rStyle w:val="tgc"/>
          <w:b/>
          <w:bCs/>
        </w:rPr>
        <w:t>SHA</w:t>
      </w:r>
      <w:r>
        <w:rPr>
          <w:rStyle w:val="tgc"/>
        </w:rPr>
        <w:t>-</w:t>
      </w:r>
      <w:r>
        <w:rPr>
          <w:rStyle w:val="tgc"/>
          <w:b/>
          <w:bCs/>
        </w:rPr>
        <w:t>1</w:t>
      </w:r>
      <w:r>
        <w:rPr>
          <w:rStyle w:val="tgc"/>
        </w:rPr>
        <w:t xml:space="preserve"> (Secure Hash Algorithm </w:t>
      </w:r>
      <w:r>
        <w:rPr>
          <w:rStyle w:val="tgc"/>
          <w:b/>
          <w:bCs/>
        </w:rPr>
        <w:t>1</w:t>
      </w:r>
      <w:r>
        <w:rPr>
          <w:rStyle w:val="tgc"/>
        </w:rPr>
        <w:t xml:space="preserve">) is a cryptographic hash function designed by the United States National Security Agency and is a U.S. Federal Information Processing Standard published by the United States NIST. </w:t>
      </w:r>
      <w:r>
        <w:rPr>
          <w:rStyle w:val="tgc"/>
          <w:b/>
          <w:bCs/>
        </w:rPr>
        <w:t>SHA</w:t>
      </w:r>
      <w:r>
        <w:rPr>
          <w:rStyle w:val="tgc"/>
        </w:rPr>
        <w:t>-</w:t>
      </w:r>
      <w:r>
        <w:rPr>
          <w:rStyle w:val="tgc"/>
          <w:b/>
          <w:bCs/>
        </w:rPr>
        <w:t>1</w:t>
      </w:r>
      <w:r>
        <w:rPr>
          <w:rStyle w:val="tgc"/>
        </w:rPr>
        <w:t xml:space="preserve"> produces a 160-bit (20-byte) hash value known as a message digest.</w:t>
      </w:r>
    </w:p>
    <w:p w:rsidR="00DE1F7D" w:rsidRPr="005C25E9" w:rsidRDefault="00353C44">
      <w:pPr>
        <w:rPr>
          <w:b/>
          <w:noProof/>
          <w:u w:val="single"/>
        </w:rPr>
      </w:pPr>
      <w:r w:rsidRPr="005C25E9">
        <w:rPr>
          <w:b/>
          <w:noProof/>
          <w:u w:val="single"/>
        </w:rPr>
        <w:t>ALGORITHM USED</w:t>
      </w:r>
      <w:r w:rsidR="005C25E9">
        <w:rPr>
          <w:b/>
          <w:noProof/>
          <w:u w:val="single"/>
        </w:rPr>
        <w:t>:</w:t>
      </w:r>
    </w:p>
    <w:p w:rsidR="000B5BC1" w:rsidRPr="00353C44" w:rsidRDefault="009078F9" w:rsidP="00353C44">
      <w:pPr>
        <w:numPr>
          <w:ilvl w:val="0"/>
          <w:numId w:val="3"/>
        </w:numPr>
        <w:rPr>
          <w:noProof/>
        </w:rPr>
      </w:pPr>
      <w:r w:rsidRPr="00353C44">
        <w:rPr>
          <w:b/>
          <w:bCs/>
          <w:noProof/>
        </w:rPr>
        <w:t xml:space="preserve">DES. </w:t>
      </w:r>
      <w:r w:rsidRPr="00353C44">
        <w:rPr>
          <w:noProof/>
        </w:rPr>
        <w:t>Data Encryption Standard, an encryption algorithm used by the U.S. Government.</w:t>
      </w:r>
    </w:p>
    <w:p w:rsidR="000B5BC1" w:rsidRPr="00353C44" w:rsidRDefault="009078F9" w:rsidP="00353C44">
      <w:pPr>
        <w:numPr>
          <w:ilvl w:val="0"/>
          <w:numId w:val="3"/>
        </w:numPr>
        <w:rPr>
          <w:noProof/>
        </w:rPr>
      </w:pPr>
      <w:r w:rsidRPr="00353C44">
        <w:rPr>
          <w:b/>
          <w:bCs/>
          <w:noProof/>
        </w:rPr>
        <w:t xml:space="preserve">DSA. </w:t>
      </w:r>
      <w:r w:rsidRPr="00353C44">
        <w:rPr>
          <w:noProof/>
        </w:rPr>
        <w:t>Digital Signature Algorithm, part of the digital authentication standard used by the U.S. Government.</w:t>
      </w:r>
    </w:p>
    <w:p w:rsidR="000B5BC1" w:rsidRPr="00353C44" w:rsidRDefault="009078F9" w:rsidP="00353C44">
      <w:pPr>
        <w:numPr>
          <w:ilvl w:val="0"/>
          <w:numId w:val="3"/>
        </w:numPr>
        <w:rPr>
          <w:noProof/>
        </w:rPr>
      </w:pPr>
      <w:r w:rsidRPr="00353C44">
        <w:rPr>
          <w:b/>
          <w:bCs/>
          <w:noProof/>
        </w:rPr>
        <w:t xml:space="preserve">KEA. </w:t>
      </w:r>
      <w:r w:rsidRPr="00353C44">
        <w:rPr>
          <w:noProof/>
        </w:rPr>
        <w:t>Key Exchange Algorithm, an algorithm used for key exchange by the U.S. Government.</w:t>
      </w:r>
    </w:p>
    <w:p w:rsidR="000B5BC1" w:rsidRPr="00353C44" w:rsidRDefault="009078F9" w:rsidP="00353C44">
      <w:pPr>
        <w:numPr>
          <w:ilvl w:val="0"/>
          <w:numId w:val="3"/>
        </w:numPr>
        <w:rPr>
          <w:noProof/>
        </w:rPr>
      </w:pPr>
      <w:r w:rsidRPr="00353C44">
        <w:rPr>
          <w:b/>
          <w:bCs/>
          <w:noProof/>
        </w:rPr>
        <w:t xml:space="preserve">MD5. </w:t>
      </w:r>
      <w:r w:rsidRPr="00353C44">
        <w:rPr>
          <w:noProof/>
        </w:rPr>
        <w:t>Message Digest algorithm developed by Rivest.</w:t>
      </w:r>
    </w:p>
    <w:p w:rsidR="000B5BC1" w:rsidRPr="00353C44" w:rsidRDefault="009078F9" w:rsidP="00353C44">
      <w:pPr>
        <w:numPr>
          <w:ilvl w:val="0"/>
          <w:numId w:val="3"/>
        </w:numPr>
        <w:rPr>
          <w:noProof/>
        </w:rPr>
      </w:pPr>
      <w:r w:rsidRPr="00353C44">
        <w:rPr>
          <w:b/>
          <w:bCs/>
          <w:noProof/>
        </w:rPr>
        <w:t>RC2 and RC4</w:t>
      </w:r>
      <w:r w:rsidRPr="00353C44">
        <w:rPr>
          <w:noProof/>
        </w:rPr>
        <w:t>. Rivest encryption ciphers developed for RSA Data Security.</w:t>
      </w:r>
    </w:p>
    <w:p w:rsidR="000B5BC1" w:rsidRPr="00353C44" w:rsidRDefault="009078F9" w:rsidP="00353C44">
      <w:pPr>
        <w:numPr>
          <w:ilvl w:val="0"/>
          <w:numId w:val="3"/>
        </w:numPr>
        <w:rPr>
          <w:noProof/>
        </w:rPr>
      </w:pPr>
      <w:r w:rsidRPr="00353C44">
        <w:rPr>
          <w:b/>
          <w:bCs/>
          <w:noProof/>
        </w:rPr>
        <w:t xml:space="preserve">RSA. </w:t>
      </w:r>
      <w:r w:rsidRPr="00353C44">
        <w:rPr>
          <w:noProof/>
        </w:rPr>
        <w:t>A public-key algorithm for both encryption and authentication. Developed by Rivest, Shamir, and Adleman.</w:t>
      </w:r>
    </w:p>
    <w:p w:rsidR="000B5BC1" w:rsidRPr="00353C44" w:rsidRDefault="009078F9" w:rsidP="00353C44">
      <w:pPr>
        <w:numPr>
          <w:ilvl w:val="0"/>
          <w:numId w:val="3"/>
        </w:numPr>
        <w:rPr>
          <w:noProof/>
        </w:rPr>
      </w:pPr>
      <w:r w:rsidRPr="00353C44">
        <w:rPr>
          <w:b/>
          <w:bCs/>
          <w:noProof/>
        </w:rPr>
        <w:t xml:space="preserve">RSA key exchange. </w:t>
      </w:r>
      <w:r w:rsidRPr="00353C44">
        <w:rPr>
          <w:noProof/>
        </w:rPr>
        <w:t>A key-exchange algorithm for SSL based on the RSA algorithm.</w:t>
      </w:r>
    </w:p>
    <w:p w:rsidR="000B5BC1" w:rsidRPr="00353C44" w:rsidRDefault="009078F9" w:rsidP="00353C44">
      <w:pPr>
        <w:numPr>
          <w:ilvl w:val="0"/>
          <w:numId w:val="3"/>
        </w:numPr>
        <w:rPr>
          <w:noProof/>
        </w:rPr>
      </w:pPr>
      <w:r w:rsidRPr="00353C44">
        <w:rPr>
          <w:b/>
          <w:bCs/>
          <w:noProof/>
        </w:rPr>
        <w:t xml:space="preserve">SHA-1. </w:t>
      </w:r>
      <w:r w:rsidRPr="00353C44">
        <w:rPr>
          <w:noProof/>
        </w:rPr>
        <w:t>Secure Hash Algorithm, a hash function used by the U.S. Government.</w:t>
      </w:r>
    </w:p>
    <w:p w:rsidR="000B5BC1" w:rsidRPr="00353C44" w:rsidRDefault="009078F9" w:rsidP="00353C44">
      <w:pPr>
        <w:numPr>
          <w:ilvl w:val="0"/>
          <w:numId w:val="3"/>
        </w:numPr>
        <w:rPr>
          <w:noProof/>
        </w:rPr>
      </w:pPr>
      <w:r w:rsidRPr="00353C44">
        <w:rPr>
          <w:b/>
          <w:bCs/>
          <w:noProof/>
        </w:rPr>
        <w:t xml:space="preserve">SKIPJACK. </w:t>
      </w:r>
      <w:r w:rsidRPr="00353C44">
        <w:rPr>
          <w:noProof/>
        </w:rPr>
        <w:t>A classified symmetric-key algorithm implemented in FORTEZZA-compliant hardware used by the U.S. Government. (For more information, see FORTEZZA Cipher Suites.)</w:t>
      </w:r>
    </w:p>
    <w:p w:rsidR="00353C44" w:rsidRDefault="00353C44" w:rsidP="00353C44">
      <w:pPr>
        <w:rPr>
          <w:noProof/>
        </w:rPr>
      </w:pPr>
      <w:r w:rsidRPr="00353C44">
        <w:rPr>
          <w:b/>
          <w:bCs/>
          <w:noProof/>
        </w:rPr>
        <w:t xml:space="preserve">Triple-DES. </w:t>
      </w:r>
      <w:r w:rsidRPr="00353C44">
        <w:rPr>
          <w:noProof/>
        </w:rPr>
        <w:t>DES applied three times</w:t>
      </w:r>
    </w:p>
    <w:p w:rsidR="004928A4" w:rsidRDefault="00995DD3">
      <w:r>
        <w:rPr>
          <w:noProof/>
        </w:rPr>
        <w:lastRenderedPageBreak/>
        <w:drawing>
          <wp:inline distT="0" distB="0" distL="0" distR="0">
            <wp:extent cx="5581650" cy="3619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F9" w:rsidRPr="009078F9" w:rsidRDefault="009078F9" w:rsidP="009078F9">
      <w:pPr>
        <w:rPr>
          <w:b/>
          <w:noProof/>
          <w:u w:val="single"/>
        </w:rPr>
      </w:pPr>
    </w:p>
    <w:p w:rsidR="00995DD3" w:rsidRDefault="00995DD3"/>
    <w:sectPr w:rsidR="00995DD3" w:rsidSect="0049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E42"/>
    <w:multiLevelType w:val="hybridMultilevel"/>
    <w:tmpl w:val="5A1EB44C"/>
    <w:lvl w:ilvl="0" w:tplc="638664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8E07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3A44F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CB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AF3B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60D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48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2C67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7AFC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3358C3"/>
    <w:multiLevelType w:val="hybridMultilevel"/>
    <w:tmpl w:val="0DA8637C"/>
    <w:lvl w:ilvl="0" w:tplc="13E20F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65DC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03C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EF11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6B8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806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D04DD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124C5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20CA9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0A0B04"/>
    <w:multiLevelType w:val="hybridMultilevel"/>
    <w:tmpl w:val="7974DAFC"/>
    <w:lvl w:ilvl="0" w:tplc="84F2A5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E8C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AEF23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80F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8EAA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FEE99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B0F0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AEA6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EEF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C21A3B"/>
    <w:multiLevelType w:val="hybridMultilevel"/>
    <w:tmpl w:val="130AD646"/>
    <w:lvl w:ilvl="0" w:tplc="F0A0F3C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08185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4F32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AD9F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A462E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8005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E1E9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B2A3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2A5A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DD3"/>
    <w:rsid w:val="000B5BC1"/>
    <w:rsid w:val="00253672"/>
    <w:rsid w:val="00353C44"/>
    <w:rsid w:val="004928A4"/>
    <w:rsid w:val="005C25E9"/>
    <w:rsid w:val="006210DE"/>
    <w:rsid w:val="00666D91"/>
    <w:rsid w:val="00684F32"/>
    <w:rsid w:val="006A0B14"/>
    <w:rsid w:val="0074375A"/>
    <w:rsid w:val="009078F9"/>
    <w:rsid w:val="00995DD3"/>
    <w:rsid w:val="009D3F5C"/>
    <w:rsid w:val="00C150C5"/>
    <w:rsid w:val="00D07A2A"/>
    <w:rsid w:val="00D82EDF"/>
    <w:rsid w:val="00DE1F7D"/>
    <w:rsid w:val="00E8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D3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9D3F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7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35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6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1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Admin</cp:lastModifiedBy>
  <cp:revision>6</cp:revision>
  <cp:lastPrinted>2017-02-06T04:26:00Z</cp:lastPrinted>
  <dcterms:created xsi:type="dcterms:W3CDTF">2017-02-06T04:27:00Z</dcterms:created>
  <dcterms:modified xsi:type="dcterms:W3CDTF">2018-02-20T04:28:00Z</dcterms:modified>
</cp:coreProperties>
</file>