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20A5" w14:textId="77777777" w:rsidR="00E3681E" w:rsidRDefault="00E3681E" w:rsidP="00995273">
      <w:pPr>
        <w:rPr>
          <w:rFonts w:ascii="Arial" w:hAnsi="Arial" w:cs="Arial"/>
        </w:rPr>
      </w:pPr>
    </w:p>
    <w:p w14:paraId="3CCFCFB8" w14:textId="77777777" w:rsidR="00E3681E" w:rsidRDefault="00E3681E" w:rsidP="00995273">
      <w:pPr>
        <w:rPr>
          <w:rFonts w:ascii="Arial" w:hAnsi="Arial" w:cs="Arial"/>
        </w:rPr>
      </w:pPr>
    </w:p>
    <w:p w14:paraId="1633BEBB" w14:textId="40CD9F16" w:rsidR="00E3681E" w:rsidRDefault="00EA648D" w:rsidP="00995273">
      <w:pPr>
        <w:rPr>
          <w:rFonts w:ascii="Arial" w:hAnsi="Arial" w:cs="Arial"/>
        </w:rPr>
      </w:pPr>
      <w:r>
        <w:rPr>
          <w:rFonts w:ascii="Arial" w:hAnsi="Arial" w:cs="Arial"/>
        </w:rPr>
        <w:t>Sources for June 20, 2025 ACIP Submission.</w:t>
      </w:r>
    </w:p>
    <w:p w14:paraId="68D3AA59" w14:textId="77777777" w:rsidR="00E3681E" w:rsidRDefault="00E3681E" w:rsidP="00995273">
      <w:pPr>
        <w:rPr>
          <w:rFonts w:ascii="Arial" w:hAnsi="Arial" w:cs="Arial"/>
        </w:rPr>
      </w:pPr>
    </w:p>
    <w:p w14:paraId="44399D0A" w14:textId="363ACA80" w:rsidR="00DD6834" w:rsidRDefault="00DD6834" w:rsidP="006D30EE">
      <w:hyperlink r:id="rId5" w:history="1">
        <w:r w:rsidRPr="00DD6834">
          <w:rPr>
            <w:rStyle w:val="Hyperlink"/>
          </w:rPr>
          <w:t>COVID-19 deaths | WHO COVID-19 dashboard</w:t>
        </w:r>
      </w:hyperlink>
    </w:p>
    <w:p w14:paraId="6B8967C6" w14:textId="6CAD022E" w:rsidR="00524528" w:rsidRDefault="00995273" w:rsidP="006D30EE">
      <w:hyperlink r:id="rId6" w:history="1">
        <w:r w:rsidRPr="00995273">
          <w:rPr>
            <w:rStyle w:val="Hyperlink"/>
            <w:rFonts w:ascii="Arial" w:hAnsi="Arial" w:cs="Arial"/>
          </w:rPr>
          <w:br/>
        </w:r>
      </w:hyperlink>
      <w:hyperlink r:id="rId7" w:history="1">
        <w:r w:rsidR="003947D8" w:rsidRPr="003947D8">
          <w:rPr>
            <w:rStyle w:val="Hyperlink"/>
          </w:rPr>
          <w:t>Association Between SARS-CoV-2 Viral Load and COVID-19 Vaccination in 4 Phase 3 Trials | The Journal of Infectious Diseases | Oxford Academic</w:t>
        </w:r>
      </w:hyperlink>
    </w:p>
    <w:p w14:paraId="3190AC78" w14:textId="77777777" w:rsidR="00C16AED" w:rsidRDefault="00C16AED" w:rsidP="006D30EE"/>
    <w:p w14:paraId="12C4AC11" w14:textId="65B3DA81" w:rsidR="00C16AED" w:rsidRPr="006D30EE" w:rsidRDefault="00C16AED" w:rsidP="006D30EE">
      <w:hyperlink r:id="rId8" w:history="1">
        <w:r w:rsidRPr="00C16AED">
          <w:rPr>
            <w:rStyle w:val="Hyperlink"/>
          </w:rPr>
          <w:t>Success! We pushed for earlier approval and clearer language... We got both! Now we finished the job and Novavax is approved! - Action Network</w:t>
        </w:r>
      </w:hyperlink>
    </w:p>
    <w:p w14:paraId="58EF0BAF" w14:textId="77777777" w:rsidR="00682147" w:rsidRDefault="00682147" w:rsidP="00682147"/>
    <w:p w14:paraId="6C5589A7" w14:textId="0B8431B3" w:rsidR="00032EFA" w:rsidRDefault="00032EFA" w:rsidP="00682147">
      <w:hyperlink r:id="rId9" w:history="1">
        <w:r w:rsidRPr="00032EFA">
          <w:rPr>
            <w:rStyle w:val="Hyperlink"/>
          </w:rPr>
          <w:t>Bivalent Prefusion F Vaccine in Pregnancy to Prevent RSV Illness in Infants - PubMed</w:t>
        </w:r>
      </w:hyperlink>
    </w:p>
    <w:p w14:paraId="30893BE9" w14:textId="77777777" w:rsidR="00DC691D" w:rsidRDefault="00DC691D" w:rsidP="00682147"/>
    <w:p w14:paraId="0483C65A" w14:textId="1BF2B807" w:rsidR="00DC691D" w:rsidRDefault="00DC691D" w:rsidP="00682147">
      <w:hyperlink r:id="rId10" w:history="1">
        <w:r w:rsidRPr="00DC691D">
          <w:rPr>
            <w:rStyle w:val="Hyperlink"/>
          </w:rPr>
          <w:t>Evaluation of RIX4414, a live, attenuated rotavirus vaccine, in a randomized, double-blind, placebo-controlled phase 2 trial involving 2464 Singaporean infants - PubMed</w:t>
        </w:r>
      </w:hyperlink>
    </w:p>
    <w:p w14:paraId="0A39A277" w14:textId="77777777" w:rsidR="00783277" w:rsidRDefault="00783277" w:rsidP="00682147"/>
    <w:p w14:paraId="6D30039B" w14:textId="030405BD" w:rsidR="00783277" w:rsidRDefault="00783277" w:rsidP="00682147">
      <w:hyperlink r:id="rId11" w:history="1">
        <w:r w:rsidRPr="00783277">
          <w:rPr>
            <w:rStyle w:val="Hyperlink"/>
          </w:rPr>
          <w:t>Safety and immunogenicity of Haemophilus influenzae type b polysaccharide-diphtheria toxoid conjugate vaccine (PRP-D) in infants - PubMed</w:t>
        </w:r>
      </w:hyperlink>
    </w:p>
    <w:p w14:paraId="58227C44" w14:textId="77777777" w:rsidR="0025283B" w:rsidRDefault="0025283B" w:rsidP="00682147"/>
    <w:p w14:paraId="0B8A3970" w14:textId="1A80D0FE" w:rsidR="0025283B" w:rsidRDefault="0025283B" w:rsidP="00682147">
      <w:hyperlink r:id="rId12" w:history="1">
        <w:r w:rsidRPr="0025283B">
          <w:rPr>
            <w:rStyle w:val="Hyperlink"/>
          </w:rPr>
          <w:t>[Antitetanus vaccination: preliminary results of a study in Africa] - PubMed</w:t>
        </w:r>
      </w:hyperlink>
    </w:p>
    <w:p w14:paraId="2B2794DB" w14:textId="77777777" w:rsidR="000820B4" w:rsidRDefault="000820B4" w:rsidP="00682147"/>
    <w:p w14:paraId="45A94D8A" w14:textId="6298D634" w:rsidR="000820B4" w:rsidRDefault="000820B4" w:rsidP="00682147">
      <w:hyperlink r:id="rId13" w:history="1">
        <w:r w:rsidRPr="000820B4">
          <w:rPr>
            <w:rStyle w:val="Hyperlink"/>
          </w:rPr>
          <w:t>Evaluation of 1954 field trial of poliomyelitis vaccine: synopsis of summary report - PubMed</w:t>
        </w:r>
      </w:hyperlink>
    </w:p>
    <w:sectPr w:rsidR="000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83D65"/>
    <w:multiLevelType w:val="multilevel"/>
    <w:tmpl w:val="1D5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73F3E"/>
    <w:multiLevelType w:val="hybridMultilevel"/>
    <w:tmpl w:val="C74C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32097"/>
    <w:multiLevelType w:val="multilevel"/>
    <w:tmpl w:val="F33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E405E"/>
    <w:multiLevelType w:val="multilevel"/>
    <w:tmpl w:val="49D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96D71"/>
    <w:multiLevelType w:val="multilevel"/>
    <w:tmpl w:val="C4F8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399472">
    <w:abstractNumId w:val="1"/>
  </w:num>
  <w:num w:numId="2" w16cid:durableId="199172621">
    <w:abstractNumId w:val="3"/>
  </w:num>
  <w:num w:numId="3" w16cid:durableId="1122115660">
    <w:abstractNumId w:val="2"/>
  </w:num>
  <w:num w:numId="4" w16cid:durableId="474302456">
    <w:abstractNumId w:val="0"/>
  </w:num>
  <w:num w:numId="5" w16cid:durableId="1751734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8A"/>
    <w:rsid w:val="000010C3"/>
    <w:rsid w:val="00025A1D"/>
    <w:rsid w:val="000324DA"/>
    <w:rsid w:val="00032EFA"/>
    <w:rsid w:val="00037AA1"/>
    <w:rsid w:val="00046BA3"/>
    <w:rsid w:val="00047C78"/>
    <w:rsid w:val="00063DC8"/>
    <w:rsid w:val="00065321"/>
    <w:rsid w:val="00067329"/>
    <w:rsid w:val="000820B4"/>
    <w:rsid w:val="00096687"/>
    <w:rsid w:val="000B221C"/>
    <w:rsid w:val="000B710F"/>
    <w:rsid w:val="000B75C5"/>
    <w:rsid w:val="000C4B71"/>
    <w:rsid w:val="000D0415"/>
    <w:rsid w:val="000E0D3A"/>
    <w:rsid w:val="000F76B1"/>
    <w:rsid w:val="00107359"/>
    <w:rsid w:val="00124123"/>
    <w:rsid w:val="001255A0"/>
    <w:rsid w:val="0013778B"/>
    <w:rsid w:val="00141C33"/>
    <w:rsid w:val="001527C4"/>
    <w:rsid w:val="0015457F"/>
    <w:rsid w:val="00170AB8"/>
    <w:rsid w:val="00176B1E"/>
    <w:rsid w:val="0018180D"/>
    <w:rsid w:val="001D2EA4"/>
    <w:rsid w:val="00206ACE"/>
    <w:rsid w:val="002102FF"/>
    <w:rsid w:val="00210E9D"/>
    <w:rsid w:val="00220C94"/>
    <w:rsid w:val="00237C8B"/>
    <w:rsid w:val="00240045"/>
    <w:rsid w:val="002450CB"/>
    <w:rsid w:val="002517B2"/>
    <w:rsid w:val="0025283B"/>
    <w:rsid w:val="00283891"/>
    <w:rsid w:val="002924B0"/>
    <w:rsid w:val="00295241"/>
    <w:rsid w:val="002D2770"/>
    <w:rsid w:val="002E4F00"/>
    <w:rsid w:val="002E5423"/>
    <w:rsid w:val="002F03D7"/>
    <w:rsid w:val="002F1D4C"/>
    <w:rsid w:val="0030623D"/>
    <w:rsid w:val="00311658"/>
    <w:rsid w:val="0031502D"/>
    <w:rsid w:val="003271AF"/>
    <w:rsid w:val="00335CF8"/>
    <w:rsid w:val="0037000E"/>
    <w:rsid w:val="0037408D"/>
    <w:rsid w:val="003844BF"/>
    <w:rsid w:val="003947D8"/>
    <w:rsid w:val="003A2EA1"/>
    <w:rsid w:val="003A389E"/>
    <w:rsid w:val="003B5797"/>
    <w:rsid w:val="003B5E0D"/>
    <w:rsid w:val="003C323B"/>
    <w:rsid w:val="003C4B0D"/>
    <w:rsid w:val="003C5452"/>
    <w:rsid w:val="003C69A4"/>
    <w:rsid w:val="003D4A80"/>
    <w:rsid w:val="003E7693"/>
    <w:rsid w:val="003F382F"/>
    <w:rsid w:val="0040539E"/>
    <w:rsid w:val="00431A26"/>
    <w:rsid w:val="0044716B"/>
    <w:rsid w:val="00455A53"/>
    <w:rsid w:val="00455C9C"/>
    <w:rsid w:val="00456450"/>
    <w:rsid w:val="00460312"/>
    <w:rsid w:val="0046033F"/>
    <w:rsid w:val="004614D4"/>
    <w:rsid w:val="004645C1"/>
    <w:rsid w:val="00467AF8"/>
    <w:rsid w:val="00491256"/>
    <w:rsid w:val="004B2095"/>
    <w:rsid w:val="004C06C2"/>
    <w:rsid w:val="004C52B8"/>
    <w:rsid w:val="004F3175"/>
    <w:rsid w:val="004F35C4"/>
    <w:rsid w:val="005012D4"/>
    <w:rsid w:val="00506B6E"/>
    <w:rsid w:val="005167F8"/>
    <w:rsid w:val="00520295"/>
    <w:rsid w:val="00524528"/>
    <w:rsid w:val="00535C6C"/>
    <w:rsid w:val="005378C1"/>
    <w:rsid w:val="00537E71"/>
    <w:rsid w:val="00557D97"/>
    <w:rsid w:val="00587F98"/>
    <w:rsid w:val="00591718"/>
    <w:rsid w:val="005962FD"/>
    <w:rsid w:val="005A3BF8"/>
    <w:rsid w:val="005C4AB6"/>
    <w:rsid w:val="00600BF5"/>
    <w:rsid w:val="006010C3"/>
    <w:rsid w:val="00605CF5"/>
    <w:rsid w:val="00613A52"/>
    <w:rsid w:val="006277FE"/>
    <w:rsid w:val="00634C86"/>
    <w:rsid w:val="00635352"/>
    <w:rsid w:val="006421EB"/>
    <w:rsid w:val="00652241"/>
    <w:rsid w:val="006529DE"/>
    <w:rsid w:val="00681B5C"/>
    <w:rsid w:val="00682147"/>
    <w:rsid w:val="00690886"/>
    <w:rsid w:val="00696396"/>
    <w:rsid w:val="006978DB"/>
    <w:rsid w:val="006A3536"/>
    <w:rsid w:val="006B0CD6"/>
    <w:rsid w:val="006B5271"/>
    <w:rsid w:val="006D1827"/>
    <w:rsid w:val="006D2390"/>
    <w:rsid w:val="006D30EE"/>
    <w:rsid w:val="006D621D"/>
    <w:rsid w:val="006E3BE6"/>
    <w:rsid w:val="00704470"/>
    <w:rsid w:val="00705FAB"/>
    <w:rsid w:val="00706012"/>
    <w:rsid w:val="007062CF"/>
    <w:rsid w:val="00710D28"/>
    <w:rsid w:val="007261BD"/>
    <w:rsid w:val="00726AE4"/>
    <w:rsid w:val="00741374"/>
    <w:rsid w:val="00750510"/>
    <w:rsid w:val="00750C80"/>
    <w:rsid w:val="00766221"/>
    <w:rsid w:val="00781248"/>
    <w:rsid w:val="00783277"/>
    <w:rsid w:val="007865AE"/>
    <w:rsid w:val="00790799"/>
    <w:rsid w:val="007A1D77"/>
    <w:rsid w:val="007A76AF"/>
    <w:rsid w:val="007B156D"/>
    <w:rsid w:val="007B2150"/>
    <w:rsid w:val="007D2864"/>
    <w:rsid w:val="007D6B09"/>
    <w:rsid w:val="007E13E1"/>
    <w:rsid w:val="007E18E9"/>
    <w:rsid w:val="007F1C74"/>
    <w:rsid w:val="007F526C"/>
    <w:rsid w:val="00805501"/>
    <w:rsid w:val="00823D69"/>
    <w:rsid w:val="008256A5"/>
    <w:rsid w:val="00834462"/>
    <w:rsid w:val="00846392"/>
    <w:rsid w:val="0084746D"/>
    <w:rsid w:val="00852B48"/>
    <w:rsid w:val="00855B60"/>
    <w:rsid w:val="008716CD"/>
    <w:rsid w:val="00872D89"/>
    <w:rsid w:val="00882854"/>
    <w:rsid w:val="008B4A65"/>
    <w:rsid w:val="008C23DD"/>
    <w:rsid w:val="008C2AF0"/>
    <w:rsid w:val="00904B46"/>
    <w:rsid w:val="00913028"/>
    <w:rsid w:val="00917359"/>
    <w:rsid w:val="0092598E"/>
    <w:rsid w:val="0092663F"/>
    <w:rsid w:val="009370FF"/>
    <w:rsid w:val="00944FC7"/>
    <w:rsid w:val="00952B1F"/>
    <w:rsid w:val="00963DAA"/>
    <w:rsid w:val="00970F03"/>
    <w:rsid w:val="00973513"/>
    <w:rsid w:val="00973DAF"/>
    <w:rsid w:val="00992BB2"/>
    <w:rsid w:val="00994E56"/>
    <w:rsid w:val="00995273"/>
    <w:rsid w:val="009A7210"/>
    <w:rsid w:val="009A7CF3"/>
    <w:rsid w:val="009B3E01"/>
    <w:rsid w:val="009C616D"/>
    <w:rsid w:val="009D17F0"/>
    <w:rsid w:val="009D568D"/>
    <w:rsid w:val="009E4143"/>
    <w:rsid w:val="009E4E0F"/>
    <w:rsid w:val="009E4EA8"/>
    <w:rsid w:val="00A157A2"/>
    <w:rsid w:val="00A15F97"/>
    <w:rsid w:val="00A272EC"/>
    <w:rsid w:val="00A2748F"/>
    <w:rsid w:val="00A34297"/>
    <w:rsid w:val="00A36059"/>
    <w:rsid w:val="00A47EEE"/>
    <w:rsid w:val="00A634E3"/>
    <w:rsid w:val="00A662FF"/>
    <w:rsid w:val="00A97D70"/>
    <w:rsid w:val="00AA53B8"/>
    <w:rsid w:val="00AC4F59"/>
    <w:rsid w:val="00AD4F5E"/>
    <w:rsid w:val="00AE580B"/>
    <w:rsid w:val="00B156F3"/>
    <w:rsid w:val="00B2245A"/>
    <w:rsid w:val="00B25FB0"/>
    <w:rsid w:val="00B4548E"/>
    <w:rsid w:val="00B82079"/>
    <w:rsid w:val="00B87BB2"/>
    <w:rsid w:val="00BA0A1C"/>
    <w:rsid w:val="00BA0DAD"/>
    <w:rsid w:val="00BB169D"/>
    <w:rsid w:val="00BB65FE"/>
    <w:rsid w:val="00BD29A6"/>
    <w:rsid w:val="00C02FDF"/>
    <w:rsid w:val="00C13DDF"/>
    <w:rsid w:val="00C16AED"/>
    <w:rsid w:val="00C24C47"/>
    <w:rsid w:val="00C25FBE"/>
    <w:rsid w:val="00C3693E"/>
    <w:rsid w:val="00C54C0F"/>
    <w:rsid w:val="00C7142E"/>
    <w:rsid w:val="00C75D06"/>
    <w:rsid w:val="00C853DB"/>
    <w:rsid w:val="00CA3EF4"/>
    <w:rsid w:val="00CA4391"/>
    <w:rsid w:val="00CA7D8F"/>
    <w:rsid w:val="00CB3CF0"/>
    <w:rsid w:val="00CB6558"/>
    <w:rsid w:val="00CC1405"/>
    <w:rsid w:val="00CE43E3"/>
    <w:rsid w:val="00D03032"/>
    <w:rsid w:val="00D10D5C"/>
    <w:rsid w:val="00D55F8E"/>
    <w:rsid w:val="00D61424"/>
    <w:rsid w:val="00D61EF9"/>
    <w:rsid w:val="00D62551"/>
    <w:rsid w:val="00D73ECE"/>
    <w:rsid w:val="00D818B0"/>
    <w:rsid w:val="00D81DBE"/>
    <w:rsid w:val="00D92C97"/>
    <w:rsid w:val="00DA2EFC"/>
    <w:rsid w:val="00DB00B0"/>
    <w:rsid w:val="00DC4E6F"/>
    <w:rsid w:val="00DC5F4D"/>
    <w:rsid w:val="00DC691D"/>
    <w:rsid w:val="00DD38EA"/>
    <w:rsid w:val="00DD6834"/>
    <w:rsid w:val="00DE5A4E"/>
    <w:rsid w:val="00E06C6C"/>
    <w:rsid w:val="00E10893"/>
    <w:rsid w:val="00E1336E"/>
    <w:rsid w:val="00E176A5"/>
    <w:rsid w:val="00E20244"/>
    <w:rsid w:val="00E363F3"/>
    <w:rsid w:val="00E3681E"/>
    <w:rsid w:val="00E504CD"/>
    <w:rsid w:val="00E55AAB"/>
    <w:rsid w:val="00E63F7F"/>
    <w:rsid w:val="00E64F37"/>
    <w:rsid w:val="00E73513"/>
    <w:rsid w:val="00E74B37"/>
    <w:rsid w:val="00E8236B"/>
    <w:rsid w:val="00EA0003"/>
    <w:rsid w:val="00EA648D"/>
    <w:rsid w:val="00EB2D1B"/>
    <w:rsid w:val="00ED6B40"/>
    <w:rsid w:val="00EF0CC4"/>
    <w:rsid w:val="00F02A6A"/>
    <w:rsid w:val="00F036A3"/>
    <w:rsid w:val="00F1172D"/>
    <w:rsid w:val="00F27807"/>
    <w:rsid w:val="00F30FB0"/>
    <w:rsid w:val="00F42DEF"/>
    <w:rsid w:val="00F82E17"/>
    <w:rsid w:val="00F832FE"/>
    <w:rsid w:val="00F84A93"/>
    <w:rsid w:val="00F87909"/>
    <w:rsid w:val="00FA6207"/>
    <w:rsid w:val="00FB1034"/>
    <w:rsid w:val="00FB123C"/>
    <w:rsid w:val="00FB3131"/>
    <w:rsid w:val="00FC686E"/>
    <w:rsid w:val="00FD0816"/>
    <w:rsid w:val="00FD1D8A"/>
    <w:rsid w:val="00FE35CB"/>
    <w:rsid w:val="00FE565A"/>
    <w:rsid w:val="00FE57D7"/>
    <w:rsid w:val="00FF04A1"/>
    <w:rsid w:val="00FF09DA"/>
    <w:rsid w:val="00FF2C29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DFC"/>
  <w15:chartTrackingRefBased/>
  <w15:docId w15:val="{75C9A93E-4ED1-402A-88ED-3CD3D04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0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0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52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10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4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88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6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onnetwork.org/petitions/demand-the-fda-and-cdc-immediately-approve-moderna-and-novavaxs-updated-vaccines-for-an-earlier-release?source=direct_link&amp;" TargetMode="External"/><Relationship Id="rId13" Type="http://schemas.openxmlformats.org/officeDocument/2006/relationships/hyperlink" Target="https://pubmed.ncbi.nlm.nih.gov/1437638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jid/article-abstract/230/6/1384/7743415?redirectedFrom=fulltext&amp;login=false" TargetMode="External"/><Relationship Id="rId12" Type="http://schemas.openxmlformats.org/officeDocument/2006/relationships/hyperlink" Target="https://pubmed.ncbi.nlm.nih.gov/3810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eaKQiFk_98&amp;t=1s" TargetMode="External"/><Relationship Id="rId11" Type="http://schemas.openxmlformats.org/officeDocument/2006/relationships/hyperlink" Target="https://pubmed.ncbi.nlm.nih.gov/3497990/" TargetMode="External"/><Relationship Id="rId5" Type="http://schemas.openxmlformats.org/officeDocument/2006/relationships/hyperlink" Target="https://data.who.int/dashboards/covid19/deaths?n=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med.ncbi.nlm.nih.gov/160888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701847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Groninger</dc:creator>
  <cp:keywords/>
  <dc:description/>
  <cp:lastModifiedBy>Nancy Groninger</cp:lastModifiedBy>
  <cp:revision>4</cp:revision>
  <dcterms:created xsi:type="dcterms:W3CDTF">2025-06-21T00:48:00Z</dcterms:created>
  <dcterms:modified xsi:type="dcterms:W3CDTF">2025-06-21T00:49:00Z</dcterms:modified>
</cp:coreProperties>
</file>