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0C9064" w14:textId="77777777" w:rsidR="00BD6648" w:rsidRPr="00C033D4" w:rsidRDefault="00BD6648" w:rsidP="006D7548">
      <w:pPr>
        <w:spacing w:line="276" w:lineRule="auto"/>
        <w:rPr>
          <w:rFonts w:ascii="Times New Roman" w:hAnsi="Times New Roman" w:cs="Times New Roman"/>
          <w:sz w:val="24"/>
          <w:szCs w:val="24"/>
        </w:rPr>
      </w:pPr>
    </w:p>
    <w:p w14:paraId="240C2B0A" w14:textId="77777777" w:rsidR="00527625" w:rsidRPr="00C033D4" w:rsidRDefault="00527625" w:rsidP="006D7548">
      <w:pPr>
        <w:spacing w:line="276" w:lineRule="auto"/>
        <w:rPr>
          <w:rFonts w:ascii="Times New Roman" w:hAnsi="Times New Roman" w:cs="Times New Roman"/>
          <w:sz w:val="24"/>
          <w:szCs w:val="24"/>
        </w:rPr>
      </w:pPr>
    </w:p>
    <w:p w14:paraId="01DBE8E4" w14:textId="77777777" w:rsidR="007550E6" w:rsidRPr="00C033D4" w:rsidRDefault="007550E6" w:rsidP="006D7548">
      <w:pPr>
        <w:spacing w:line="276" w:lineRule="auto"/>
        <w:rPr>
          <w:rFonts w:ascii="Times New Roman" w:hAnsi="Times New Roman" w:cs="Times New Roman"/>
          <w:sz w:val="24"/>
          <w:szCs w:val="24"/>
        </w:rPr>
      </w:pPr>
    </w:p>
    <w:p w14:paraId="6C822687" w14:textId="77777777" w:rsidR="007550E6" w:rsidRPr="00C033D4" w:rsidRDefault="007550E6" w:rsidP="006D7548">
      <w:pPr>
        <w:spacing w:line="276" w:lineRule="auto"/>
        <w:rPr>
          <w:rFonts w:ascii="Times New Roman" w:hAnsi="Times New Roman" w:cs="Times New Roman"/>
          <w:sz w:val="24"/>
          <w:szCs w:val="24"/>
        </w:rPr>
      </w:pPr>
    </w:p>
    <w:p w14:paraId="580CEF9F" w14:textId="77777777" w:rsidR="00527625" w:rsidRPr="00C033D4" w:rsidRDefault="00527625" w:rsidP="006D7548">
      <w:pPr>
        <w:spacing w:line="276" w:lineRule="auto"/>
        <w:rPr>
          <w:rFonts w:ascii="Times New Roman" w:hAnsi="Times New Roman" w:cs="Times New Roman"/>
          <w:sz w:val="24"/>
          <w:szCs w:val="24"/>
        </w:rPr>
      </w:pPr>
    </w:p>
    <w:p w14:paraId="03518ACC" w14:textId="77777777" w:rsidR="00527625" w:rsidRPr="00C033D4" w:rsidRDefault="00527625" w:rsidP="006D7548">
      <w:pPr>
        <w:spacing w:line="276" w:lineRule="auto"/>
        <w:rPr>
          <w:rFonts w:ascii="Times New Roman" w:hAnsi="Times New Roman" w:cs="Times New Roman"/>
          <w:sz w:val="24"/>
          <w:szCs w:val="24"/>
        </w:rPr>
      </w:pPr>
    </w:p>
    <w:p w14:paraId="6A465407" w14:textId="6A3675BB" w:rsidR="00527625" w:rsidRPr="00C033D4" w:rsidRDefault="00614926" w:rsidP="006D7548">
      <w:pPr>
        <w:spacing w:line="276" w:lineRule="auto"/>
        <w:jc w:val="center"/>
        <w:rPr>
          <w:rFonts w:ascii="Times New Roman" w:hAnsi="Times New Roman" w:cs="Times New Roman"/>
          <w:sz w:val="24"/>
          <w:szCs w:val="24"/>
        </w:rPr>
      </w:pPr>
      <w:r>
        <w:rPr>
          <w:rFonts w:ascii="Times New Roman" w:hAnsi="Times New Roman" w:cs="Times New Roman"/>
          <w:sz w:val="24"/>
          <w:szCs w:val="24"/>
        </w:rPr>
        <w:t>Western European Temperature/ Dew Point Variation by Geography</w:t>
      </w:r>
    </w:p>
    <w:p w14:paraId="0AB5C131" w14:textId="536AB657" w:rsidR="007652E9" w:rsidRPr="00C033D4" w:rsidRDefault="007652E9" w:rsidP="006D7548">
      <w:pPr>
        <w:spacing w:line="276" w:lineRule="auto"/>
        <w:rPr>
          <w:rFonts w:ascii="Times New Roman" w:hAnsi="Times New Roman" w:cs="Times New Roman"/>
          <w:sz w:val="24"/>
          <w:szCs w:val="24"/>
        </w:rPr>
      </w:pPr>
    </w:p>
    <w:p w14:paraId="79C124E7" w14:textId="77777777" w:rsidR="00527625" w:rsidRPr="00C033D4" w:rsidRDefault="00527625" w:rsidP="006D7548">
      <w:pPr>
        <w:spacing w:line="276" w:lineRule="auto"/>
        <w:jc w:val="center"/>
        <w:rPr>
          <w:rFonts w:ascii="Times New Roman" w:hAnsi="Times New Roman" w:cs="Times New Roman"/>
          <w:sz w:val="24"/>
          <w:szCs w:val="24"/>
        </w:rPr>
      </w:pPr>
    </w:p>
    <w:p w14:paraId="01B1A34A" w14:textId="77777777" w:rsidR="00963C76" w:rsidRPr="00C033D4" w:rsidRDefault="00963C76" w:rsidP="006D7548">
      <w:pPr>
        <w:spacing w:line="276" w:lineRule="auto"/>
        <w:jc w:val="center"/>
        <w:rPr>
          <w:rFonts w:ascii="Times New Roman" w:hAnsi="Times New Roman" w:cs="Times New Roman"/>
          <w:sz w:val="24"/>
          <w:szCs w:val="24"/>
        </w:rPr>
      </w:pPr>
    </w:p>
    <w:p w14:paraId="16D1FA9E" w14:textId="77777777" w:rsidR="00527625" w:rsidRPr="00C033D4" w:rsidRDefault="00527625" w:rsidP="006D7548">
      <w:pPr>
        <w:spacing w:line="276" w:lineRule="auto"/>
        <w:jc w:val="center"/>
        <w:rPr>
          <w:rFonts w:ascii="Times New Roman" w:hAnsi="Times New Roman" w:cs="Times New Roman"/>
          <w:sz w:val="24"/>
          <w:szCs w:val="24"/>
        </w:rPr>
      </w:pPr>
      <w:r w:rsidRPr="00C033D4">
        <w:rPr>
          <w:rFonts w:ascii="Times New Roman" w:hAnsi="Times New Roman" w:cs="Times New Roman"/>
          <w:sz w:val="24"/>
          <w:szCs w:val="24"/>
        </w:rPr>
        <w:t>by</w:t>
      </w:r>
    </w:p>
    <w:p w14:paraId="108843BD" w14:textId="77777777" w:rsidR="00527625" w:rsidRPr="00C033D4" w:rsidRDefault="00527625" w:rsidP="006D7548">
      <w:pPr>
        <w:spacing w:line="276" w:lineRule="auto"/>
        <w:jc w:val="center"/>
        <w:rPr>
          <w:rFonts w:ascii="Times New Roman" w:hAnsi="Times New Roman" w:cs="Times New Roman"/>
          <w:sz w:val="24"/>
          <w:szCs w:val="24"/>
        </w:rPr>
      </w:pPr>
    </w:p>
    <w:p w14:paraId="569B66F3" w14:textId="77777777" w:rsidR="00527625" w:rsidRPr="00C033D4" w:rsidRDefault="00527625" w:rsidP="006D7548">
      <w:pPr>
        <w:spacing w:line="276" w:lineRule="auto"/>
        <w:jc w:val="center"/>
        <w:rPr>
          <w:rFonts w:ascii="Times New Roman" w:hAnsi="Times New Roman" w:cs="Times New Roman"/>
          <w:sz w:val="24"/>
          <w:szCs w:val="24"/>
        </w:rPr>
      </w:pPr>
    </w:p>
    <w:p w14:paraId="22C96872" w14:textId="22CEF1BF" w:rsidR="00527625" w:rsidRPr="00C033D4" w:rsidRDefault="00614926" w:rsidP="006D7548">
      <w:pPr>
        <w:spacing w:line="276" w:lineRule="auto"/>
        <w:jc w:val="center"/>
        <w:rPr>
          <w:rFonts w:ascii="Times New Roman" w:hAnsi="Times New Roman" w:cs="Times New Roman"/>
          <w:sz w:val="24"/>
          <w:szCs w:val="24"/>
        </w:rPr>
      </w:pPr>
      <w:r>
        <w:rPr>
          <w:rFonts w:ascii="Times New Roman" w:hAnsi="Times New Roman" w:cs="Times New Roman"/>
          <w:sz w:val="24"/>
          <w:szCs w:val="24"/>
        </w:rPr>
        <w:t>Abigale Cole</w:t>
      </w:r>
    </w:p>
    <w:p w14:paraId="23B8B409" w14:textId="77777777" w:rsidR="00527625" w:rsidRPr="00C033D4" w:rsidRDefault="00527625" w:rsidP="006D7548">
      <w:pPr>
        <w:spacing w:line="276" w:lineRule="auto"/>
        <w:jc w:val="center"/>
        <w:rPr>
          <w:rFonts w:ascii="Times New Roman" w:hAnsi="Times New Roman" w:cs="Times New Roman"/>
          <w:sz w:val="24"/>
          <w:szCs w:val="24"/>
        </w:rPr>
      </w:pPr>
    </w:p>
    <w:p w14:paraId="7FDF6FD8" w14:textId="77777777" w:rsidR="00527625" w:rsidRPr="00C033D4" w:rsidRDefault="00527625" w:rsidP="006D7548">
      <w:pPr>
        <w:spacing w:line="276" w:lineRule="auto"/>
        <w:jc w:val="center"/>
        <w:rPr>
          <w:rFonts w:ascii="Times New Roman" w:hAnsi="Times New Roman" w:cs="Times New Roman"/>
          <w:sz w:val="24"/>
          <w:szCs w:val="24"/>
        </w:rPr>
      </w:pPr>
    </w:p>
    <w:p w14:paraId="39D2A29C" w14:textId="77777777" w:rsidR="00527625" w:rsidRPr="00C033D4" w:rsidRDefault="00527625" w:rsidP="006D7548">
      <w:pPr>
        <w:spacing w:line="276" w:lineRule="auto"/>
        <w:jc w:val="center"/>
        <w:rPr>
          <w:rFonts w:ascii="Times New Roman" w:hAnsi="Times New Roman" w:cs="Times New Roman"/>
          <w:sz w:val="24"/>
          <w:szCs w:val="24"/>
        </w:rPr>
      </w:pPr>
      <w:r w:rsidRPr="00C033D4">
        <w:rPr>
          <w:rFonts w:ascii="Times New Roman" w:hAnsi="Times New Roman" w:cs="Times New Roman"/>
          <w:sz w:val="24"/>
          <w:szCs w:val="24"/>
        </w:rPr>
        <w:t>_____________________________</w:t>
      </w:r>
    </w:p>
    <w:p w14:paraId="60B51F4D" w14:textId="77777777" w:rsidR="00527625" w:rsidRPr="00C033D4" w:rsidRDefault="00527625" w:rsidP="006D7548">
      <w:pPr>
        <w:spacing w:line="276" w:lineRule="auto"/>
        <w:jc w:val="center"/>
        <w:rPr>
          <w:rFonts w:ascii="Times New Roman" w:hAnsi="Times New Roman" w:cs="Times New Roman"/>
          <w:sz w:val="24"/>
          <w:szCs w:val="24"/>
        </w:rPr>
      </w:pPr>
    </w:p>
    <w:p w14:paraId="1F7EA4A4" w14:textId="77777777" w:rsidR="00527625" w:rsidRPr="00C033D4" w:rsidRDefault="00527625" w:rsidP="006D7548">
      <w:pPr>
        <w:spacing w:line="276" w:lineRule="auto"/>
        <w:jc w:val="center"/>
        <w:rPr>
          <w:rFonts w:ascii="Times New Roman" w:hAnsi="Times New Roman" w:cs="Times New Roman"/>
          <w:sz w:val="24"/>
          <w:szCs w:val="24"/>
        </w:rPr>
      </w:pPr>
    </w:p>
    <w:p w14:paraId="587EEEFC" w14:textId="3E6DB4D1" w:rsidR="00527625" w:rsidRPr="00C033D4" w:rsidRDefault="005A1CDE" w:rsidP="006D7548">
      <w:pPr>
        <w:spacing w:line="276" w:lineRule="auto"/>
        <w:jc w:val="center"/>
        <w:rPr>
          <w:rFonts w:ascii="Times New Roman" w:hAnsi="Times New Roman" w:cs="Times New Roman"/>
          <w:sz w:val="24"/>
          <w:szCs w:val="24"/>
        </w:rPr>
      </w:pPr>
      <w:r>
        <w:rPr>
          <w:rFonts w:ascii="Times New Roman" w:hAnsi="Times New Roman" w:cs="Times New Roman"/>
          <w:sz w:val="24"/>
          <w:szCs w:val="24"/>
        </w:rPr>
        <w:t>GIST | GEOG | PLG 457</w:t>
      </w:r>
    </w:p>
    <w:p w14:paraId="18A3175C" w14:textId="77777777" w:rsidR="00527625" w:rsidRPr="00C033D4" w:rsidRDefault="00527625" w:rsidP="006D7548">
      <w:pPr>
        <w:spacing w:line="276" w:lineRule="auto"/>
        <w:jc w:val="center"/>
        <w:rPr>
          <w:rFonts w:ascii="Times New Roman" w:hAnsi="Times New Roman" w:cs="Times New Roman"/>
          <w:sz w:val="24"/>
          <w:szCs w:val="24"/>
        </w:rPr>
      </w:pPr>
    </w:p>
    <w:p w14:paraId="763C4BC1" w14:textId="77777777" w:rsidR="00C56BBA" w:rsidRDefault="00052708" w:rsidP="006D7548">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STATISTICAL TECHNIQUES IN </w:t>
      </w:r>
      <w:r w:rsidR="00C56BBA">
        <w:rPr>
          <w:rFonts w:ascii="Times New Roman" w:hAnsi="Times New Roman" w:cs="Times New Roman"/>
          <w:sz w:val="24"/>
          <w:szCs w:val="24"/>
        </w:rPr>
        <w:t xml:space="preserve">GEOGRAPHY, </w:t>
      </w:r>
    </w:p>
    <w:p w14:paraId="4D9FC8CF" w14:textId="5A4A7A22" w:rsidR="00527625" w:rsidRPr="00C033D4" w:rsidRDefault="00C56BBA" w:rsidP="006D7548">
      <w:pPr>
        <w:spacing w:line="276" w:lineRule="auto"/>
        <w:jc w:val="center"/>
        <w:rPr>
          <w:rFonts w:ascii="Times New Roman" w:hAnsi="Times New Roman" w:cs="Times New Roman"/>
          <w:sz w:val="24"/>
          <w:szCs w:val="24"/>
        </w:rPr>
      </w:pPr>
      <w:r>
        <w:rPr>
          <w:rFonts w:ascii="Times New Roman" w:hAnsi="Times New Roman" w:cs="Times New Roman"/>
          <w:sz w:val="24"/>
          <w:szCs w:val="24"/>
        </w:rPr>
        <w:t>REGIONAL DEVELOPMENT &amp; PLANNING</w:t>
      </w:r>
    </w:p>
    <w:p w14:paraId="05E78F49" w14:textId="77777777" w:rsidR="00527625" w:rsidRPr="00C033D4" w:rsidRDefault="00527625" w:rsidP="006D7548">
      <w:pPr>
        <w:spacing w:line="276" w:lineRule="auto"/>
        <w:jc w:val="center"/>
        <w:rPr>
          <w:rFonts w:ascii="Times New Roman" w:hAnsi="Times New Roman" w:cs="Times New Roman"/>
          <w:sz w:val="24"/>
          <w:szCs w:val="24"/>
        </w:rPr>
      </w:pPr>
    </w:p>
    <w:p w14:paraId="1F708E15" w14:textId="77777777" w:rsidR="00527625" w:rsidRPr="00C033D4" w:rsidRDefault="00527625" w:rsidP="006D7548">
      <w:pPr>
        <w:spacing w:line="276" w:lineRule="auto"/>
        <w:jc w:val="center"/>
        <w:rPr>
          <w:rFonts w:ascii="Times New Roman" w:hAnsi="Times New Roman" w:cs="Times New Roman"/>
          <w:sz w:val="24"/>
          <w:szCs w:val="24"/>
        </w:rPr>
      </w:pPr>
    </w:p>
    <w:p w14:paraId="3C0775B3" w14:textId="77777777" w:rsidR="00527625" w:rsidRPr="00C033D4" w:rsidRDefault="00527625" w:rsidP="006D7548">
      <w:pPr>
        <w:spacing w:line="276" w:lineRule="auto"/>
        <w:jc w:val="center"/>
        <w:rPr>
          <w:rFonts w:ascii="Times New Roman" w:hAnsi="Times New Roman" w:cs="Times New Roman"/>
          <w:sz w:val="24"/>
          <w:szCs w:val="24"/>
        </w:rPr>
      </w:pPr>
    </w:p>
    <w:p w14:paraId="053B251B" w14:textId="77777777" w:rsidR="00527625" w:rsidRPr="00C033D4" w:rsidRDefault="00527625" w:rsidP="006D7548">
      <w:pPr>
        <w:spacing w:line="276" w:lineRule="auto"/>
        <w:jc w:val="center"/>
        <w:rPr>
          <w:rFonts w:ascii="Times New Roman" w:hAnsi="Times New Roman" w:cs="Times New Roman"/>
          <w:sz w:val="24"/>
          <w:szCs w:val="24"/>
        </w:rPr>
      </w:pPr>
    </w:p>
    <w:p w14:paraId="490B1E74" w14:textId="77777777" w:rsidR="00527625" w:rsidRPr="00C033D4" w:rsidRDefault="00527625" w:rsidP="006D7548">
      <w:pPr>
        <w:spacing w:line="276" w:lineRule="auto"/>
        <w:jc w:val="center"/>
        <w:rPr>
          <w:rFonts w:ascii="Times New Roman" w:hAnsi="Times New Roman" w:cs="Times New Roman"/>
          <w:sz w:val="24"/>
          <w:szCs w:val="24"/>
        </w:rPr>
      </w:pPr>
      <w:r w:rsidRPr="00C033D4">
        <w:rPr>
          <w:rFonts w:ascii="Times New Roman" w:hAnsi="Times New Roman" w:cs="Times New Roman"/>
          <w:sz w:val="24"/>
          <w:szCs w:val="24"/>
        </w:rPr>
        <w:t>THE UNIVERSITY OF ARIZONA</w:t>
      </w:r>
    </w:p>
    <w:p w14:paraId="4A9C10F8" w14:textId="77777777" w:rsidR="00527625" w:rsidRPr="00C033D4" w:rsidRDefault="00527625" w:rsidP="006D7548">
      <w:pPr>
        <w:spacing w:line="276" w:lineRule="auto"/>
        <w:jc w:val="center"/>
        <w:rPr>
          <w:rFonts w:ascii="Times New Roman" w:hAnsi="Times New Roman" w:cs="Times New Roman"/>
          <w:sz w:val="24"/>
          <w:szCs w:val="24"/>
        </w:rPr>
      </w:pPr>
    </w:p>
    <w:p w14:paraId="6043E936" w14:textId="77777777" w:rsidR="00527625" w:rsidRPr="00C033D4" w:rsidRDefault="00527625" w:rsidP="006D7548">
      <w:pPr>
        <w:spacing w:line="276" w:lineRule="auto"/>
        <w:jc w:val="center"/>
        <w:rPr>
          <w:rFonts w:ascii="Times New Roman" w:hAnsi="Times New Roman" w:cs="Times New Roman"/>
          <w:sz w:val="24"/>
          <w:szCs w:val="24"/>
        </w:rPr>
      </w:pPr>
    </w:p>
    <w:p w14:paraId="2856A4C5" w14:textId="22BEE72D" w:rsidR="00527625" w:rsidRPr="00C033D4" w:rsidRDefault="003957E3" w:rsidP="006D7548">
      <w:pPr>
        <w:spacing w:line="276" w:lineRule="auto"/>
        <w:jc w:val="center"/>
        <w:rPr>
          <w:rFonts w:ascii="Times New Roman" w:hAnsi="Times New Roman" w:cs="Times New Roman"/>
          <w:sz w:val="24"/>
          <w:szCs w:val="24"/>
        </w:rPr>
      </w:pPr>
      <w:r w:rsidRPr="00C033D4">
        <w:rPr>
          <w:rFonts w:ascii="Times New Roman" w:hAnsi="Times New Roman" w:cs="Times New Roman"/>
          <w:sz w:val="24"/>
          <w:szCs w:val="24"/>
        </w:rPr>
        <w:t>Fall 2020</w:t>
      </w:r>
    </w:p>
    <w:p w14:paraId="13756135" w14:textId="77777777" w:rsidR="001B79A3" w:rsidRPr="00C033D4" w:rsidRDefault="001B79A3" w:rsidP="006D7548">
      <w:pPr>
        <w:spacing w:line="276" w:lineRule="auto"/>
        <w:jc w:val="center"/>
        <w:rPr>
          <w:rFonts w:ascii="Times New Roman" w:hAnsi="Times New Roman" w:cs="Times New Roman"/>
          <w:sz w:val="24"/>
          <w:szCs w:val="24"/>
        </w:rPr>
      </w:pPr>
    </w:p>
    <w:p w14:paraId="3503F40A" w14:textId="77777777" w:rsidR="00F856C6" w:rsidRPr="00C033D4" w:rsidRDefault="00F856C6" w:rsidP="006D7548">
      <w:pPr>
        <w:spacing w:line="276" w:lineRule="auto"/>
        <w:rPr>
          <w:rFonts w:ascii="Times New Roman" w:hAnsi="Times New Roman" w:cs="Times New Roman"/>
          <w:sz w:val="24"/>
          <w:szCs w:val="24"/>
        </w:rPr>
      </w:pPr>
      <w:r w:rsidRPr="00C033D4">
        <w:rPr>
          <w:rFonts w:ascii="Times New Roman" w:hAnsi="Times New Roman" w:cs="Times New Roman"/>
          <w:sz w:val="24"/>
          <w:szCs w:val="24"/>
        </w:rPr>
        <w:br w:type="page"/>
      </w:r>
    </w:p>
    <w:p w14:paraId="73B5F095" w14:textId="431270E9" w:rsidR="00F856C6" w:rsidRPr="00C033D4" w:rsidRDefault="00F856C6" w:rsidP="006D7548">
      <w:pPr>
        <w:pStyle w:val="CHAPTERHEADING"/>
        <w:spacing w:line="276" w:lineRule="auto"/>
        <w:rPr>
          <w:b/>
          <w:bCs w:val="0"/>
        </w:rPr>
      </w:pPr>
      <w:bookmarkStart w:id="0" w:name="_Toc57068566"/>
      <w:bookmarkStart w:id="1" w:name="_Toc57068685"/>
      <w:bookmarkStart w:id="2" w:name="_Toc59051251"/>
      <w:r w:rsidRPr="00C033D4">
        <w:rPr>
          <w:b/>
          <w:bCs w:val="0"/>
        </w:rPr>
        <w:lastRenderedPageBreak/>
        <w:t>ABSTRACT</w:t>
      </w:r>
      <w:bookmarkEnd w:id="0"/>
      <w:bookmarkEnd w:id="1"/>
      <w:bookmarkEnd w:id="2"/>
    </w:p>
    <w:p w14:paraId="35827E4D" w14:textId="77777777" w:rsidR="00C033D4" w:rsidRPr="00C033D4" w:rsidRDefault="00C033D4" w:rsidP="006D7548">
      <w:pPr>
        <w:pStyle w:val="CHAPTERHEADING"/>
        <w:spacing w:line="276" w:lineRule="auto"/>
      </w:pPr>
    </w:p>
    <w:p w14:paraId="12A39C2E" w14:textId="73BF6EF5" w:rsidR="00034376" w:rsidRDefault="00861FEA" w:rsidP="006D7548">
      <w:pPr>
        <w:spacing w:line="276" w:lineRule="auto"/>
        <w:ind w:left="10"/>
        <w:jc w:val="both"/>
        <w:rPr>
          <w:rFonts w:ascii="Times New Roman" w:hAnsi="Times New Roman" w:cs="Times New Roman"/>
          <w:sz w:val="24"/>
          <w:szCs w:val="24"/>
        </w:rPr>
      </w:pPr>
      <w:r>
        <w:rPr>
          <w:rFonts w:ascii="Times New Roman" w:hAnsi="Times New Roman" w:cs="Times New Roman"/>
          <w:sz w:val="24"/>
          <w:szCs w:val="24"/>
        </w:rPr>
        <w:t>By looking at the geographic distribution of temperature and dewpoint we can make assumptions about future freeze warnings. We can the then take these analyses to know how to best prepare areas that are under a higher risk for freeze warnings and a higher risk of ice. By looking at a random sample of points and preforming Inverse Distance Weighted (IDW) interpolation</w:t>
      </w:r>
      <w:r w:rsidR="00857F74">
        <w:rPr>
          <w:rFonts w:ascii="Times New Roman" w:hAnsi="Times New Roman" w:cs="Times New Roman"/>
          <w:sz w:val="24"/>
          <w:szCs w:val="24"/>
        </w:rPr>
        <w:t xml:space="preserve"> we can get the averages for the entirety of Western Europe. </w:t>
      </w:r>
      <w:r>
        <w:rPr>
          <w:rFonts w:ascii="Times New Roman" w:hAnsi="Times New Roman" w:cs="Times New Roman"/>
          <w:sz w:val="24"/>
          <w:szCs w:val="24"/>
        </w:rPr>
        <w:t xml:space="preserve"> </w:t>
      </w:r>
      <w:r w:rsidR="00857F74">
        <w:rPr>
          <w:rFonts w:ascii="Times New Roman" w:hAnsi="Times New Roman" w:cs="Times New Roman"/>
          <w:sz w:val="24"/>
          <w:szCs w:val="24"/>
        </w:rPr>
        <w:t xml:space="preserve">We see a correlation between the elevation and </w:t>
      </w:r>
      <w:r w:rsidR="00264264">
        <w:rPr>
          <w:rFonts w:ascii="Times New Roman" w:hAnsi="Times New Roman" w:cs="Times New Roman"/>
          <w:sz w:val="24"/>
          <w:szCs w:val="24"/>
        </w:rPr>
        <w:t xml:space="preserve">temperature along with proximity to the coast and dew point. These results will serve as a road sign to where future resources for the winter will need to be placed, and a good starting point for mapping future extreme winter weather. </w:t>
      </w:r>
    </w:p>
    <w:p w14:paraId="28C2E9DD" w14:textId="58928C6A" w:rsidR="00034376" w:rsidRDefault="00034376" w:rsidP="006D7548">
      <w:pPr>
        <w:spacing w:line="276" w:lineRule="auto"/>
        <w:ind w:left="10"/>
        <w:jc w:val="both"/>
        <w:rPr>
          <w:rFonts w:ascii="Times New Roman" w:hAnsi="Times New Roman" w:cs="Times New Roman"/>
          <w:sz w:val="24"/>
          <w:szCs w:val="24"/>
        </w:rPr>
      </w:pPr>
    </w:p>
    <w:p w14:paraId="0921A324" w14:textId="6A7C4D61" w:rsidR="00034376" w:rsidRDefault="00034376" w:rsidP="006D7548">
      <w:pPr>
        <w:spacing w:line="276" w:lineRule="auto"/>
        <w:ind w:left="10"/>
        <w:jc w:val="both"/>
        <w:rPr>
          <w:rFonts w:ascii="Times New Roman" w:hAnsi="Times New Roman" w:cs="Times New Roman"/>
          <w:sz w:val="24"/>
          <w:szCs w:val="24"/>
        </w:rPr>
      </w:pPr>
    </w:p>
    <w:p w14:paraId="3DB17002" w14:textId="5B22DA89" w:rsidR="00034376" w:rsidRDefault="00034376" w:rsidP="006D7548">
      <w:pPr>
        <w:spacing w:line="276" w:lineRule="auto"/>
        <w:ind w:left="10"/>
        <w:jc w:val="both"/>
        <w:rPr>
          <w:rFonts w:ascii="Times New Roman" w:hAnsi="Times New Roman" w:cs="Times New Roman"/>
          <w:sz w:val="24"/>
          <w:szCs w:val="24"/>
        </w:rPr>
      </w:pPr>
    </w:p>
    <w:p w14:paraId="6326A37E" w14:textId="5C5AFDED" w:rsidR="00034376" w:rsidRDefault="00034376" w:rsidP="006D7548">
      <w:pPr>
        <w:spacing w:line="276" w:lineRule="auto"/>
        <w:ind w:left="10"/>
        <w:jc w:val="both"/>
        <w:rPr>
          <w:rFonts w:ascii="Times New Roman" w:hAnsi="Times New Roman" w:cs="Times New Roman"/>
          <w:sz w:val="24"/>
          <w:szCs w:val="24"/>
        </w:rPr>
      </w:pPr>
    </w:p>
    <w:p w14:paraId="29CC4F2E" w14:textId="1E0668A3" w:rsidR="00034376" w:rsidRDefault="00034376" w:rsidP="006D7548">
      <w:pPr>
        <w:spacing w:line="276" w:lineRule="auto"/>
        <w:ind w:left="10"/>
        <w:jc w:val="both"/>
        <w:rPr>
          <w:rFonts w:ascii="Times New Roman" w:hAnsi="Times New Roman" w:cs="Times New Roman"/>
          <w:sz w:val="24"/>
          <w:szCs w:val="24"/>
        </w:rPr>
      </w:pPr>
    </w:p>
    <w:p w14:paraId="76E8EF48" w14:textId="61309497" w:rsidR="00034376" w:rsidRDefault="00034376" w:rsidP="006D7548">
      <w:pPr>
        <w:spacing w:line="276" w:lineRule="auto"/>
        <w:ind w:left="10"/>
        <w:jc w:val="both"/>
        <w:rPr>
          <w:rFonts w:ascii="Times New Roman" w:hAnsi="Times New Roman" w:cs="Times New Roman"/>
          <w:sz w:val="24"/>
          <w:szCs w:val="24"/>
        </w:rPr>
      </w:pPr>
    </w:p>
    <w:p w14:paraId="1FC15361" w14:textId="56A860A4" w:rsidR="00034376" w:rsidRDefault="00034376" w:rsidP="006D7548">
      <w:pPr>
        <w:spacing w:line="276" w:lineRule="auto"/>
        <w:ind w:left="10"/>
        <w:jc w:val="both"/>
        <w:rPr>
          <w:rFonts w:ascii="Times New Roman" w:hAnsi="Times New Roman" w:cs="Times New Roman"/>
          <w:sz w:val="24"/>
          <w:szCs w:val="24"/>
        </w:rPr>
      </w:pPr>
    </w:p>
    <w:p w14:paraId="14905A75" w14:textId="00EAFD0B" w:rsidR="00034376" w:rsidRDefault="00034376" w:rsidP="006D7548">
      <w:pPr>
        <w:spacing w:line="276" w:lineRule="auto"/>
        <w:ind w:left="10"/>
        <w:jc w:val="both"/>
        <w:rPr>
          <w:rFonts w:ascii="Times New Roman" w:hAnsi="Times New Roman" w:cs="Times New Roman"/>
          <w:sz w:val="24"/>
          <w:szCs w:val="24"/>
        </w:rPr>
      </w:pPr>
    </w:p>
    <w:p w14:paraId="51FA4DDC" w14:textId="0A89D9FA" w:rsidR="00034376" w:rsidRDefault="00034376" w:rsidP="006D7548">
      <w:pPr>
        <w:spacing w:line="276" w:lineRule="auto"/>
        <w:ind w:left="10"/>
        <w:jc w:val="both"/>
        <w:rPr>
          <w:rFonts w:ascii="Times New Roman" w:hAnsi="Times New Roman" w:cs="Times New Roman"/>
          <w:sz w:val="24"/>
          <w:szCs w:val="24"/>
        </w:rPr>
      </w:pPr>
    </w:p>
    <w:p w14:paraId="657BFDB8" w14:textId="60C17AFF" w:rsidR="00034376" w:rsidRDefault="00034376" w:rsidP="006D7548">
      <w:pPr>
        <w:spacing w:line="276" w:lineRule="auto"/>
        <w:ind w:left="10"/>
        <w:jc w:val="both"/>
        <w:rPr>
          <w:rFonts w:ascii="Times New Roman" w:hAnsi="Times New Roman" w:cs="Times New Roman"/>
          <w:sz w:val="24"/>
          <w:szCs w:val="24"/>
        </w:rPr>
      </w:pPr>
    </w:p>
    <w:p w14:paraId="79986BD7" w14:textId="676E03D3" w:rsidR="00034376" w:rsidRDefault="00034376" w:rsidP="006D7548">
      <w:pPr>
        <w:spacing w:line="276" w:lineRule="auto"/>
        <w:ind w:left="10"/>
        <w:jc w:val="both"/>
        <w:rPr>
          <w:rFonts w:ascii="Times New Roman" w:hAnsi="Times New Roman" w:cs="Times New Roman"/>
          <w:sz w:val="24"/>
          <w:szCs w:val="24"/>
        </w:rPr>
      </w:pPr>
    </w:p>
    <w:p w14:paraId="0295A513" w14:textId="41EA8133" w:rsidR="00034376" w:rsidRDefault="00034376" w:rsidP="006D7548">
      <w:pPr>
        <w:spacing w:line="276" w:lineRule="auto"/>
        <w:ind w:left="10"/>
        <w:jc w:val="both"/>
        <w:rPr>
          <w:rFonts w:ascii="Times New Roman" w:hAnsi="Times New Roman" w:cs="Times New Roman"/>
          <w:sz w:val="24"/>
          <w:szCs w:val="24"/>
        </w:rPr>
      </w:pPr>
    </w:p>
    <w:p w14:paraId="5C6B5D51" w14:textId="1DE7CA77" w:rsidR="00034376" w:rsidRDefault="00034376" w:rsidP="006D7548">
      <w:pPr>
        <w:spacing w:line="276" w:lineRule="auto"/>
        <w:ind w:left="10"/>
        <w:jc w:val="both"/>
        <w:rPr>
          <w:rFonts w:ascii="Times New Roman" w:hAnsi="Times New Roman" w:cs="Times New Roman"/>
          <w:sz w:val="24"/>
          <w:szCs w:val="24"/>
        </w:rPr>
      </w:pPr>
    </w:p>
    <w:p w14:paraId="604EE922" w14:textId="4E529624" w:rsidR="00034376" w:rsidRDefault="00034376" w:rsidP="006D7548">
      <w:pPr>
        <w:spacing w:line="276" w:lineRule="auto"/>
        <w:ind w:left="10"/>
        <w:jc w:val="both"/>
        <w:rPr>
          <w:rFonts w:ascii="Times New Roman" w:hAnsi="Times New Roman" w:cs="Times New Roman"/>
          <w:sz w:val="24"/>
          <w:szCs w:val="24"/>
        </w:rPr>
      </w:pPr>
    </w:p>
    <w:p w14:paraId="5156C648" w14:textId="0901A4E2" w:rsidR="00034376" w:rsidRDefault="00034376" w:rsidP="006D7548">
      <w:pPr>
        <w:spacing w:line="276" w:lineRule="auto"/>
        <w:ind w:left="10"/>
        <w:jc w:val="both"/>
        <w:rPr>
          <w:rFonts w:ascii="Times New Roman" w:hAnsi="Times New Roman" w:cs="Times New Roman"/>
          <w:sz w:val="24"/>
          <w:szCs w:val="24"/>
        </w:rPr>
      </w:pPr>
    </w:p>
    <w:p w14:paraId="1F1F14B9" w14:textId="066AAD8A" w:rsidR="00034376" w:rsidRDefault="00034376" w:rsidP="006D7548">
      <w:pPr>
        <w:spacing w:line="276" w:lineRule="auto"/>
        <w:ind w:left="10"/>
        <w:jc w:val="both"/>
        <w:rPr>
          <w:rFonts w:ascii="Times New Roman" w:hAnsi="Times New Roman" w:cs="Times New Roman"/>
          <w:sz w:val="24"/>
          <w:szCs w:val="24"/>
        </w:rPr>
      </w:pPr>
    </w:p>
    <w:p w14:paraId="459040AD" w14:textId="4A0E19DE" w:rsidR="00034376" w:rsidRDefault="00034376" w:rsidP="006D7548">
      <w:pPr>
        <w:spacing w:line="276" w:lineRule="auto"/>
        <w:ind w:left="10"/>
        <w:jc w:val="both"/>
        <w:rPr>
          <w:rFonts w:ascii="Times New Roman" w:hAnsi="Times New Roman" w:cs="Times New Roman"/>
          <w:sz w:val="24"/>
          <w:szCs w:val="24"/>
        </w:rPr>
      </w:pPr>
    </w:p>
    <w:p w14:paraId="1A033E81" w14:textId="0981A113" w:rsidR="00034376" w:rsidRDefault="00034376" w:rsidP="006D7548">
      <w:pPr>
        <w:spacing w:line="276" w:lineRule="auto"/>
        <w:ind w:left="10"/>
        <w:jc w:val="both"/>
        <w:rPr>
          <w:rFonts w:ascii="Times New Roman" w:hAnsi="Times New Roman" w:cs="Times New Roman"/>
          <w:sz w:val="24"/>
          <w:szCs w:val="24"/>
        </w:rPr>
      </w:pPr>
    </w:p>
    <w:p w14:paraId="4D0D10F2" w14:textId="094FF2DA" w:rsidR="00034376" w:rsidRDefault="00034376" w:rsidP="006D7548">
      <w:pPr>
        <w:spacing w:line="276" w:lineRule="auto"/>
        <w:ind w:left="10"/>
        <w:jc w:val="both"/>
        <w:rPr>
          <w:rFonts w:ascii="Times New Roman" w:hAnsi="Times New Roman" w:cs="Times New Roman"/>
          <w:sz w:val="24"/>
          <w:szCs w:val="24"/>
        </w:rPr>
      </w:pPr>
    </w:p>
    <w:p w14:paraId="5B244DFD" w14:textId="1AD0D6FA" w:rsidR="00034376" w:rsidRDefault="00034376" w:rsidP="006D7548">
      <w:pPr>
        <w:spacing w:line="276" w:lineRule="auto"/>
        <w:ind w:left="10"/>
        <w:jc w:val="both"/>
        <w:rPr>
          <w:rFonts w:ascii="Times New Roman" w:hAnsi="Times New Roman" w:cs="Times New Roman"/>
          <w:sz w:val="24"/>
          <w:szCs w:val="24"/>
        </w:rPr>
      </w:pPr>
    </w:p>
    <w:p w14:paraId="17BE943E" w14:textId="77777777" w:rsidR="00034376" w:rsidRDefault="00034376" w:rsidP="006D7548">
      <w:pPr>
        <w:spacing w:line="276" w:lineRule="auto"/>
        <w:ind w:left="10"/>
        <w:jc w:val="center"/>
        <w:rPr>
          <w:rFonts w:ascii="Times New Roman" w:hAnsi="Times New Roman" w:cs="Times New Roman"/>
          <w:sz w:val="24"/>
          <w:szCs w:val="24"/>
        </w:rPr>
      </w:pPr>
    </w:p>
    <w:p w14:paraId="7C282EB3" w14:textId="77777777" w:rsidR="00034376" w:rsidRDefault="00034376" w:rsidP="006D7548">
      <w:pPr>
        <w:spacing w:line="276" w:lineRule="auto"/>
        <w:ind w:left="10"/>
        <w:jc w:val="center"/>
        <w:rPr>
          <w:rFonts w:ascii="Times New Roman" w:hAnsi="Times New Roman" w:cs="Times New Roman"/>
          <w:sz w:val="24"/>
          <w:szCs w:val="24"/>
        </w:rPr>
      </w:pPr>
    </w:p>
    <w:p w14:paraId="58F43318" w14:textId="77777777" w:rsidR="00034376" w:rsidRDefault="00034376" w:rsidP="006D7548">
      <w:pPr>
        <w:spacing w:line="276" w:lineRule="auto"/>
        <w:ind w:left="10"/>
        <w:jc w:val="center"/>
        <w:rPr>
          <w:rFonts w:ascii="Times New Roman" w:hAnsi="Times New Roman" w:cs="Times New Roman"/>
          <w:sz w:val="24"/>
          <w:szCs w:val="24"/>
        </w:rPr>
      </w:pPr>
    </w:p>
    <w:p w14:paraId="10DD83F1" w14:textId="77777777" w:rsidR="00034376" w:rsidRDefault="00034376" w:rsidP="006D7548">
      <w:pPr>
        <w:spacing w:line="276" w:lineRule="auto"/>
        <w:ind w:left="10"/>
        <w:jc w:val="center"/>
        <w:rPr>
          <w:rFonts w:ascii="Times New Roman" w:hAnsi="Times New Roman" w:cs="Times New Roman"/>
          <w:sz w:val="24"/>
          <w:szCs w:val="24"/>
        </w:rPr>
      </w:pPr>
    </w:p>
    <w:p w14:paraId="40333D8D" w14:textId="77777777" w:rsidR="00034376" w:rsidRDefault="00034376" w:rsidP="006D7548">
      <w:pPr>
        <w:spacing w:line="276" w:lineRule="auto"/>
        <w:ind w:left="10"/>
        <w:jc w:val="center"/>
        <w:rPr>
          <w:rFonts w:ascii="Times New Roman" w:hAnsi="Times New Roman" w:cs="Times New Roman"/>
          <w:sz w:val="24"/>
          <w:szCs w:val="24"/>
        </w:rPr>
      </w:pPr>
    </w:p>
    <w:p w14:paraId="3FB9B953" w14:textId="77777777" w:rsidR="00034376" w:rsidRDefault="00034376" w:rsidP="006D7548">
      <w:pPr>
        <w:spacing w:line="276" w:lineRule="auto"/>
        <w:ind w:left="10"/>
        <w:jc w:val="center"/>
        <w:rPr>
          <w:rFonts w:ascii="Times New Roman" w:hAnsi="Times New Roman" w:cs="Times New Roman"/>
          <w:sz w:val="24"/>
          <w:szCs w:val="24"/>
        </w:rPr>
      </w:pPr>
    </w:p>
    <w:p w14:paraId="16D19ECD" w14:textId="77777777" w:rsidR="00F428D3" w:rsidRDefault="00F428D3" w:rsidP="006D7548">
      <w:pPr>
        <w:spacing w:line="276" w:lineRule="auto"/>
        <w:ind w:left="10"/>
        <w:jc w:val="center"/>
        <w:rPr>
          <w:rFonts w:ascii="Times New Roman" w:hAnsi="Times New Roman" w:cs="Times New Roman"/>
          <w:b/>
          <w:bCs/>
          <w:sz w:val="24"/>
          <w:szCs w:val="24"/>
        </w:rPr>
      </w:pPr>
    </w:p>
    <w:p w14:paraId="7A9B42DE" w14:textId="77777777" w:rsidR="00F428D3" w:rsidRDefault="00F428D3" w:rsidP="006D7548">
      <w:pPr>
        <w:spacing w:line="276" w:lineRule="auto"/>
        <w:ind w:left="10"/>
        <w:jc w:val="center"/>
        <w:rPr>
          <w:rFonts w:ascii="Times New Roman" w:hAnsi="Times New Roman" w:cs="Times New Roman"/>
          <w:b/>
          <w:bCs/>
          <w:sz w:val="24"/>
          <w:szCs w:val="24"/>
        </w:rPr>
      </w:pPr>
    </w:p>
    <w:p w14:paraId="7A5BFDF3" w14:textId="77777777" w:rsidR="00F428D3" w:rsidRDefault="00F428D3" w:rsidP="006D7548">
      <w:pPr>
        <w:spacing w:line="276" w:lineRule="auto"/>
        <w:ind w:left="10"/>
        <w:jc w:val="center"/>
        <w:rPr>
          <w:rFonts w:ascii="Times New Roman" w:hAnsi="Times New Roman" w:cs="Times New Roman"/>
          <w:b/>
          <w:bCs/>
          <w:sz w:val="24"/>
          <w:szCs w:val="24"/>
        </w:rPr>
      </w:pPr>
    </w:p>
    <w:p w14:paraId="1255760D" w14:textId="77777777" w:rsidR="00F428D3" w:rsidRDefault="00F428D3" w:rsidP="006D7548">
      <w:pPr>
        <w:spacing w:line="276" w:lineRule="auto"/>
        <w:ind w:left="10"/>
        <w:jc w:val="center"/>
        <w:rPr>
          <w:rFonts w:ascii="Times New Roman" w:hAnsi="Times New Roman" w:cs="Times New Roman"/>
          <w:b/>
          <w:bCs/>
          <w:sz w:val="24"/>
          <w:szCs w:val="24"/>
        </w:rPr>
      </w:pPr>
    </w:p>
    <w:p w14:paraId="58D3F628" w14:textId="362A5D99" w:rsidR="00034376" w:rsidRPr="00034376" w:rsidRDefault="00034376" w:rsidP="006D7548">
      <w:pPr>
        <w:spacing w:line="276" w:lineRule="auto"/>
        <w:ind w:left="10"/>
        <w:jc w:val="center"/>
        <w:rPr>
          <w:rFonts w:ascii="Times New Roman" w:hAnsi="Times New Roman" w:cs="Times New Roman"/>
          <w:b/>
          <w:bCs/>
          <w:sz w:val="24"/>
          <w:szCs w:val="24"/>
        </w:rPr>
      </w:pPr>
      <w:r w:rsidRPr="00034376">
        <w:rPr>
          <w:rFonts w:ascii="Times New Roman" w:hAnsi="Times New Roman" w:cs="Times New Roman"/>
          <w:b/>
          <w:bCs/>
          <w:sz w:val="24"/>
          <w:szCs w:val="24"/>
        </w:rPr>
        <w:lastRenderedPageBreak/>
        <w:t>INTEGRITY STATEMENT</w:t>
      </w:r>
    </w:p>
    <w:p w14:paraId="0C3BA501" w14:textId="77777777" w:rsidR="00034376" w:rsidRDefault="00034376" w:rsidP="006D7548">
      <w:pPr>
        <w:spacing w:line="276" w:lineRule="auto"/>
        <w:ind w:left="10"/>
        <w:jc w:val="center"/>
        <w:rPr>
          <w:rFonts w:ascii="Times New Roman" w:hAnsi="Times New Roman" w:cs="Times New Roman"/>
          <w:sz w:val="24"/>
          <w:szCs w:val="24"/>
        </w:rPr>
      </w:pPr>
    </w:p>
    <w:p w14:paraId="1EFBDF7A" w14:textId="64692024" w:rsidR="00527625" w:rsidRPr="00C033D4" w:rsidRDefault="00034376" w:rsidP="00AE521A">
      <w:pPr>
        <w:spacing w:line="276" w:lineRule="auto"/>
        <w:ind w:left="10"/>
        <w:jc w:val="both"/>
        <w:rPr>
          <w:rFonts w:ascii="Times New Roman" w:hAnsi="Times New Roman" w:cs="Times New Roman"/>
          <w:sz w:val="24"/>
          <w:szCs w:val="24"/>
        </w:rPr>
      </w:pPr>
      <w:r w:rsidRPr="00034376">
        <w:rPr>
          <w:rFonts w:ascii="Times New Roman" w:hAnsi="Times New Roman" w:cs="Times New Roman"/>
          <w:sz w:val="24"/>
          <w:szCs w:val="24"/>
        </w:rPr>
        <w:t xml:space="preserve">The work submitted </w:t>
      </w:r>
      <w:r>
        <w:rPr>
          <w:rFonts w:ascii="Times New Roman" w:hAnsi="Times New Roman" w:cs="Times New Roman"/>
          <w:sz w:val="24"/>
          <w:szCs w:val="24"/>
        </w:rPr>
        <w:t xml:space="preserve">in this project </w:t>
      </w:r>
      <w:r w:rsidRPr="00034376">
        <w:rPr>
          <w:rFonts w:ascii="Times New Roman" w:hAnsi="Times New Roman" w:cs="Times New Roman"/>
          <w:sz w:val="24"/>
          <w:szCs w:val="24"/>
        </w:rPr>
        <w:t>is my own work and I did not receive any unfair and/or unauthorized assistance from another person.</w:t>
      </w:r>
      <w:r w:rsidR="00527625" w:rsidRPr="00C033D4">
        <w:rPr>
          <w:rFonts w:ascii="Times New Roman" w:hAnsi="Times New Roman" w:cs="Times New Roman"/>
          <w:sz w:val="24"/>
          <w:szCs w:val="24"/>
        </w:rPr>
        <w:br w:type="page"/>
      </w:r>
    </w:p>
    <w:p w14:paraId="4F9F6719" w14:textId="6A3419C6" w:rsidR="008B1E32" w:rsidRPr="00C033D4" w:rsidRDefault="00267CE7" w:rsidP="006D7548">
      <w:pPr>
        <w:pStyle w:val="CHAPTERHEADING"/>
        <w:spacing w:line="276" w:lineRule="auto"/>
        <w:rPr>
          <w:b/>
          <w:bCs w:val="0"/>
        </w:rPr>
      </w:pPr>
      <w:bookmarkStart w:id="3" w:name="_Toc417213894"/>
      <w:bookmarkStart w:id="4" w:name="_Toc59051252"/>
      <w:r w:rsidRPr="00C033D4">
        <w:rPr>
          <w:b/>
          <w:bCs w:val="0"/>
        </w:rPr>
        <w:lastRenderedPageBreak/>
        <w:t>TABLE OF CONTENTS</w:t>
      </w:r>
      <w:bookmarkEnd w:id="3"/>
      <w:bookmarkEnd w:id="4"/>
    </w:p>
    <w:p w14:paraId="6BCDBDE8" w14:textId="77777777" w:rsidR="00C033D4" w:rsidRPr="00C033D4" w:rsidRDefault="00C033D4" w:rsidP="006D7548">
      <w:pPr>
        <w:pStyle w:val="CHAPTERHEADING"/>
        <w:spacing w:line="276" w:lineRule="auto"/>
      </w:pPr>
    </w:p>
    <w:sdt>
      <w:sdtPr>
        <w:rPr>
          <w:rFonts w:cs="Times New Roman"/>
          <w:sz w:val="22"/>
        </w:rPr>
        <w:id w:val="-1816326758"/>
        <w:docPartObj>
          <w:docPartGallery w:val="Table of Contents"/>
          <w:docPartUnique/>
        </w:docPartObj>
      </w:sdtPr>
      <w:sdtEndPr>
        <w:rPr>
          <w:noProof/>
          <w:sz w:val="24"/>
        </w:rPr>
      </w:sdtEndPr>
      <w:sdtContent>
        <w:p w14:paraId="20536208" w14:textId="7DCC19E3" w:rsidR="00AE521A" w:rsidRDefault="008C425C">
          <w:pPr>
            <w:pStyle w:val="TOC1"/>
            <w:rPr>
              <w:rFonts w:asciiTheme="minorHAnsi" w:eastAsiaTheme="minorEastAsia" w:hAnsiTheme="minorHAnsi"/>
              <w:noProof/>
              <w:sz w:val="22"/>
            </w:rPr>
          </w:pPr>
          <w:r w:rsidRPr="00C033D4">
            <w:rPr>
              <w:rFonts w:cs="Times New Roman"/>
            </w:rPr>
            <w:fldChar w:fldCharType="begin"/>
          </w:r>
          <w:r w:rsidRPr="00C033D4">
            <w:rPr>
              <w:rFonts w:cs="Times New Roman"/>
            </w:rPr>
            <w:instrText xml:space="preserve"> TOC \o "1-4" \u </w:instrText>
          </w:r>
          <w:r w:rsidRPr="00C033D4">
            <w:rPr>
              <w:rFonts w:cs="Times New Roman"/>
            </w:rPr>
            <w:fldChar w:fldCharType="separate"/>
          </w:r>
          <w:r w:rsidR="00AE521A" w:rsidRPr="000F4853">
            <w:rPr>
              <w:b/>
              <w:noProof/>
            </w:rPr>
            <w:t>ABSTRACT</w:t>
          </w:r>
          <w:r w:rsidR="00AE521A">
            <w:rPr>
              <w:noProof/>
            </w:rPr>
            <w:tab/>
          </w:r>
          <w:r w:rsidR="00AE521A">
            <w:rPr>
              <w:noProof/>
            </w:rPr>
            <w:fldChar w:fldCharType="begin"/>
          </w:r>
          <w:r w:rsidR="00AE521A">
            <w:rPr>
              <w:noProof/>
            </w:rPr>
            <w:instrText xml:space="preserve"> PAGEREF _Toc59051251 \h </w:instrText>
          </w:r>
          <w:r w:rsidR="00AE521A">
            <w:rPr>
              <w:noProof/>
            </w:rPr>
          </w:r>
          <w:r w:rsidR="00AE521A">
            <w:rPr>
              <w:noProof/>
            </w:rPr>
            <w:fldChar w:fldCharType="separate"/>
          </w:r>
          <w:r w:rsidR="00AE521A">
            <w:rPr>
              <w:noProof/>
            </w:rPr>
            <w:t>2</w:t>
          </w:r>
          <w:r w:rsidR="00AE521A">
            <w:rPr>
              <w:noProof/>
            </w:rPr>
            <w:fldChar w:fldCharType="end"/>
          </w:r>
        </w:p>
        <w:p w14:paraId="39E48960" w14:textId="0F98F188" w:rsidR="00AE521A" w:rsidRDefault="00AE521A">
          <w:pPr>
            <w:pStyle w:val="TOC1"/>
            <w:rPr>
              <w:rFonts w:asciiTheme="minorHAnsi" w:eastAsiaTheme="minorEastAsia" w:hAnsiTheme="minorHAnsi"/>
              <w:noProof/>
              <w:sz w:val="22"/>
            </w:rPr>
          </w:pPr>
          <w:r w:rsidRPr="000F4853">
            <w:rPr>
              <w:b/>
              <w:noProof/>
            </w:rPr>
            <w:t>TABLE OF CONTENTS</w:t>
          </w:r>
          <w:r>
            <w:rPr>
              <w:noProof/>
            </w:rPr>
            <w:tab/>
          </w:r>
          <w:r>
            <w:rPr>
              <w:noProof/>
            </w:rPr>
            <w:fldChar w:fldCharType="begin"/>
          </w:r>
          <w:r>
            <w:rPr>
              <w:noProof/>
            </w:rPr>
            <w:instrText xml:space="preserve"> PAGEREF _Toc59051252 \h </w:instrText>
          </w:r>
          <w:r>
            <w:rPr>
              <w:noProof/>
            </w:rPr>
          </w:r>
          <w:r>
            <w:rPr>
              <w:noProof/>
            </w:rPr>
            <w:fldChar w:fldCharType="separate"/>
          </w:r>
          <w:r>
            <w:rPr>
              <w:noProof/>
            </w:rPr>
            <w:t>3</w:t>
          </w:r>
          <w:r>
            <w:rPr>
              <w:noProof/>
            </w:rPr>
            <w:fldChar w:fldCharType="end"/>
          </w:r>
        </w:p>
        <w:p w14:paraId="0F76F1C2" w14:textId="56A0531C" w:rsidR="00AE521A" w:rsidRDefault="00AE521A">
          <w:pPr>
            <w:pStyle w:val="TOC1"/>
            <w:rPr>
              <w:rFonts w:asciiTheme="minorHAnsi" w:eastAsiaTheme="minorEastAsia" w:hAnsiTheme="minorHAnsi"/>
              <w:noProof/>
              <w:sz w:val="22"/>
            </w:rPr>
          </w:pPr>
          <w:r w:rsidRPr="000F4853">
            <w:rPr>
              <w:b/>
              <w:noProof/>
            </w:rPr>
            <w:t>LIST OF TABLES</w:t>
          </w:r>
          <w:r>
            <w:rPr>
              <w:noProof/>
            </w:rPr>
            <w:tab/>
          </w:r>
          <w:r>
            <w:rPr>
              <w:noProof/>
            </w:rPr>
            <w:fldChar w:fldCharType="begin"/>
          </w:r>
          <w:r>
            <w:rPr>
              <w:noProof/>
            </w:rPr>
            <w:instrText xml:space="preserve"> PAGEREF _Toc59051253 \h </w:instrText>
          </w:r>
          <w:r>
            <w:rPr>
              <w:noProof/>
            </w:rPr>
          </w:r>
          <w:r>
            <w:rPr>
              <w:noProof/>
            </w:rPr>
            <w:fldChar w:fldCharType="separate"/>
          </w:r>
          <w:r>
            <w:rPr>
              <w:noProof/>
            </w:rPr>
            <w:t>4</w:t>
          </w:r>
          <w:r>
            <w:rPr>
              <w:noProof/>
            </w:rPr>
            <w:fldChar w:fldCharType="end"/>
          </w:r>
        </w:p>
        <w:p w14:paraId="612556B2" w14:textId="47A47AF3" w:rsidR="00AE521A" w:rsidRDefault="00AE521A">
          <w:pPr>
            <w:pStyle w:val="TOC1"/>
            <w:rPr>
              <w:rFonts w:asciiTheme="minorHAnsi" w:eastAsiaTheme="minorEastAsia" w:hAnsiTheme="minorHAnsi"/>
              <w:noProof/>
              <w:sz w:val="22"/>
            </w:rPr>
          </w:pPr>
          <w:r w:rsidRPr="000F4853">
            <w:rPr>
              <w:b/>
              <w:noProof/>
            </w:rPr>
            <w:t>LIST OF FIGURES</w:t>
          </w:r>
          <w:r>
            <w:rPr>
              <w:noProof/>
            </w:rPr>
            <w:tab/>
          </w:r>
          <w:r>
            <w:rPr>
              <w:noProof/>
            </w:rPr>
            <w:fldChar w:fldCharType="begin"/>
          </w:r>
          <w:r>
            <w:rPr>
              <w:noProof/>
            </w:rPr>
            <w:instrText xml:space="preserve"> PAGEREF _Toc59051254 \h </w:instrText>
          </w:r>
          <w:r>
            <w:rPr>
              <w:noProof/>
            </w:rPr>
          </w:r>
          <w:r>
            <w:rPr>
              <w:noProof/>
            </w:rPr>
            <w:fldChar w:fldCharType="separate"/>
          </w:r>
          <w:r>
            <w:rPr>
              <w:noProof/>
            </w:rPr>
            <w:t>5</w:t>
          </w:r>
          <w:r>
            <w:rPr>
              <w:noProof/>
            </w:rPr>
            <w:fldChar w:fldCharType="end"/>
          </w:r>
        </w:p>
        <w:p w14:paraId="707BE5D8" w14:textId="00674D06" w:rsidR="00AE521A" w:rsidRDefault="00AE521A">
          <w:pPr>
            <w:pStyle w:val="TOC1"/>
            <w:rPr>
              <w:rFonts w:asciiTheme="minorHAnsi" w:eastAsiaTheme="minorEastAsia" w:hAnsiTheme="minorHAnsi"/>
              <w:noProof/>
              <w:sz w:val="22"/>
            </w:rPr>
          </w:pPr>
          <w:r w:rsidRPr="000F4853">
            <w:rPr>
              <w:b/>
              <w:noProof/>
            </w:rPr>
            <w:t>INTRODUCTION</w:t>
          </w:r>
          <w:r>
            <w:rPr>
              <w:noProof/>
            </w:rPr>
            <w:tab/>
          </w:r>
          <w:r>
            <w:rPr>
              <w:noProof/>
            </w:rPr>
            <w:fldChar w:fldCharType="begin"/>
          </w:r>
          <w:r>
            <w:rPr>
              <w:noProof/>
            </w:rPr>
            <w:instrText xml:space="preserve"> PAGEREF _Toc59051255 \h </w:instrText>
          </w:r>
          <w:r>
            <w:rPr>
              <w:noProof/>
            </w:rPr>
          </w:r>
          <w:r>
            <w:rPr>
              <w:noProof/>
            </w:rPr>
            <w:fldChar w:fldCharType="separate"/>
          </w:r>
          <w:r>
            <w:rPr>
              <w:noProof/>
            </w:rPr>
            <w:t>6</w:t>
          </w:r>
          <w:r>
            <w:rPr>
              <w:noProof/>
            </w:rPr>
            <w:fldChar w:fldCharType="end"/>
          </w:r>
        </w:p>
        <w:p w14:paraId="58BA2494" w14:textId="7A065C9E" w:rsidR="00AE521A" w:rsidRDefault="00AE521A" w:rsidP="00AE521A">
          <w:pPr>
            <w:pStyle w:val="TOC2"/>
            <w:tabs>
              <w:tab w:val="right" w:leader="dot" w:pos="9350"/>
            </w:tabs>
            <w:rPr>
              <w:rFonts w:asciiTheme="minorHAnsi" w:eastAsiaTheme="minorEastAsia" w:hAnsiTheme="minorHAnsi"/>
              <w:noProof/>
              <w:sz w:val="22"/>
            </w:rPr>
          </w:pPr>
          <w:r>
            <w:rPr>
              <w:noProof/>
            </w:rPr>
            <w:t>Anomalous Weather</w:t>
          </w:r>
          <w:r>
            <w:rPr>
              <w:noProof/>
            </w:rPr>
            <w:tab/>
          </w:r>
          <w:r>
            <w:rPr>
              <w:noProof/>
            </w:rPr>
            <w:fldChar w:fldCharType="begin"/>
          </w:r>
          <w:r>
            <w:rPr>
              <w:noProof/>
            </w:rPr>
            <w:instrText xml:space="preserve"> PAGEREF _Toc59051256 \h </w:instrText>
          </w:r>
          <w:r>
            <w:rPr>
              <w:noProof/>
            </w:rPr>
          </w:r>
          <w:r>
            <w:rPr>
              <w:noProof/>
            </w:rPr>
            <w:fldChar w:fldCharType="separate"/>
          </w:r>
          <w:r>
            <w:rPr>
              <w:noProof/>
            </w:rPr>
            <w:t>6</w:t>
          </w:r>
          <w:r>
            <w:rPr>
              <w:noProof/>
            </w:rPr>
            <w:fldChar w:fldCharType="end"/>
          </w:r>
        </w:p>
        <w:p w14:paraId="781A2438" w14:textId="6C706592" w:rsidR="00AE521A" w:rsidRDefault="00AE521A">
          <w:pPr>
            <w:pStyle w:val="TOC1"/>
            <w:rPr>
              <w:rFonts w:asciiTheme="minorHAnsi" w:eastAsiaTheme="minorEastAsia" w:hAnsiTheme="minorHAnsi"/>
              <w:noProof/>
              <w:sz w:val="22"/>
            </w:rPr>
          </w:pPr>
          <w:r w:rsidRPr="000F4853">
            <w:rPr>
              <w:b/>
              <w:noProof/>
            </w:rPr>
            <w:t>DATA</w:t>
          </w:r>
          <w:r>
            <w:rPr>
              <w:b/>
              <w:noProof/>
            </w:rPr>
            <w:t xml:space="preserve"> </w:t>
          </w:r>
          <w:r>
            <w:rPr>
              <w:noProof/>
            </w:rPr>
            <w:tab/>
          </w:r>
          <w:r>
            <w:rPr>
              <w:noProof/>
            </w:rPr>
            <w:fldChar w:fldCharType="begin"/>
          </w:r>
          <w:r>
            <w:rPr>
              <w:noProof/>
            </w:rPr>
            <w:instrText xml:space="preserve"> PAGEREF _Toc59051258 \h </w:instrText>
          </w:r>
          <w:r>
            <w:rPr>
              <w:noProof/>
            </w:rPr>
          </w:r>
          <w:r>
            <w:rPr>
              <w:noProof/>
            </w:rPr>
            <w:fldChar w:fldCharType="separate"/>
          </w:r>
          <w:r>
            <w:rPr>
              <w:noProof/>
            </w:rPr>
            <w:t>8</w:t>
          </w:r>
          <w:r>
            <w:rPr>
              <w:noProof/>
            </w:rPr>
            <w:fldChar w:fldCharType="end"/>
          </w:r>
        </w:p>
        <w:p w14:paraId="1DEC6C1C" w14:textId="5E17884C" w:rsidR="00AE521A" w:rsidRDefault="00AE521A">
          <w:pPr>
            <w:pStyle w:val="TOC1"/>
            <w:rPr>
              <w:rFonts w:asciiTheme="minorHAnsi" w:eastAsiaTheme="minorEastAsia" w:hAnsiTheme="minorHAnsi"/>
              <w:noProof/>
              <w:sz w:val="22"/>
            </w:rPr>
          </w:pPr>
          <w:r w:rsidRPr="000F4853">
            <w:rPr>
              <w:b/>
              <w:noProof/>
            </w:rPr>
            <w:t>METHODS</w:t>
          </w:r>
          <w:r>
            <w:rPr>
              <w:noProof/>
            </w:rPr>
            <w:tab/>
          </w:r>
          <w:r>
            <w:rPr>
              <w:noProof/>
            </w:rPr>
            <w:fldChar w:fldCharType="begin"/>
          </w:r>
          <w:r>
            <w:rPr>
              <w:noProof/>
            </w:rPr>
            <w:instrText xml:space="preserve"> PAGEREF _Toc59051259 \h </w:instrText>
          </w:r>
          <w:r>
            <w:rPr>
              <w:noProof/>
            </w:rPr>
          </w:r>
          <w:r>
            <w:rPr>
              <w:noProof/>
            </w:rPr>
            <w:fldChar w:fldCharType="separate"/>
          </w:r>
          <w:r>
            <w:rPr>
              <w:noProof/>
            </w:rPr>
            <w:t>10</w:t>
          </w:r>
          <w:r>
            <w:rPr>
              <w:noProof/>
            </w:rPr>
            <w:fldChar w:fldCharType="end"/>
          </w:r>
        </w:p>
        <w:p w14:paraId="4873E3CF" w14:textId="443ADA2E" w:rsidR="00AE521A" w:rsidRDefault="00AE521A" w:rsidP="00AE521A">
          <w:pPr>
            <w:pStyle w:val="TOC1"/>
            <w:rPr>
              <w:rFonts w:asciiTheme="minorHAnsi" w:eastAsiaTheme="minorEastAsia" w:hAnsiTheme="minorHAnsi"/>
              <w:noProof/>
              <w:sz w:val="22"/>
            </w:rPr>
          </w:pPr>
          <w:r w:rsidRPr="000F4853">
            <w:rPr>
              <w:b/>
              <w:noProof/>
            </w:rPr>
            <w:t>RESULTS</w:t>
          </w:r>
          <w:r>
            <w:rPr>
              <w:noProof/>
            </w:rPr>
            <w:tab/>
          </w:r>
          <w:r>
            <w:rPr>
              <w:noProof/>
            </w:rPr>
            <w:fldChar w:fldCharType="begin"/>
          </w:r>
          <w:r>
            <w:rPr>
              <w:noProof/>
            </w:rPr>
            <w:instrText xml:space="preserve"> PAGEREF _Toc59051266 \h </w:instrText>
          </w:r>
          <w:r>
            <w:rPr>
              <w:noProof/>
            </w:rPr>
          </w:r>
          <w:r>
            <w:rPr>
              <w:noProof/>
            </w:rPr>
            <w:fldChar w:fldCharType="separate"/>
          </w:r>
          <w:r>
            <w:rPr>
              <w:noProof/>
            </w:rPr>
            <w:t>17</w:t>
          </w:r>
          <w:r>
            <w:rPr>
              <w:noProof/>
            </w:rPr>
            <w:fldChar w:fldCharType="end"/>
          </w:r>
        </w:p>
        <w:p w14:paraId="20F75EF5" w14:textId="0D35A58A" w:rsidR="00AE521A" w:rsidRDefault="00AE521A">
          <w:pPr>
            <w:pStyle w:val="TOC1"/>
            <w:rPr>
              <w:rFonts w:asciiTheme="minorHAnsi" w:eastAsiaTheme="minorEastAsia" w:hAnsiTheme="minorHAnsi"/>
              <w:noProof/>
              <w:sz w:val="22"/>
            </w:rPr>
          </w:pPr>
          <w:r w:rsidRPr="000F4853">
            <w:rPr>
              <w:b/>
              <w:noProof/>
            </w:rPr>
            <w:t>CONCLUSIONS</w:t>
          </w:r>
          <w:r>
            <w:rPr>
              <w:noProof/>
            </w:rPr>
            <w:tab/>
          </w:r>
          <w:r>
            <w:rPr>
              <w:noProof/>
            </w:rPr>
            <w:fldChar w:fldCharType="begin"/>
          </w:r>
          <w:r>
            <w:rPr>
              <w:noProof/>
            </w:rPr>
            <w:instrText xml:space="preserve"> PAGEREF _Toc59051267 \h </w:instrText>
          </w:r>
          <w:r>
            <w:rPr>
              <w:noProof/>
            </w:rPr>
          </w:r>
          <w:r>
            <w:rPr>
              <w:noProof/>
            </w:rPr>
            <w:fldChar w:fldCharType="separate"/>
          </w:r>
          <w:r>
            <w:rPr>
              <w:noProof/>
            </w:rPr>
            <w:t>19</w:t>
          </w:r>
          <w:r>
            <w:rPr>
              <w:noProof/>
            </w:rPr>
            <w:fldChar w:fldCharType="end"/>
          </w:r>
        </w:p>
        <w:p w14:paraId="4D029FEA" w14:textId="03123463" w:rsidR="00AE521A" w:rsidRDefault="00AE521A">
          <w:pPr>
            <w:pStyle w:val="TOC1"/>
            <w:rPr>
              <w:rFonts w:asciiTheme="minorHAnsi" w:eastAsiaTheme="minorEastAsia" w:hAnsiTheme="minorHAnsi"/>
              <w:noProof/>
              <w:sz w:val="22"/>
            </w:rPr>
          </w:pPr>
          <w:r w:rsidRPr="000F4853">
            <w:rPr>
              <w:b/>
              <w:noProof/>
            </w:rPr>
            <w:t>REFERENCES</w:t>
          </w:r>
          <w:r>
            <w:rPr>
              <w:noProof/>
            </w:rPr>
            <w:tab/>
          </w:r>
          <w:r>
            <w:rPr>
              <w:noProof/>
            </w:rPr>
            <w:fldChar w:fldCharType="begin"/>
          </w:r>
          <w:r>
            <w:rPr>
              <w:noProof/>
            </w:rPr>
            <w:instrText xml:space="preserve"> PAGEREF _Toc59051268 \h </w:instrText>
          </w:r>
          <w:r>
            <w:rPr>
              <w:noProof/>
            </w:rPr>
          </w:r>
          <w:r>
            <w:rPr>
              <w:noProof/>
            </w:rPr>
            <w:fldChar w:fldCharType="separate"/>
          </w:r>
          <w:r>
            <w:rPr>
              <w:noProof/>
            </w:rPr>
            <w:t>20</w:t>
          </w:r>
          <w:r>
            <w:rPr>
              <w:noProof/>
            </w:rPr>
            <w:fldChar w:fldCharType="end"/>
          </w:r>
        </w:p>
        <w:p w14:paraId="0B405A04" w14:textId="78BDB5B6" w:rsidR="00401659" w:rsidRPr="00C033D4" w:rsidRDefault="008C425C" w:rsidP="006D7548">
          <w:pPr>
            <w:pStyle w:val="TOC1"/>
            <w:spacing w:before="0" w:after="0" w:line="276" w:lineRule="auto"/>
            <w:rPr>
              <w:rFonts w:cs="Times New Roman"/>
            </w:rPr>
          </w:pPr>
          <w:r w:rsidRPr="00C033D4">
            <w:rPr>
              <w:rFonts w:cs="Times New Roman"/>
            </w:rPr>
            <w:fldChar w:fldCharType="end"/>
          </w:r>
        </w:p>
      </w:sdtContent>
    </w:sdt>
    <w:p w14:paraId="3ECA0EF7" w14:textId="77777777" w:rsidR="00DD7F4D" w:rsidRPr="00C033D4" w:rsidRDefault="00DD7F4D" w:rsidP="006D7548">
      <w:pPr>
        <w:spacing w:line="276" w:lineRule="auto"/>
        <w:rPr>
          <w:rFonts w:ascii="Times New Roman" w:hAnsi="Times New Roman" w:cs="Times New Roman"/>
          <w:sz w:val="24"/>
          <w:szCs w:val="24"/>
          <w:u w:val="single"/>
        </w:rPr>
      </w:pPr>
      <w:r w:rsidRPr="00C033D4">
        <w:rPr>
          <w:rFonts w:ascii="Times New Roman" w:hAnsi="Times New Roman" w:cs="Times New Roman"/>
          <w:u w:val="single"/>
        </w:rPr>
        <w:br w:type="page"/>
      </w:r>
    </w:p>
    <w:p w14:paraId="68ACE674" w14:textId="2285E67B" w:rsidR="00DD7F4D" w:rsidRPr="00C033D4" w:rsidRDefault="00DD7F4D" w:rsidP="006D7548">
      <w:pPr>
        <w:pStyle w:val="CHAPTERHEADING"/>
        <w:spacing w:line="276" w:lineRule="auto"/>
        <w:rPr>
          <w:b/>
          <w:bCs w:val="0"/>
        </w:rPr>
      </w:pPr>
      <w:bookmarkStart w:id="5" w:name="_Toc59051253"/>
      <w:r w:rsidRPr="00C033D4">
        <w:rPr>
          <w:b/>
          <w:bCs w:val="0"/>
        </w:rPr>
        <w:lastRenderedPageBreak/>
        <w:t>LIST OF TABLES</w:t>
      </w:r>
      <w:bookmarkEnd w:id="5"/>
    </w:p>
    <w:p w14:paraId="05E7CCB6" w14:textId="77777777" w:rsidR="00C033D4" w:rsidRPr="00C033D4" w:rsidRDefault="00C033D4" w:rsidP="006D7548">
      <w:pPr>
        <w:pStyle w:val="CHAPTERHEADING"/>
        <w:spacing w:line="276" w:lineRule="auto"/>
      </w:pPr>
    </w:p>
    <w:p w14:paraId="4C11F058" w14:textId="7AE365AA" w:rsidR="00C55B46" w:rsidRPr="00C033D4" w:rsidRDefault="00222C3E" w:rsidP="006D7548">
      <w:pPr>
        <w:pStyle w:val="TableofFigures"/>
        <w:tabs>
          <w:tab w:val="right" w:leader="dot" w:pos="9350"/>
        </w:tabs>
        <w:spacing w:before="0" w:after="0" w:line="276" w:lineRule="auto"/>
        <w:rPr>
          <w:rFonts w:eastAsiaTheme="minorEastAsia" w:cs="Times New Roman"/>
          <w:noProof/>
          <w:sz w:val="22"/>
        </w:rPr>
      </w:pPr>
      <w:r w:rsidRPr="00C033D4">
        <w:rPr>
          <w:rFonts w:cs="Times New Roman"/>
        </w:rPr>
        <w:fldChar w:fldCharType="begin"/>
      </w:r>
      <w:r w:rsidRPr="00C033D4">
        <w:rPr>
          <w:rFonts w:cs="Times New Roman"/>
        </w:rPr>
        <w:instrText xml:space="preserve"> TOC \h \z \c "Table" </w:instrText>
      </w:r>
      <w:r w:rsidRPr="00C033D4">
        <w:rPr>
          <w:rFonts w:cs="Times New Roman"/>
        </w:rPr>
        <w:fldChar w:fldCharType="separate"/>
      </w:r>
      <w:hyperlink w:anchor="_Toc422147376" w:history="1">
        <w:r w:rsidR="00C55B46" w:rsidRPr="00C033D4">
          <w:rPr>
            <w:rStyle w:val="Hyperlink"/>
            <w:rFonts w:cs="Times New Roman"/>
            <w:noProof/>
          </w:rPr>
          <w:t>Table 1</w:t>
        </w:r>
        <w:r w:rsidR="00347D4C" w:rsidRPr="00C033D4">
          <w:rPr>
            <w:rStyle w:val="Hyperlink"/>
            <w:rFonts w:cs="Times New Roman"/>
            <w:noProof/>
          </w:rPr>
          <w:t>.</w:t>
        </w:r>
        <w:r w:rsidR="00C55B46" w:rsidRPr="00C033D4">
          <w:rPr>
            <w:rStyle w:val="Hyperlink"/>
            <w:rFonts w:cs="Times New Roman"/>
            <w:noProof/>
          </w:rPr>
          <w:t xml:space="preserve"> </w:t>
        </w:r>
        <w:r w:rsidR="00F57B9E" w:rsidRPr="00C033D4">
          <w:rPr>
            <w:rStyle w:val="Hyperlink"/>
            <w:rFonts w:cs="Times New Roman"/>
            <w:noProof/>
          </w:rPr>
          <w:t xml:space="preserve">Metadata of </w:t>
        </w:r>
        <w:r w:rsidR="00BE6F11">
          <w:rPr>
            <w:rStyle w:val="Hyperlink"/>
            <w:rFonts w:cs="Times New Roman"/>
            <w:noProof/>
          </w:rPr>
          <w:t>the dataset</w:t>
        </w:r>
        <w:r w:rsidR="00C55B46" w:rsidRPr="00C033D4">
          <w:rPr>
            <w:rFonts w:cs="Times New Roman"/>
            <w:noProof/>
            <w:webHidden/>
          </w:rPr>
          <w:tab/>
        </w:r>
      </w:hyperlink>
      <w:r w:rsidR="00AE521A">
        <w:rPr>
          <w:rFonts w:cs="Times New Roman"/>
          <w:noProof/>
        </w:rPr>
        <w:t>10</w:t>
      </w:r>
    </w:p>
    <w:p w14:paraId="673E31A3" w14:textId="77777777" w:rsidR="0037016A" w:rsidRPr="00C033D4" w:rsidRDefault="00222C3E" w:rsidP="006D7548">
      <w:pPr>
        <w:pStyle w:val="BODY"/>
        <w:spacing w:line="276" w:lineRule="auto"/>
        <w:ind w:hanging="720"/>
        <w:rPr>
          <w:rFonts w:cs="Times New Roman"/>
        </w:rPr>
      </w:pPr>
      <w:r w:rsidRPr="00C033D4">
        <w:rPr>
          <w:rFonts w:cs="Times New Roman"/>
          <w:b/>
          <w:bCs/>
          <w:noProof/>
        </w:rPr>
        <w:fldChar w:fldCharType="end"/>
      </w:r>
    </w:p>
    <w:p w14:paraId="580339F7" w14:textId="77777777" w:rsidR="00DD7F4D" w:rsidRPr="00C033D4" w:rsidRDefault="00DD7F4D" w:rsidP="006D7548">
      <w:pPr>
        <w:spacing w:line="276" w:lineRule="auto"/>
        <w:rPr>
          <w:rFonts w:ascii="Times New Roman" w:hAnsi="Times New Roman" w:cs="Times New Roman"/>
          <w:sz w:val="24"/>
          <w:szCs w:val="24"/>
        </w:rPr>
      </w:pPr>
      <w:r w:rsidRPr="00C033D4">
        <w:rPr>
          <w:rFonts w:ascii="Times New Roman" w:hAnsi="Times New Roman" w:cs="Times New Roman"/>
        </w:rPr>
        <w:br w:type="page"/>
      </w:r>
    </w:p>
    <w:p w14:paraId="0ED3AD52" w14:textId="28A5154C" w:rsidR="00DD7F4D" w:rsidRDefault="00DD7F4D" w:rsidP="006D7548">
      <w:pPr>
        <w:pStyle w:val="CHAPTERHEADING"/>
        <w:spacing w:line="276" w:lineRule="auto"/>
        <w:rPr>
          <w:b/>
          <w:bCs w:val="0"/>
        </w:rPr>
      </w:pPr>
      <w:bookmarkStart w:id="6" w:name="_Toc59051254"/>
      <w:r w:rsidRPr="00C033D4">
        <w:rPr>
          <w:b/>
          <w:bCs w:val="0"/>
        </w:rPr>
        <w:lastRenderedPageBreak/>
        <w:t>LIST OF FIGURES</w:t>
      </w:r>
      <w:bookmarkEnd w:id="6"/>
    </w:p>
    <w:p w14:paraId="602EBA68" w14:textId="77777777" w:rsidR="00C033D4" w:rsidRPr="00C033D4" w:rsidRDefault="00C033D4" w:rsidP="006D7548">
      <w:pPr>
        <w:pStyle w:val="CHAPTERHEADING"/>
        <w:spacing w:line="276" w:lineRule="auto"/>
        <w:rPr>
          <w:b/>
          <w:bCs w:val="0"/>
        </w:rPr>
      </w:pPr>
    </w:p>
    <w:p w14:paraId="7B28F63E" w14:textId="7B300D5D" w:rsidR="00AE521A" w:rsidRDefault="00AE521A">
      <w:pPr>
        <w:pStyle w:val="TableofFigures"/>
        <w:tabs>
          <w:tab w:val="right" w:leader="dot" w:pos="9350"/>
        </w:tabs>
        <w:rPr>
          <w:rFonts w:asciiTheme="minorHAnsi" w:eastAsiaTheme="minorEastAsia" w:hAnsiTheme="minorHAnsi"/>
          <w:noProof/>
          <w:sz w:val="22"/>
        </w:rPr>
      </w:pPr>
      <w:r>
        <w:rPr>
          <w:rFonts w:cs="Times New Roman"/>
        </w:rPr>
        <w:fldChar w:fldCharType="begin"/>
      </w:r>
      <w:r>
        <w:rPr>
          <w:rFonts w:cs="Times New Roman"/>
        </w:rPr>
        <w:instrText xml:space="preserve"> TOC \h \z \c "Figure" </w:instrText>
      </w:r>
      <w:r>
        <w:rPr>
          <w:rFonts w:cs="Times New Roman"/>
        </w:rPr>
        <w:fldChar w:fldCharType="separate"/>
      </w:r>
      <w:hyperlink w:anchor="_Toc59051179" w:history="1">
        <w:r w:rsidRPr="00AC66BA">
          <w:rPr>
            <w:rStyle w:val="Hyperlink"/>
            <w:noProof/>
          </w:rPr>
          <w:t>Figure 1: Snow depth at various ECA&amp;D stations in Western Europe, where snow data is available, 29 January 2004.</w:t>
        </w:r>
        <w:r>
          <w:rPr>
            <w:noProof/>
            <w:webHidden/>
          </w:rPr>
          <w:tab/>
        </w:r>
        <w:r>
          <w:rPr>
            <w:noProof/>
            <w:webHidden/>
          </w:rPr>
          <w:fldChar w:fldCharType="begin"/>
        </w:r>
        <w:r>
          <w:rPr>
            <w:noProof/>
            <w:webHidden/>
          </w:rPr>
          <w:instrText xml:space="preserve"> PAGEREF _Toc59051179 \h </w:instrText>
        </w:r>
        <w:r>
          <w:rPr>
            <w:noProof/>
            <w:webHidden/>
          </w:rPr>
        </w:r>
        <w:r>
          <w:rPr>
            <w:noProof/>
            <w:webHidden/>
          </w:rPr>
          <w:fldChar w:fldCharType="separate"/>
        </w:r>
        <w:r>
          <w:rPr>
            <w:noProof/>
            <w:webHidden/>
          </w:rPr>
          <w:t>8</w:t>
        </w:r>
        <w:r>
          <w:rPr>
            <w:noProof/>
            <w:webHidden/>
          </w:rPr>
          <w:fldChar w:fldCharType="end"/>
        </w:r>
      </w:hyperlink>
    </w:p>
    <w:p w14:paraId="6D7BACFF" w14:textId="4CC3E5B3" w:rsidR="00AE521A" w:rsidRDefault="00B45A65">
      <w:pPr>
        <w:pStyle w:val="TableofFigures"/>
        <w:tabs>
          <w:tab w:val="right" w:leader="dot" w:pos="9350"/>
        </w:tabs>
        <w:rPr>
          <w:rFonts w:asciiTheme="minorHAnsi" w:eastAsiaTheme="minorEastAsia" w:hAnsiTheme="minorHAnsi"/>
          <w:noProof/>
          <w:sz w:val="22"/>
        </w:rPr>
      </w:pPr>
      <w:hyperlink w:anchor="_Toc59051180" w:history="1">
        <w:r w:rsidR="00AE521A" w:rsidRPr="00AC66BA">
          <w:rPr>
            <w:rStyle w:val="Hyperlink"/>
            <w:noProof/>
          </w:rPr>
          <w:t>Figure 2: Location of Weather Stations</w:t>
        </w:r>
        <w:r w:rsidR="00AE521A">
          <w:rPr>
            <w:noProof/>
            <w:webHidden/>
          </w:rPr>
          <w:tab/>
        </w:r>
        <w:r w:rsidR="00AE521A">
          <w:rPr>
            <w:noProof/>
            <w:webHidden/>
          </w:rPr>
          <w:fldChar w:fldCharType="begin"/>
        </w:r>
        <w:r w:rsidR="00AE521A">
          <w:rPr>
            <w:noProof/>
            <w:webHidden/>
          </w:rPr>
          <w:instrText xml:space="preserve"> PAGEREF _Toc59051180 \h </w:instrText>
        </w:r>
        <w:r w:rsidR="00AE521A">
          <w:rPr>
            <w:noProof/>
            <w:webHidden/>
          </w:rPr>
        </w:r>
        <w:r w:rsidR="00AE521A">
          <w:rPr>
            <w:noProof/>
            <w:webHidden/>
          </w:rPr>
          <w:fldChar w:fldCharType="separate"/>
        </w:r>
        <w:r w:rsidR="00AE521A">
          <w:rPr>
            <w:noProof/>
            <w:webHidden/>
          </w:rPr>
          <w:t>11</w:t>
        </w:r>
        <w:r w:rsidR="00AE521A">
          <w:rPr>
            <w:noProof/>
            <w:webHidden/>
          </w:rPr>
          <w:fldChar w:fldCharType="end"/>
        </w:r>
      </w:hyperlink>
    </w:p>
    <w:p w14:paraId="3CA891DF" w14:textId="250E41D0" w:rsidR="00AE521A" w:rsidRDefault="00B45A65">
      <w:pPr>
        <w:pStyle w:val="TableofFigures"/>
        <w:tabs>
          <w:tab w:val="right" w:leader="dot" w:pos="9350"/>
        </w:tabs>
        <w:rPr>
          <w:rFonts w:asciiTheme="minorHAnsi" w:eastAsiaTheme="minorEastAsia" w:hAnsiTheme="minorHAnsi"/>
          <w:noProof/>
          <w:sz w:val="22"/>
        </w:rPr>
      </w:pPr>
      <w:hyperlink w:anchor="_Toc59051181" w:history="1">
        <w:r w:rsidR="00AE521A" w:rsidRPr="00AC66BA">
          <w:rPr>
            <w:rStyle w:val="Hyperlink"/>
            <w:noProof/>
          </w:rPr>
          <w:t>Figure 3: WorkFlow</w:t>
        </w:r>
        <w:r w:rsidR="00AE521A">
          <w:rPr>
            <w:noProof/>
            <w:webHidden/>
          </w:rPr>
          <w:tab/>
        </w:r>
        <w:r w:rsidR="00AE521A">
          <w:rPr>
            <w:noProof/>
            <w:webHidden/>
          </w:rPr>
          <w:fldChar w:fldCharType="begin"/>
        </w:r>
        <w:r w:rsidR="00AE521A">
          <w:rPr>
            <w:noProof/>
            <w:webHidden/>
          </w:rPr>
          <w:instrText xml:space="preserve"> PAGEREF _Toc59051181 \h </w:instrText>
        </w:r>
        <w:r w:rsidR="00AE521A">
          <w:rPr>
            <w:noProof/>
            <w:webHidden/>
          </w:rPr>
        </w:r>
        <w:r w:rsidR="00AE521A">
          <w:rPr>
            <w:noProof/>
            <w:webHidden/>
          </w:rPr>
          <w:fldChar w:fldCharType="separate"/>
        </w:r>
        <w:r w:rsidR="00AE521A">
          <w:rPr>
            <w:noProof/>
            <w:webHidden/>
          </w:rPr>
          <w:t>12</w:t>
        </w:r>
        <w:r w:rsidR="00AE521A">
          <w:rPr>
            <w:noProof/>
            <w:webHidden/>
          </w:rPr>
          <w:fldChar w:fldCharType="end"/>
        </w:r>
      </w:hyperlink>
    </w:p>
    <w:p w14:paraId="29F0ECC2" w14:textId="1F5D2F7F" w:rsidR="00AE521A" w:rsidRDefault="00B45A65">
      <w:pPr>
        <w:pStyle w:val="TableofFigures"/>
        <w:tabs>
          <w:tab w:val="right" w:leader="dot" w:pos="9350"/>
        </w:tabs>
        <w:rPr>
          <w:rFonts w:asciiTheme="minorHAnsi" w:eastAsiaTheme="minorEastAsia" w:hAnsiTheme="minorHAnsi"/>
          <w:noProof/>
          <w:sz w:val="22"/>
        </w:rPr>
      </w:pPr>
      <w:hyperlink w:anchor="_Toc59051182" w:history="1">
        <w:r w:rsidR="00AE521A" w:rsidRPr="00AC66BA">
          <w:rPr>
            <w:rStyle w:val="Hyperlink"/>
            <w:noProof/>
          </w:rPr>
          <w:t>Figure 4: Model that was built for IDW Interpolation in ModelBuilder</w:t>
        </w:r>
        <w:r w:rsidR="00AE521A">
          <w:rPr>
            <w:noProof/>
            <w:webHidden/>
          </w:rPr>
          <w:tab/>
        </w:r>
        <w:r w:rsidR="00AE521A">
          <w:rPr>
            <w:noProof/>
            <w:webHidden/>
          </w:rPr>
          <w:fldChar w:fldCharType="begin"/>
        </w:r>
        <w:r w:rsidR="00AE521A">
          <w:rPr>
            <w:noProof/>
            <w:webHidden/>
          </w:rPr>
          <w:instrText xml:space="preserve"> PAGEREF _Toc59051182 \h </w:instrText>
        </w:r>
        <w:r w:rsidR="00AE521A">
          <w:rPr>
            <w:noProof/>
            <w:webHidden/>
          </w:rPr>
        </w:r>
        <w:r w:rsidR="00AE521A">
          <w:rPr>
            <w:noProof/>
            <w:webHidden/>
          </w:rPr>
          <w:fldChar w:fldCharType="separate"/>
        </w:r>
        <w:r w:rsidR="00AE521A">
          <w:rPr>
            <w:noProof/>
            <w:webHidden/>
          </w:rPr>
          <w:t>13</w:t>
        </w:r>
        <w:r w:rsidR="00AE521A">
          <w:rPr>
            <w:noProof/>
            <w:webHidden/>
          </w:rPr>
          <w:fldChar w:fldCharType="end"/>
        </w:r>
      </w:hyperlink>
    </w:p>
    <w:p w14:paraId="1AB792AA" w14:textId="1D596DAA" w:rsidR="00AE521A" w:rsidRDefault="00B45A65">
      <w:pPr>
        <w:pStyle w:val="TableofFigures"/>
        <w:tabs>
          <w:tab w:val="right" w:leader="dot" w:pos="9350"/>
        </w:tabs>
        <w:rPr>
          <w:rFonts w:asciiTheme="minorHAnsi" w:eastAsiaTheme="minorEastAsia" w:hAnsiTheme="minorHAnsi"/>
          <w:noProof/>
          <w:sz w:val="22"/>
        </w:rPr>
      </w:pPr>
      <w:hyperlink w:anchor="_Toc59051183" w:history="1">
        <w:r w:rsidR="00AE521A" w:rsidRPr="00AC66BA">
          <w:rPr>
            <w:rStyle w:val="Hyperlink"/>
            <w:noProof/>
          </w:rPr>
          <w:t>Figure 5: Temperature IDW based on 50 random sample points</w:t>
        </w:r>
        <w:r w:rsidR="00AE521A">
          <w:rPr>
            <w:noProof/>
            <w:webHidden/>
          </w:rPr>
          <w:tab/>
        </w:r>
        <w:r w:rsidR="00AE521A">
          <w:rPr>
            <w:noProof/>
            <w:webHidden/>
          </w:rPr>
          <w:fldChar w:fldCharType="begin"/>
        </w:r>
        <w:r w:rsidR="00AE521A">
          <w:rPr>
            <w:noProof/>
            <w:webHidden/>
          </w:rPr>
          <w:instrText xml:space="preserve"> PAGEREF _Toc59051183 \h </w:instrText>
        </w:r>
        <w:r w:rsidR="00AE521A">
          <w:rPr>
            <w:noProof/>
            <w:webHidden/>
          </w:rPr>
        </w:r>
        <w:r w:rsidR="00AE521A">
          <w:rPr>
            <w:noProof/>
            <w:webHidden/>
          </w:rPr>
          <w:fldChar w:fldCharType="separate"/>
        </w:r>
        <w:r w:rsidR="00AE521A">
          <w:rPr>
            <w:noProof/>
            <w:webHidden/>
          </w:rPr>
          <w:t>14</w:t>
        </w:r>
        <w:r w:rsidR="00AE521A">
          <w:rPr>
            <w:noProof/>
            <w:webHidden/>
          </w:rPr>
          <w:fldChar w:fldCharType="end"/>
        </w:r>
      </w:hyperlink>
    </w:p>
    <w:p w14:paraId="0F82427A" w14:textId="11BE0163" w:rsidR="00AE521A" w:rsidRDefault="00B45A65">
      <w:pPr>
        <w:pStyle w:val="TableofFigures"/>
        <w:tabs>
          <w:tab w:val="right" w:leader="dot" w:pos="9350"/>
        </w:tabs>
        <w:rPr>
          <w:rFonts w:asciiTheme="minorHAnsi" w:eastAsiaTheme="minorEastAsia" w:hAnsiTheme="minorHAnsi"/>
          <w:noProof/>
          <w:sz w:val="22"/>
        </w:rPr>
      </w:pPr>
      <w:hyperlink w:anchor="_Toc59051184" w:history="1">
        <w:r w:rsidR="00AE521A" w:rsidRPr="00AC66BA">
          <w:rPr>
            <w:rStyle w:val="Hyperlink"/>
            <w:noProof/>
          </w:rPr>
          <w:t>Figure 6: Dew Point IDW Interpolation based on 50 Random Sample Points</w:t>
        </w:r>
        <w:r w:rsidR="00AE521A">
          <w:rPr>
            <w:noProof/>
            <w:webHidden/>
          </w:rPr>
          <w:tab/>
        </w:r>
        <w:r w:rsidR="00AE521A">
          <w:rPr>
            <w:noProof/>
            <w:webHidden/>
          </w:rPr>
          <w:fldChar w:fldCharType="begin"/>
        </w:r>
        <w:r w:rsidR="00AE521A">
          <w:rPr>
            <w:noProof/>
            <w:webHidden/>
          </w:rPr>
          <w:instrText xml:space="preserve"> PAGEREF _Toc59051184 \h </w:instrText>
        </w:r>
        <w:r w:rsidR="00AE521A">
          <w:rPr>
            <w:noProof/>
            <w:webHidden/>
          </w:rPr>
        </w:r>
        <w:r w:rsidR="00AE521A">
          <w:rPr>
            <w:noProof/>
            <w:webHidden/>
          </w:rPr>
          <w:fldChar w:fldCharType="separate"/>
        </w:r>
        <w:r w:rsidR="00AE521A">
          <w:rPr>
            <w:noProof/>
            <w:webHidden/>
          </w:rPr>
          <w:t>15</w:t>
        </w:r>
        <w:r w:rsidR="00AE521A">
          <w:rPr>
            <w:noProof/>
            <w:webHidden/>
          </w:rPr>
          <w:fldChar w:fldCharType="end"/>
        </w:r>
      </w:hyperlink>
    </w:p>
    <w:p w14:paraId="133CF713" w14:textId="3ACB5DAA" w:rsidR="00AE521A" w:rsidRDefault="00B45A65">
      <w:pPr>
        <w:pStyle w:val="TableofFigures"/>
        <w:tabs>
          <w:tab w:val="right" w:leader="dot" w:pos="9350"/>
        </w:tabs>
        <w:rPr>
          <w:rFonts w:asciiTheme="minorHAnsi" w:eastAsiaTheme="minorEastAsia" w:hAnsiTheme="minorHAnsi"/>
          <w:noProof/>
          <w:sz w:val="22"/>
        </w:rPr>
      </w:pPr>
      <w:hyperlink w:anchor="_Toc59051185" w:history="1">
        <w:r w:rsidR="00AE521A" w:rsidRPr="00AC66BA">
          <w:rPr>
            <w:rStyle w:val="Hyperlink"/>
            <w:noProof/>
          </w:rPr>
          <w:t>Figure 7: Temperature IDW Interpolation based on all Weather Stations</w:t>
        </w:r>
        <w:r w:rsidR="00AE521A">
          <w:rPr>
            <w:noProof/>
            <w:webHidden/>
          </w:rPr>
          <w:tab/>
        </w:r>
        <w:r w:rsidR="00AE521A">
          <w:rPr>
            <w:noProof/>
            <w:webHidden/>
          </w:rPr>
          <w:fldChar w:fldCharType="begin"/>
        </w:r>
        <w:r w:rsidR="00AE521A">
          <w:rPr>
            <w:noProof/>
            <w:webHidden/>
          </w:rPr>
          <w:instrText xml:space="preserve"> PAGEREF _Toc59051185 \h </w:instrText>
        </w:r>
        <w:r w:rsidR="00AE521A">
          <w:rPr>
            <w:noProof/>
            <w:webHidden/>
          </w:rPr>
        </w:r>
        <w:r w:rsidR="00AE521A">
          <w:rPr>
            <w:noProof/>
            <w:webHidden/>
          </w:rPr>
          <w:fldChar w:fldCharType="separate"/>
        </w:r>
        <w:r w:rsidR="00AE521A">
          <w:rPr>
            <w:noProof/>
            <w:webHidden/>
          </w:rPr>
          <w:t>16</w:t>
        </w:r>
        <w:r w:rsidR="00AE521A">
          <w:rPr>
            <w:noProof/>
            <w:webHidden/>
          </w:rPr>
          <w:fldChar w:fldCharType="end"/>
        </w:r>
      </w:hyperlink>
    </w:p>
    <w:p w14:paraId="24DF4296" w14:textId="252DF9C9" w:rsidR="00AE521A" w:rsidRDefault="00B45A65">
      <w:pPr>
        <w:pStyle w:val="TableofFigures"/>
        <w:tabs>
          <w:tab w:val="right" w:leader="dot" w:pos="9350"/>
        </w:tabs>
        <w:rPr>
          <w:rFonts w:asciiTheme="minorHAnsi" w:eastAsiaTheme="minorEastAsia" w:hAnsiTheme="minorHAnsi"/>
          <w:noProof/>
          <w:sz w:val="22"/>
        </w:rPr>
      </w:pPr>
      <w:hyperlink w:anchor="_Toc59051186" w:history="1">
        <w:r w:rsidR="00AE521A" w:rsidRPr="00AC66BA">
          <w:rPr>
            <w:rStyle w:val="Hyperlink"/>
            <w:noProof/>
          </w:rPr>
          <w:t>Figure 8: Dew Point IDW Interpolation Based on All Weather Stations</w:t>
        </w:r>
        <w:r w:rsidR="00AE521A">
          <w:rPr>
            <w:noProof/>
            <w:webHidden/>
          </w:rPr>
          <w:tab/>
        </w:r>
        <w:r w:rsidR="00AE521A">
          <w:rPr>
            <w:noProof/>
            <w:webHidden/>
          </w:rPr>
          <w:fldChar w:fldCharType="begin"/>
        </w:r>
        <w:r w:rsidR="00AE521A">
          <w:rPr>
            <w:noProof/>
            <w:webHidden/>
          </w:rPr>
          <w:instrText xml:space="preserve"> PAGEREF _Toc59051186 \h </w:instrText>
        </w:r>
        <w:r w:rsidR="00AE521A">
          <w:rPr>
            <w:noProof/>
            <w:webHidden/>
          </w:rPr>
        </w:r>
        <w:r w:rsidR="00AE521A">
          <w:rPr>
            <w:noProof/>
            <w:webHidden/>
          </w:rPr>
          <w:fldChar w:fldCharType="separate"/>
        </w:r>
        <w:r w:rsidR="00AE521A">
          <w:rPr>
            <w:noProof/>
            <w:webHidden/>
          </w:rPr>
          <w:t>17</w:t>
        </w:r>
        <w:r w:rsidR="00AE521A">
          <w:rPr>
            <w:noProof/>
            <w:webHidden/>
          </w:rPr>
          <w:fldChar w:fldCharType="end"/>
        </w:r>
      </w:hyperlink>
    </w:p>
    <w:p w14:paraId="240A2E30" w14:textId="675D52DA" w:rsidR="00AE521A" w:rsidRDefault="00B45A65">
      <w:pPr>
        <w:pStyle w:val="TableofFigures"/>
        <w:tabs>
          <w:tab w:val="right" w:leader="dot" w:pos="9350"/>
        </w:tabs>
        <w:rPr>
          <w:rFonts w:asciiTheme="minorHAnsi" w:eastAsiaTheme="minorEastAsia" w:hAnsiTheme="minorHAnsi"/>
          <w:noProof/>
          <w:sz w:val="22"/>
        </w:rPr>
      </w:pPr>
      <w:hyperlink w:anchor="_Toc59051187" w:history="1">
        <w:r w:rsidR="00AE521A" w:rsidRPr="00AC66BA">
          <w:rPr>
            <w:rStyle w:val="Hyperlink"/>
            <w:noProof/>
          </w:rPr>
          <w:t>Figure 9: Elevation Model</w:t>
        </w:r>
        <w:r w:rsidR="00AE521A">
          <w:rPr>
            <w:noProof/>
            <w:webHidden/>
          </w:rPr>
          <w:tab/>
        </w:r>
        <w:r w:rsidR="00AE521A">
          <w:rPr>
            <w:noProof/>
            <w:webHidden/>
          </w:rPr>
          <w:fldChar w:fldCharType="begin"/>
        </w:r>
        <w:r w:rsidR="00AE521A">
          <w:rPr>
            <w:noProof/>
            <w:webHidden/>
          </w:rPr>
          <w:instrText xml:space="preserve"> PAGEREF _Toc59051187 \h </w:instrText>
        </w:r>
        <w:r w:rsidR="00AE521A">
          <w:rPr>
            <w:noProof/>
            <w:webHidden/>
          </w:rPr>
        </w:r>
        <w:r w:rsidR="00AE521A">
          <w:rPr>
            <w:noProof/>
            <w:webHidden/>
          </w:rPr>
          <w:fldChar w:fldCharType="separate"/>
        </w:r>
        <w:r w:rsidR="00AE521A">
          <w:rPr>
            <w:noProof/>
            <w:webHidden/>
          </w:rPr>
          <w:t>18</w:t>
        </w:r>
        <w:r w:rsidR="00AE521A">
          <w:rPr>
            <w:noProof/>
            <w:webHidden/>
          </w:rPr>
          <w:fldChar w:fldCharType="end"/>
        </w:r>
      </w:hyperlink>
    </w:p>
    <w:p w14:paraId="359ABC08" w14:textId="73542631" w:rsidR="00AE521A" w:rsidRDefault="00B45A65">
      <w:pPr>
        <w:pStyle w:val="TableofFigures"/>
        <w:tabs>
          <w:tab w:val="right" w:leader="dot" w:pos="9350"/>
        </w:tabs>
        <w:rPr>
          <w:rFonts w:asciiTheme="minorHAnsi" w:eastAsiaTheme="minorEastAsia" w:hAnsiTheme="minorHAnsi"/>
          <w:noProof/>
          <w:sz w:val="22"/>
        </w:rPr>
      </w:pPr>
      <w:hyperlink w:anchor="_Toc59051188" w:history="1">
        <w:r w:rsidR="00AE521A" w:rsidRPr="00AC66BA">
          <w:rPr>
            <w:rStyle w:val="Hyperlink"/>
            <w:noProof/>
          </w:rPr>
          <w:t>Figure 10:ECA&amp;D station map of minimum temperature across Europe on 19 December 2009.</w:t>
        </w:r>
        <w:r w:rsidR="00AE521A">
          <w:rPr>
            <w:noProof/>
            <w:webHidden/>
          </w:rPr>
          <w:tab/>
        </w:r>
        <w:r w:rsidR="00AE521A">
          <w:rPr>
            <w:noProof/>
            <w:webHidden/>
          </w:rPr>
          <w:fldChar w:fldCharType="begin"/>
        </w:r>
        <w:r w:rsidR="00AE521A">
          <w:rPr>
            <w:noProof/>
            <w:webHidden/>
          </w:rPr>
          <w:instrText xml:space="preserve"> PAGEREF _Toc59051188 \h </w:instrText>
        </w:r>
        <w:r w:rsidR="00AE521A">
          <w:rPr>
            <w:noProof/>
            <w:webHidden/>
          </w:rPr>
        </w:r>
        <w:r w:rsidR="00AE521A">
          <w:rPr>
            <w:noProof/>
            <w:webHidden/>
          </w:rPr>
          <w:fldChar w:fldCharType="separate"/>
        </w:r>
        <w:r w:rsidR="00AE521A">
          <w:rPr>
            <w:noProof/>
            <w:webHidden/>
          </w:rPr>
          <w:t>20</w:t>
        </w:r>
        <w:r w:rsidR="00AE521A">
          <w:rPr>
            <w:noProof/>
            <w:webHidden/>
          </w:rPr>
          <w:fldChar w:fldCharType="end"/>
        </w:r>
      </w:hyperlink>
    </w:p>
    <w:p w14:paraId="2A48167A" w14:textId="0C2C5B85" w:rsidR="001B79A3" w:rsidRPr="00C033D4" w:rsidRDefault="00AE521A" w:rsidP="006D7548">
      <w:pPr>
        <w:pStyle w:val="BODY"/>
        <w:tabs>
          <w:tab w:val="right" w:leader="dot" w:pos="9360"/>
        </w:tabs>
        <w:spacing w:line="276" w:lineRule="auto"/>
        <w:ind w:firstLine="0"/>
        <w:rPr>
          <w:rFonts w:cs="Times New Roman"/>
        </w:rPr>
      </w:pPr>
      <w:r>
        <w:rPr>
          <w:rFonts w:cs="Times New Roman"/>
        </w:rPr>
        <w:fldChar w:fldCharType="end"/>
      </w:r>
    </w:p>
    <w:p w14:paraId="2A9300D7" w14:textId="79E2A407" w:rsidR="00E544BD" w:rsidRPr="00C033D4" w:rsidRDefault="0068308D" w:rsidP="006D7548">
      <w:pPr>
        <w:pStyle w:val="BODY"/>
        <w:tabs>
          <w:tab w:val="right" w:leader="dot" w:pos="9360"/>
        </w:tabs>
        <w:spacing w:line="276" w:lineRule="auto"/>
        <w:ind w:firstLine="0"/>
        <w:rPr>
          <w:rFonts w:cs="Times New Roman"/>
          <w:noProof/>
        </w:rPr>
      </w:pPr>
      <w:r w:rsidRPr="00C033D4">
        <w:rPr>
          <w:rFonts w:cs="Times New Roman"/>
        </w:rPr>
        <w:fldChar w:fldCharType="begin"/>
      </w:r>
      <w:r w:rsidRPr="00C033D4">
        <w:rPr>
          <w:rFonts w:cs="Times New Roman"/>
        </w:rPr>
        <w:instrText xml:space="preserve"> TOC \c "Figure B" </w:instrText>
      </w:r>
      <w:r w:rsidRPr="00C033D4">
        <w:rPr>
          <w:rFonts w:cs="Times New Roman"/>
        </w:rPr>
        <w:fldChar w:fldCharType="separate"/>
      </w:r>
    </w:p>
    <w:p w14:paraId="64940C9F" w14:textId="77777777" w:rsidR="00DD7F4D" w:rsidRPr="00C033D4" w:rsidRDefault="0068308D" w:rsidP="006D7548">
      <w:pPr>
        <w:pStyle w:val="BODY"/>
        <w:tabs>
          <w:tab w:val="right" w:pos="8640"/>
        </w:tabs>
        <w:spacing w:line="276" w:lineRule="auto"/>
        <w:ind w:firstLine="0"/>
        <w:rPr>
          <w:rFonts w:cs="Times New Roman"/>
        </w:rPr>
      </w:pPr>
      <w:r w:rsidRPr="00C033D4">
        <w:rPr>
          <w:rFonts w:cs="Times New Roman"/>
        </w:rPr>
        <w:fldChar w:fldCharType="end"/>
      </w:r>
      <w:r w:rsidR="00DD7F4D" w:rsidRPr="00C033D4">
        <w:rPr>
          <w:rFonts w:cs="Times New Roman"/>
        </w:rPr>
        <w:br w:type="page"/>
      </w:r>
    </w:p>
    <w:p w14:paraId="47BDBBB0" w14:textId="77777777" w:rsidR="00DD7F4D" w:rsidRPr="00C033D4" w:rsidRDefault="00257DD1" w:rsidP="006D7548">
      <w:pPr>
        <w:pStyle w:val="CHAPTERHEADING"/>
        <w:spacing w:line="276" w:lineRule="auto"/>
        <w:rPr>
          <w:b/>
          <w:bCs w:val="0"/>
        </w:rPr>
      </w:pPr>
      <w:bookmarkStart w:id="7" w:name="_Toc57068686"/>
      <w:bookmarkStart w:id="8" w:name="_Toc59051255"/>
      <w:r w:rsidRPr="00C033D4">
        <w:rPr>
          <w:b/>
          <w:bCs w:val="0"/>
        </w:rPr>
        <w:lastRenderedPageBreak/>
        <w:t>INTRODUCTION</w:t>
      </w:r>
      <w:bookmarkEnd w:id="7"/>
      <w:bookmarkEnd w:id="8"/>
    </w:p>
    <w:p w14:paraId="54D61DE9" w14:textId="77777777" w:rsidR="00257DD1" w:rsidRPr="00C033D4" w:rsidRDefault="00257DD1" w:rsidP="006D7548">
      <w:pPr>
        <w:pStyle w:val="BODY"/>
        <w:spacing w:line="276" w:lineRule="auto"/>
        <w:rPr>
          <w:rFonts w:cs="Times New Roman"/>
        </w:rPr>
      </w:pPr>
    </w:p>
    <w:p w14:paraId="228CF620" w14:textId="5447FDD1" w:rsidR="00264264" w:rsidRDefault="00264264" w:rsidP="006D7548">
      <w:pPr>
        <w:jc w:val="both"/>
        <w:rPr>
          <w:rFonts w:ascii="Times New Roman" w:hAnsi="Times New Roman" w:cs="Times New Roman"/>
          <w:bCs/>
          <w:sz w:val="24"/>
          <w:szCs w:val="24"/>
        </w:rPr>
      </w:pPr>
      <w:r>
        <w:rPr>
          <w:rFonts w:ascii="Times New Roman" w:hAnsi="Times New Roman" w:cs="Times New Roman"/>
          <w:bCs/>
          <w:sz w:val="24"/>
          <w:szCs w:val="24"/>
        </w:rPr>
        <w:t>With climate change beginning to take a toll we are seeing much more ext</w:t>
      </w:r>
      <w:r w:rsidR="00DE4D45">
        <w:rPr>
          <w:rFonts w:ascii="Times New Roman" w:hAnsi="Times New Roman" w:cs="Times New Roman"/>
          <w:bCs/>
          <w:sz w:val="24"/>
          <w:szCs w:val="24"/>
        </w:rPr>
        <w:t>r</w:t>
      </w:r>
      <w:r>
        <w:rPr>
          <w:rFonts w:ascii="Times New Roman" w:hAnsi="Times New Roman" w:cs="Times New Roman"/>
          <w:bCs/>
          <w:sz w:val="24"/>
          <w:szCs w:val="24"/>
        </w:rPr>
        <w:t xml:space="preserve">eme weather events throughout Western Europe. By tracking certain weather </w:t>
      </w:r>
      <w:proofErr w:type="gramStart"/>
      <w:r>
        <w:rPr>
          <w:rFonts w:ascii="Times New Roman" w:hAnsi="Times New Roman" w:cs="Times New Roman"/>
          <w:bCs/>
          <w:sz w:val="24"/>
          <w:szCs w:val="24"/>
        </w:rPr>
        <w:t>parameters</w:t>
      </w:r>
      <w:proofErr w:type="gramEnd"/>
      <w:r>
        <w:rPr>
          <w:rFonts w:ascii="Times New Roman" w:hAnsi="Times New Roman" w:cs="Times New Roman"/>
          <w:bCs/>
          <w:sz w:val="24"/>
          <w:szCs w:val="24"/>
        </w:rPr>
        <w:t xml:space="preserve"> we can begin to see patterns in where these extreme weather events are likely to happen again. The goal is to be able to create </w:t>
      </w:r>
      <w:proofErr w:type="gramStart"/>
      <w:r>
        <w:rPr>
          <w:rFonts w:ascii="Times New Roman" w:hAnsi="Times New Roman" w:cs="Times New Roman"/>
          <w:bCs/>
          <w:sz w:val="24"/>
          <w:szCs w:val="24"/>
        </w:rPr>
        <w:t>cold-spots</w:t>
      </w:r>
      <w:proofErr w:type="gramEnd"/>
      <w:r>
        <w:rPr>
          <w:rFonts w:ascii="Times New Roman" w:hAnsi="Times New Roman" w:cs="Times New Roman"/>
          <w:bCs/>
          <w:sz w:val="24"/>
          <w:szCs w:val="24"/>
        </w:rPr>
        <w:t xml:space="preserve"> within Western Europe based on dew point and temperature to measure and predict future</w:t>
      </w:r>
      <w:r w:rsidR="009B38D8">
        <w:rPr>
          <w:rFonts w:ascii="Times New Roman" w:hAnsi="Times New Roman" w:cs="Times New Roman"/>
          <w:bCs/>
          <w:sz w:val="24"/>
          <w:szCs w:val="24"/>
        </w:rPr>
        <w:t xml:space="preserve"> repeat extreme cold weather. </w:t>
      </w:r>
    </w:p>
    <w:p w14:paraId="3D35FB14" w14:textId="663B66C6" w:rsidR="009B38D8" w:rsidRDefault="009B38D8" w:rsidP="009B38D8">
      <w:pPr>
        <w:pStyle w:val="1STSUBHEADING"/>
      </w:pPr>
      <w:bookmarkStart w:id="9" w:name="_Toc59051256"/>
      <w:r>
        <w:t>Anomalous Weather</w:t>
      </w:r>
      <w:bookmarkEnd w:id="9"/>
    </w:p>
    <w:p w14:paraId="61BB6DAF" w14:textId="5747184E" w:rsidR="00C033D4" w:rsidRPr="009513EF" w:rsidRDefault="009B38D8" w:rsidP="009513EF">
      <w:pPr>
        <w:pStyle w:val="BODY"/>
      </w:pPr>
      <w:r>
        <w:t xml:space="preserve">Unlike the United States the Winters in Western Europe have been lessened in severity while summers have gained in intensity </w:t>
      </w:r>
      <w:r>
        <w:rPr>
          <w:rStyle w:val="FootnoteReference"/>
        </w:rPr>
        <w:footnoteReference w:id="1"/>
      </w:r>
      <w:r>
        <w:t xml:space="preserve">. While this is the overall trend there have still been instances of extreme cold weather. Between December 2009 </w:t>
      </w:r>
      <w:r w:rsidR="006F4DCE">
        <w:t>–</w:t>
      </w:r>
      <w:r>
        <w:t xml:space="preserve"> </w:t>
      </w:r>
      <w:r w:rsidR="006F4DCE">
        <w:t>February 2010 (will be referred to as Winter of 2010) “three successive cold outbreaks and unusual persistence of snow cover were observed”</w:t>
      </w:r>
      <w:r w:rsidR="006F4DCE">
        <w:rPr>
          <w:rStyle w:val="FootnoteReference"/>
        </w:rPr>
        <w:footnoteReference w:id="2"/>
      </w:r>
      <w:r w:rsidR="006F4DCE">
        <w:t xml:space="preserve">. By providing an analysis for Western Europe we can see what areas are more than likely to be affected if anomalous weather were to strike again. We also see extreme snow in Western Europe in January 2004 </w:t>
      </w:r>
      <w:r w:rsidR="006F4DCE">
        <w:rPr>
          <w:rStyle w:val="FootnoteReference"/>
        </w:rPr>
        <w:footnoteReference w:id="3"/>
      </w:r>
      <w:r w:rsidR="006F4DCE">
        <w:t xml:space="preserve">. </w:t>
      </w:r>
      <w:r w:rsidR="0099170F">
        <w:t xml:space="preserve">Amounts that were 15cm above the regular amounts were reported see figure 1. </w:t>
      </w:r>
    </w:p>
    <w:p w14:paraId="569EFD73" w14:textId="77777777" w:rsidR="006403AD" w:rsidRPr="00C033D4" w:rsidRDefault="006403AD" w:rsidP="006D7548">
      <w:pPr>
        <w:pStyle w:val="BODY"/>
        <w:spacing w:line="276" w:lineRule="auto"/>
        <w:ind w:firstLine="0"/>
        <w:rPr>
          <w:rFonts w:cs="Times New Roman"/>
        </w:rPr>
      </w:pPr>
    </w:p>
    <w:p w14:paraId="7BA3D936" w14:textId="77777777" w:rsidR="0099170F" w:rsidRDefault="0099170F" w:rsidP="0099170F">
      <w:pPr>
        <w:pStyle w:val="NOFORMAT"/>
      </w:pPr>
      <w:bookmarkStart w:id="10" w:name="_Toc59051257"/>
      <w:r>
        <w:rPr>
          <w:noProof/>
        </w:rPr>
        <w:lastRenderedPageBreak/>
        <w:drawing>
          <wp:inline distT="0" distB="0" distL="0" distR="0" wp14:anchorId="2FC76AF0" wp14:editId="170ECB11">
            <wp:extent cx="5943600" cy="48342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834255"/>
                    </a:xfrm>
                    <a:prstGeom prst="rect">
                      <a:avLst/>
                    </a:prstGeom>
                  </pic:spPr>
                </pic:pic>
              </a:graphicData>
            </a:graphic>
          </wp:inline>
        </w:drawing>
      </w:r>
      <w:bookmarkEnd w:id="10"/>
    </w:p>
    <w:p w14:paraId="7E6220D2" w14:textId="0B013781" w:rsidR="0099170F" w:rsidRPr="0099170F" w:rsidRDefault="0099170F" w:rsidP="0099170F">
      <w:pPr>
        <w:pStyle w:val="Caption"/>
        <w:jc w:val="center"/>
      </w:pPr>
      <w:bookmarkStart w:id="11" w:name="_Toc59051179"/>
      <w:r>
        <w:t xml:space="preserve">Figure </w:t>
      </w:r>
      <w:fldSimple w:instr=" SEQ Figure \* ARABIC ">
        <w:r w:rsidR="005A2F0F">
          <w:rPr>
            <w:noProof/>
          </w:rPr>
          <w:t>1</w:t>
        </w:r>
      </w:fldSimple>
      <w:r>
        <w:t xml:space="preserve">: </w:t>
      </w:r>
      <w:r w:rsidRPr="000B1AD8">
        <w:t>Snow depth at various ECA&amp;D stations in Western Europe, where snow data is available, 29 January 2004.</w:t>
      </w:r>
      <w:bookmarkEnd w:id="11"/>
    </w:p>
    <w:p w14:paraId="6B79A518" w14:textId="77777777" w:rsidR="00560064" w:rsidRPr="00C033D4" w:rsidRDefault="00560064" w:rsidP="006D7548">
      <w:pPr>
        <w:pStyle w:val="BODY"/>
        <w:spacing w:line="276" w:lineRule="auto"/>
        <w:rPr>
          <w:rFonts w:cs="Times New Roman"/>
        </w:rPr>
      </w:pPr>
    </w:p>
    <w:p w14:paraId="41CA7399" w14:textId="6A6A778C" w:rsidR="00F554CD" w:rsidRDefault="00F554CD" w:rsidP="006D7548">
      <w:pPr>
        <w:spacing w:line="276" w:lineRule="auto"/>
        <w:rPr>
          <w:rFonts w:ascii="Times New Roman" w:hAnsi="Times New Roman" w:cs="Times New Roman"/>
        </w:rPr>
      </w:pPr>
    </w:p>
    <w:p w14:paraId="117922A9" w14:textId="6F3356FA" w:rsidR="00AE521A" w:rsidRDefault="00AE521A" w:rsidP="006D7548">
      <w:pPr>
        <w:spacing w:line="276" w:lineRule="auto"/>
        <w:rPr>
          <w:rFonts w:ascii="Times New Roman" w:hAnsi="Times New Roman" w:cs="Times New Roman"/>
        </w:rPr>
      </w:pPr>
    </w:p>
    <w:p w14:paraId="1F9CADC2" w14:textId="7A3DE4D4" w:rsidR="00AE521A" w:rsidRDefault="00AE521A" w:rsidP="006D7548">
      <w:pPr>
        <w:spacing w:line="276" w:lineRule="auto"/>
        <w:rPr>
          <w:rFonts w:ascii="Times New Roman" w:hAnsi="Times New Roman" w:cs="Times New Roman"/>
        </w:rPr>
      </w:pPr>
    </w:p>
    <w:p w14:paraId="33808836" w14:textId="4BE0DBAA" w:rsidR="00AE521A" w:rsidRDefault="00AE521A" w:rsidP="006D7548">
      <w:pPr>
        <w:spacing w:line="276" w:lineRule="auto"/>
        <w:rPr>
          <w:rFonts w:ascii="Times New Roman" w:hAnsi="Times New Roman" w:cs="Times New Roman"/>
        </w:rPr>
      </w:pPr>
    </w:p>
    <w:p w14:paraId="0C57F4A8" w14:textId="47DEB174" w:rsidR="00AE521A" w:rsidRDefault="00AE521A" w:rsidP="006D7548">
      <w:pPr>
        <w:spacing w:line="276" w:lineRule="auto"/>
        <w:rPr>
          <w:rFonts w:ascii="Times New Roman" w:hAnsi="Times New Roman" w:cs="Times New Roman"/>
        </w:rPr>
      </w:pPr>
    </w:p>
    <w:p w14:paraId="454A9C89" w14:textId="7354C56C" w:rsidR="00AE521A" w:rsidRDefault="00AE521A" w:rsidP="006D7548">
      <w:pPr>
        <w:spacing w:line="276" w:lineRule="auto"/>
        <w:rPr>
          <w:rFonts w:ascii="Times New Roman" w:hAnsi="Times New Roman" w:cs="Times New Roman"/>
        </w:rPr>
      </w:pPr>
    </w:p>
    <w:p w14:paraId="1626B3ED" w14:textId="40CE2BED" w:rsidR="00AE521A" w:rsidRDefault="00AE521A" w:rsidP="006D7548">
      <w:pPr>
        <w:spacing w:line="276" w:lineRule="auto"/>
        <w:rPr>
          <w:rFonts w:ascii="Times New Roman" w:hAnsi="Times New Roman" w:cs="Times New Roman"/>
        </w:rPr>
      </w:pPr>
    </w:p>
    <w:p w14:paraId="4077FB83" w14:textId="5146B86F" w:rsidR="00AE521A" w:rsidRDefault="00AE521A" w:rsidP="006D7548">
      <w:pPr>
        <w:spacing w:line="276" w:lineRule="auto"/>
        <w:rPr>
          <w:rFonts w:ascii="Times New Roman" w:hAnsi="Times New Roman" w:cs="Times New Roman"/>
        </w:rPr>
      </w:pPr>
    </w:p>
    <w:p w14:paraId="211E62A0" w14:textId="00AC278F" w:rsidR="00AE521A" w:rsidRDefault="00AE521A" w:rsidP="006D7548">
      <w:pPr>
        <w:spacing w:line="276" w:lineRule="auto"/>
        <w:rPr>
          <w:rFonts w:ascii="Times New Roman" w:hAnsi="Times New Roman" w:cs="Times New Roman"/>
        </w:rPr>
      </w:pPr>
    </w:p>
    <w:p w14:paraId="67764947" w14:textId="583B856D" w:rsidR="00AE521A" w:rsidRDefault="00AE521A" w:rsidP="006D7548">
      <w:pPr>
        <w:spacing w:line="276" w:lineRule="auto"/>
        <w:rPr>
          <w:rFonts w:ascii="Times New Roman" w:hAnsi="Times New Roman" w:cs="Times New Roman"/>
        </w:rPr>
      </w:pPr>
    </w:p>
    <w:p w14:paraId="7E7A8288" w14:textId="7B97C334" w:rsidR="00AE521A" w:rsidRDefault="00AE521A" w:rsidP="006D7548">
      <w:pPr>
        <w:spacing w:line="276" w:lineRule="auto"/>
        <w:rPr>
          <w:rFonts w:ascii="Times New Roman" w:hAnsi="Times New Roman" w:cs="Times New Roman"/>
        </w:rPr>
      </w:pPr>
    </w:p>
    <w:p w14:paraId="08289C41" w14:textId="77777777" w:rsidR="00AE521A" w:rsidRPr="00C033D4" w:rsidRDefault="00AE521A" w:rsidP="006D7548">
      <w:pPr>
        <w:spacing w:line="276" w:lineRule="auto"/>
        <w:rPr>
          <w:rFonts w:ascii="Times New Roman" w:hAnsi="Times New Roman" w:cs="Times New Roman"/>
          <w:sz w:val="24"/>
        </w:rPr>
      </w:pPr>
    </w:p>
    <w:p w14:paraId="629E5497" w14:textId="77777777" w:rsidR="00C033D4" w:rsidRPr="00C033D4" w:rsidRDefault="00C033D4" w:rsidP="006D7548">
      <w:pPr>
        <w:pStyle w:val="CHAPTERHEADING"/>
        <w:spacing w:line="276" w:lineRule="auto"/>
        <w:rPr>
          <w:b/>
          <w:bCs w:val="0"/>
        </w:rPr>
      </w:pPr>
      <w:bookmarkStart w:id="12" w:name="_Toc59051258"/>
      <w:bookmarkStart w:id="13" w:name="_Toc57068691"/>
      <w:r w:rsidRPr="00C033D4">
        <w:rPr>
          <w:b/>
          <w:bCs w:val="0"/>
        </w:rPr>
        <w:lastRenderedPageBreak/>
        <w:t>DATA</w:t>
      </w:r>
      <w:bookmarkEnd w:id="12"/>
    </w:p>
    <w:p w14:paraId="1418CC52" w14:textId="77777777" w:rsidR="00FB07D7" w:rsidRDefault="00FB07D7" w:rsidP="006D7548">
      <w:pPr>
        <w:rPr>
          <w:bCs/>
          <w:sz w:val="20"/>
          <w:szCs w:val="20"/>
        </w:rPr>
      </w:pPr>
    </w:p>
    <w:p w14:paraId="5B147EEE" w14:textId="5D73BCA6" w:rsidR="00FB07D7" w:rsidRPr="00FB07D7" w:rsidRDefault="00FB07D7" w:rsidP="006D7548">
      <w:pPr>
        <w:jc w:val="both"/>
        <w:rPr>
          <w:rFonts w:ascii="Times New Roman" w:hAnsi="Times New Roman" w:cs="Times New Roman"/>
          <w:sz w:val="24"/>
          <w:szCs w:val="24"/>
        </w:rPr>
      </w:pPr>
      <w:r w:rsidRPr="00FB07D7">
        <w:rPr>
          <w:rFonts w:ascii="Times New Roman" w:hAnsi="Times New Roman" w:cs="Times New Roman"/>
          <w:sz w:val="24"/>
          <w:szCs w:val="24"/>
        </w:rPr>
        <w:t>Th</w:t>
      </w:r>
      <w:r>
        <w:rPr>
          <w:rFonts w:ascii="Times New Roman" w:hAnsi="Times New Roman" w:cs="Times New Roman"/>
          <w:sz w:val="24"/>
          <w:szCs w:val="24"/>
        </w:rPr>
        <w:t>is s</w:t>
      </w:r>
      <w:r w:rsidRPr="00FB07D7">
        <w:rPr>
          <w:rFonts w:ascii="Times New Roman" w:hAnsi="Times New Roman" w:cs="Times New Roman"/>
          <w:sz w:val="24"/>
          <w:szCs w:val="24"/>
        </w:rPr>
        <w:t>ection is meant to summarize the main characteristics of your data sources.</w:t>
      </w:r>
      <w:r>
        <w:rPr>
          <w:rFonts w:ascii="Times New Roman" w:hAnsi="Times New Roman" w:cs="Times New Roman"/>
          <w:sz w:val="24"/>
          <w:szCs w:val="24"/>
        </w:rPr>
        <w:t xml:space="preserve"> It should </w:t>
      </w:r>
      <w:r w:rsidRPr="00FB07D7">
        <w:rPr>
          <w:rFonts w:ascii="Times New Roman" w:hAnsi="Times New Roman" w:cs="Times New Roman"/>
          <w:sz w:val="24"/>
          <w:szCs w:val="24"/>
        </w:rPr>
        <w:t xml:space="preserve"> consist of a </w:t>
      </w:r>
      <w:r>
        <w:rPr>
          <w:rFonts w:ascii="Times New Roman" w:hAnsi="Times New Roman" w:cs="Times New Roman"/>
          <w:sz w:val="24"/>
          <w:szCs w:val="24"/>
        </w:rPr>
        <w:t>text</w:t>
      </w:r>
      <w:r w:rsidRPr="00FB07D7">
        <w:rPr>
          <w:rFonts w:ascii="Times New Roman" w:hAnsi="Times New Roman" w:cs="Times New Roman"/>
          <w:sz w:val="24"/>
          <w:szCs w:val="24"/>
        </w:rPr>
        <w:t xml:space="preserve"> introducing the data that you have used </w:t>
      </w:r>
      <w:r w:rsidRPr="00FB07D7">
        <w:rPr>
          <w:rFonts w:ascii="Times New Roman" w:hAnsi="Times New Roman" w:cs="Times New Roman"/>
          <w:sz w:val="24"/>
          <w:szCs w:val="24"/>
          <w:u w:val="single"/>
        </w:rPr>
        <w:t>and</w:t>
      </w:r>
      <w:r w:rsidRPr="00FB07D7">
        <w:rPr>
          <w:rFonts w:ascii="Times New Roman" w:hAnsi="Times New Roman" w:cs="Times New Roman"/>
          <w:sz w:val="24"/>
          <w:szCs w:val="24"/>
        </w:rPr>
        <w:t xml:space="preserve"> graphical descriptions</w:t>
      </w:r>
      <w:r>
        <w:rPr>
          <w:rFonts w:ascii="Times New Roman" w:hAnsi="Times New Roman" w:cs="Times New Roman"/>
          <w:sz w:val="24"/>
          <w:szCs w:val="24"/>
        </w:rPr>
        <w:t xml:space="preserve"> of the sources</w:t>
      </w:r>
      <w:r w:rsidRPr="00FB07D7">
        <w:rPr>
          <w:rFonts w:ascii="Times New Roman" w:hAnsi="Times New Roman" w:cs="Times New Roman"/>
          <w:sz w:val="24"/>
          <w:szCs w:val="24"/>
        </w:rPr>
        <w:t>:</w:t>
      </w:r>
    </w:p>
    <w:p w14:paraId="3C5645A8" w14:textId="77777777" w:rsidR="00FB07D7" w:rsidRPr="00FB07D7" w:rsidRDefault="00FB07D7" w:rsidP="006D7548">
      <w:pPr>
        <w:jc w:val="both"/>
        <w:rPr>
          <w:rFonts w:ascii="Times New Roman" w:hAnsi="Times New Roman" w:cs="Times New Roman"/>
          <w:sz w:val="24"/>
          <w:szCs w:val="24"/>
        </w:rPr>
      </w:pPr>
    </w:p>
    <w:p w14:paraId="54BB05A9" w14:textId="3E1710D3" w:rsidR="00FB07D7" w:rsidRPr="00FB07D7" w:rsidRDefault="00FB07D7" w:rsidP="006D7548">
      <w:pPr>
        <w:ind w:left="10"/>
        <w:jc w:val="both"/>
        <w:rPr>
          <w:rFonts w:ascii="Times New Roman" w:hAnsi="Times New Roman" w:cs="Times New Roman"/>
          <w:sz w:val="24"/>
          <w:szCs w:val="24"/>
        </w:rPr>
      </w:pPr>
      <w:r w:rsidRPr="00FB07D7">
        <w:rPr>
          <w:rFonts w:ascii="Times New Roman" w:hAnsi="Times New Roman" w:cs="Times New Roman"/>
          <w:sz w:val="24"/>
          <w:szCs w:val="24"/>
        </w:rPr>
        <w:t xml:space="preserve">For </w:t>
      </w:r>
      <w:r w:rsidRPr="00FB07D7">
        <w:rPr>
          <w:rFonts w:ascii="Times New Roman" w:hAnsi="Times New Roman" w:cs="Times New Roman"/>
          <w:sz w:val="24"/>
          <w:szCs w:val="24"/>
          <w:u w:val="single"/>
        </w:rPr>
        <w:t>every</w:t>
      </w:r>
      <w:r w:rsidRPr="00FB07D7">
        <w:rPr>
          <w:rFonts w:ascii="Times New Roman" w:hAnsi="Times New Roman" w:cs="Times New Roman"/>
          <w:sz w:val="24"/>
          <w:szCs w:val="24"/>
        </w:rPr>
        <w:t xml:space="preserve"> dataset</w:t>
      </w:r>
      <w:r w:rsidR="00786AE3">
        <w:rPr>
          <w:rFonts w:ascii="Times New Roman" w:hAnsi="Times New Roman" w:cs="Times New Roman"/>
          <w:sz w:val="24"/>
          <w:szCs w:val="24"/>
        </w:rPr>
        <w:t xml:space="preserve"> used</w:t>
      </w:r>
      <w:r w:rsidRPr="00FB07D7">
        <w:rPr>
          <w:rFonts w:ascii="Times New Roman" w:hAnsi="Times New Roman" w:cs="Times New Roman"/>
          <w:sz w:val="24"/>
          <w:szCs w:val="24"/>
        </w:rPr>
        <w:t xml:space="preserve">, create a table describing its basic metadata, </w:t>
      </w:r>
      <w:r w:rsidR="005315E5">
        <w:rPr>
          <w:rFonts w:ascii="Times New Roman" w:hAnsi="Times New Roman" w:cs="Times New Roman"/>
          <w:sz w:val="24"/>
          <w:szCs w:val="24"/>
        </w:rPr>
        <w:t>for example</w:t>
      </w:r>
      <w:r w:rsidRPr="00FB07D7">
        <w:rPr>
          <w:rFonts w:ascii="Times New Roman" w:hAnsi="Times New Roman" w:cs="Times New Roman"/>
          <w:sz w:val="24"/>
          <w:szCs w:val="24"/>
        </w:rPr>
        <w:t xml:space="preserve">: </w:t>
      </w:r>
    </w:p>
    <w:p w14:paraId="25D5171D" w14:textId="0E375086" w:rsidR="00FB07D7" w:rsidRPr="003D07F9" w:rsidRDefault="00FB07D7" w:rsidP="006D7548">
      <w:pPr>
        <w:jc w:val="both"/>
        <w:rPr>
          <w:rFonts w:ascii="Times New Roman" w:hAnsi="Times New Roman" w:cs="Times New Roman"/>
        </w:rPr>
      </w:pPr>
    </w:p>
    <w:p w14:paraId="7B18EC4F" w14:textId="27838ACC" w:rsidR="00FB07D7" w:rsidRDefault="00FB07D7" w:rsidP="006D7548">
      <w:pPr>
        <w:jc w:val="both"/>
      </w:pPr>
      <w:r w:rsidRPr="003D07F9">
        <w:rPr>
          <w:rFonts w:ascii="Times New Roman" w:hAnsi="Times New Roman" w:cs="Times New Roman"/>
          <w:bCs/>
        </w:rPr>
        <w:t xml:space="preserve">Table 2. </w:t>
      </w:r>
      <w:r w:rsidR="003D07F9" w:rsidRPr="003D07F9">
        <w:rPr>
          <w:rFonts w:ascii="Times New Roman" w:hAnsi="Times New Roman" w:cs="Times New Roman"/>
          <w:bCs/>
        </w:rPr>
        <w:t xml:space="preserve">Metadata for </w:t>
      </w:r>
      <w:r w:rsidR="0099170F">
        <w:rPr>
          <w:rFonts w:ascii="Times New Roman" w:hAnsi="Times New Roman" w:cs="Times New Roman"/>
          <w:bCs/>
        </w:rPr>
        <w:t>Weather Station Reports</w:t>
      </w:r>
    </w:p>
    <w:p w14:paraId="7F32E1C6" w14:textId="77777777" w:rsidR="003D07F9" w:rsidRPr="003D07F9" w:rsidRDefault="003D07F9" w:rsidP="006D7548">
      <w:pPr>
        <w:jc w:val="both"/>
        <w:rPr>
          <w:rFonts w:ascii="Times New Roman" w:hAnsi="Times New Roman" w:cs="Times New Roman"/>
          <w:bCs/>
        </w:rPr>
      </w:pPr>
    </w:p>
    <w:tbl>
      <w:tblPr>
        <w:tblStyle w:val="TableGrid"/>
        <w:tblW w:w="0" w:type="auto"/>
        <w:tblLook w:val="04A0" w:firstRow="1" w:lastRow="0" w:firstColumn="1" w:lastColumn="0" w:noHBand="0" w:noVBand="1"/>
      </w:tblPr>
      <w:tblGrid>
        <w:gridCol w:w="3618"/>
        <w:gridCol w:w="5958"/>
      </w:tblGrid>
      <w:tr w:rsidR="00FB07D7" w:rsidRPr="003D07F9" w14:paraId="3B7FD76F" w14:textId="77777777" w:rsidTr="00DB16F5">
        <w:tc>
          <w:tcPr>
            <w:tcW w:w="3618" w:type="dxa"/>
          </w:tcPr>
          <w:p w14:paraId="680DC902" w14:textId="4C294571" w:rsidR="00FB07D7" w:rsidRPr="003D07F9" w:rsidRDefault="00FB07D7" w:rsidP="006D7548">
            <w:pPr>
              <w:jc w:val="both"/>
              <w:rPr>
                <w:rFonts w:ascii="Times New Roman" w:hAnsi="Times New Roman" w:cs="Times New Roman"/>
              </w:rPr>
            </w:pPr>
            <w:r w:rsidRPr="003D07F9">
              <w:rPr>
                <w:rFonts w:ascii="Times New Roman" w:hAnsi="Times New Roman" w:cs="Times New Roman"/>
              </w:rPr>
              <w:t>Official name of data set</w:t>
            </w:r>
          </w:p>
        </w:tc>
        <w:tc>
          <w:tcPr>
            <w:tcW w:w="5958" w:type="dxa"/>
          </w:tcPr>
          <w:p w14:paraId="73E5371A" w14:textId="027F1A81" w:rsidR="00FB07D7" w:rsidRPr="003D07F9" w:rsidRDefault="0099170F" w:rsidP="006D7548">
            <w:pPr>
              <w:jc w:val="both"/>
              <w:rPr>
                <w:rFonts w:ascii="Times New Roman" w:hAnsi="Times New Roman" w:cs="Times New Roman"/>
              </w:rPr>
            </w:pPr>
            <w:r>
              <w:rPr>
                <w:rFonts w:ascii="Times New Roman" w:hAnsi="Times New Roman" w:cs="Times New Roman"/>
              </w:rPr>
              <w:t>Weather Station Reports</w:t>
            </w:r>
          </w:p>
        </w:tc>
      </w:tr>
      <w:tr w:rsidR="00FB07D7" w:rsidRPr="00FB07D7" w14:paraId="4255C5E7" w14:textId="77777777" w:rsidTr="00DB16F5">
        <w:tc>
          <w:tcPr>
            <w:tcW w:w="3618" w:type="dxa"/>
          </w:tcPr>
          <w:p w14:paraId="327881E2" w14:textId="68EF5E0F" w:rsidR="00FB07D7" w:rsidRPr="00FB07D7" w:rsidRDefault="00FB07D7" w:rsidP="006D7548">
            <w:pPr>
              <w:jc w:val="both"/>
              <w:rPr>
                <w:rFonts w:ascii="Times New Roman" w:hAnsi="Times New Roman" w:cs="Times New Roman"/>
              </w:rPr>
            </w:pPr>
            <w:r w:rsidRPr="00FB07D7">
              <w:rPr>
                <w:rFonts w:ascii="Times New Roman" w:hAnsi="Times New Roman" w:cs="Times New Roman"/>
              </w:rPr>
              <w:t>Year of publication and/or last update</w:t>
            </w:r>
          </w:p>
        </w:tc>
        <w:tc>
          <w:tcPr>
            <w:tcW w:w="5958" w:type="dxa"/>
          </w:tcPr>
          <w:p w14:paraId="541B9CA8" w14:textId="77777777" w:rsidR="00FB07D7" w:rsidRPr="00FB07D7" w:rsidRDefault="00FB07D7" w:rsidP="006D7548">
            <w:pPr>
              <w:jc w:val="both"/>
              <w:rPr>
                <w:rFonts w:ascii="Times New Roman" w:hAnsi="Times New Roman" w:cs="Times New Roman"/>
              </w:rPr>
            </w:pPr>
          </w:p>
        </w:tc>
      </w:tr>
      <w:tr w:rsidR="00FB07D7" w:rsidRPr="00FB07D7" w14:paraId="3D1C8589" w14:textId="77777777" w:rsidTr="00DB16F5">
        <w:tc>
          <w:tcPr>
            <w:tcW w:w="3618" w:type="dxa"/>
          </w:tcPr>
          <w:p w14:paraId="6F9605D5" w14:textId="64F07D4F" w:rsidR="00FB07D7" w:rsidRPr="00FB07D7" w:rsidRDefault="00FB07D7" w:rsidP="006D7548">
            <w:pPr>
              <w:jc w:val="both"/>
              <w:rPr>
                <w:rFonts w:ascii="Times New Roman" w:hAnsi="Times New Roman" w:cs="Times New Roman"/>
              </w:rPr>
            </w:pPr>
            <w:r w:rsidRPr="00FB07D7">
              <w:rPr>
                <w:rFonts w:ascii="Times New Roman" w:hAnsi="Times New Roman" w:cs="Times New Roman"/>
              </w:rPr>
              <w:t>Author and/or owner</w:t>
            </w:r>
          </w:p>
        </w:tc>
        <w:tc>
          <w:tcPr>
            <w:tcW w:w="5958" w:type="dxa"/>
          </w:tcPr>
          <w:p w14:paraId="696AB131" w14:textId="26B806E6" w:rsidR="00FB07D7" w:rsidRPr="00FB07D7" w:rsidRDefault="0099170F" w:rsidP="006D7548">
            <w:pPr>
              <w:jc w:val="both"/>
              <w:rPr>
                <w:rFonts w:ascii="Times New Roman" w:hAnsi="Times New Roman" w:cs="Times New Roman"/>
              </w:rPr>
            </w:pPr>
            <w:r>
              <w:rPr>
                <w:rFonts w:ascii="Times New Roman" w:hAnsi="Times New Roman" w:cs="Times New Roman"/>
              </w:rPr>
              <w:t>National Climatic Data Center</w:t>
            </w:r>
          </w:p>
        </w:tc>
      </w:tr>
      <w:tr w:rsidR="00FB07D7" w:rsidRPr="00FB07D7" w14:paraId="0B44A776" w14:textId="77777777" w:rsidTr="00DB16F5">
        <w:tc>
          <w:tcPr>
            <w:tcW w:w="3618" w:type="dxa"/>
          </w:tcPr>
          <w:p w14:paraId="0A3B9F5B" w14:textId="5B371230" w:rsidR="00FB07D7" w:rsidRPr="00FB07D7" w:rsidRDefault="00FB07D7" w:rsidP="006D7548">
            <w:pPr>
              <w:jc w:val="both"/>
              <w:rPr>
                <w:rFonts w:ascii="Times New Roman" w:hAnsi="Times New Roman" w:cs="Times New Roman"/>
              </w:rPr>
            </w:pPr>
            <w:r w:rsidRPr="00FB07D7">
              <w:rPr>
                <w:rFonts w:ascii="Times New Roman" w:hAnsi="Times New Roman" w:cs="Times New Roman"/>
              </w:rPr>
              <w:t>URL or FTP address of the repository</w:t>
            </w:r>
          </w:p>
        </w:tc>
        <w:tc>
          <w:tcPr>
            <w:tcW w:w="5958" w:type="dxa"/>
          </w:tcPr>
          <w:p w14:paraId="2C5D1D95" w14:textId="77777777" w:rsidR="00FB07D7" w:rsidRPr="00FB07D7" w:rsidRDefault="00FB07D7" w:rsidP="006D7548">
            <w:pPr>
              <w:jc w:val="both"/>
              <w:rPr>
                <w:rFonts w:ascii="Times New Roman" w:hAnsi="Times New Roman" w:cs="Times New Roman"/>
              </w:rPr>
            </w:pPr>
          </w:p>
        </w:tc>
      </w:tr>
      <w:tr w:rsidR="00FB07D7" w:rsidRPr="00FB07D7" w14:paraId="0129B47A" w14:textId="77777777" w:rsidTr="00DB16F5">
        <w:tc>
          <w:tcPr>
            <w:tcW w:w="3618" w:type="dxa"/>
          </w:tcPr>
          <w:p w14:paraId="63D91489" w14:textId="10119170" w:rsidR="00FB07D7" w:rsidRPr="00FB07D7" w:rsidRDefault="00FB07D7" w:rsidP="006D7548">
            <w:pPr>
              <w:jc w:val="both"/>
              <w:rPr>
                <w:rFonts w:ascii="Times New Roman" w:hAnsi="Times New Roman" w:cs="Times New Roman"/>
              </w:rPr>
            </w:pPr>
            <w:r w:rsidRPr="00FB07D7">
              <w:rPr>
                <w:rFonts w:ascii="Times New Roman" w:hAnsi="Times New Roman" w:cs="Times New Roman"/>
              </w:rPr>
              <w:t>Description</w:t>
            </w:r>
          </w:p>
        </w:tc>
        <w:tc>
          <w:tcPr>
            <w:tcW w:w="5958" w:type="dxa"/>
          </w:tcPr>
          <w:p w14:paraId="19F5AE3A" w14:textId="36ED9D88" w:rsidR="00FB07D7" w:rsidRPr="0099170F" w:rsidRDefault="0099170F" w:rsidP="009917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0"/>
              <w:rPr>
                <w:rFonts w:ascii="Segoe UI" w:eastAsia="Times New Roman" w:hAnsi="Segoe UI" w:cs="Segoe UI"/>
                <w:color w:val="4C4C4C"/>
                <w:sz w:val="20"/>
                <w:szCs w:val="20"/>
                <w:lang w:val="en"/>
              </w:rPr>
            </w:pPr>
            <w:r w:rsidRPr="0099170F">
              <w:rPr>
                <w:rFonts w:ascii="Segoe UI" w:eastAsia="Times New Roman" w:hAnsi="Segoe UI" w:cs="Segoe UI"/>
                <w:color w:val="4C4C4C"/>
                <w:sz w:val="20"/>
                <w:szCs w:val="20"/>
                <w:lang w:val="en"/>
              </w:rPr>
              <w:t>This dataset contains temperature, dewpoint, and visibility data from western Europe. The temperature values are a snapshot of values for 2004. The dataset includes reporting weather station codes. The temperature data is reported in degrees Fahrenheit. This data has been modified from the original for training purposes.</w:t>
            </w:r>
          </w:p>
        </w:tc>
      </w:tr>
      <w:tr w:rsidR="00FB07D7" w:rsidRPr="00FB07D7" w14:paraId="434311F5" w14:textId="77777777" w:rsidTr="00DB16F5">
        <w:tc>
          <w:tcPr>
            <w:tcW w:w="3618" w:type="dxa"/>
          </w:tcPr>
          <w:p w14:paraId="37FD51C9" w14:textId="457EF07E" w:rsidR="00FB07D7" w:rsidRPr="00FB07D7" w:rsidRDefault="00FB07D7" w:rsidP="006D7548">
            <w:pPr>
              <w:jc w:val="both"/>
              <w:rPr>
                <w:rFonts w:ascii="Times New Roman" w:hAnsi="Times New Roman" w:cs="Times New Roman"/>
              </w:rPr>
            </w:pPr>
            <w:r w:rsidRPr="00FB07D7">
              <w:rPr>
                <w:rFonts w:ascii="Times New Roman" w:hAnsi="Times New Roman" w:cs="Times New Roman"/>
              </w:rPr>
              <w:t>Coordinate system</w:t>
            </w:r>
          </w:p>
        </w:tc>
        <w:tc>
          <w:tcPr>
            <w:tcW w:w="5958" w:type="dxa"/>
          </w:tcPr>
          <w:p w14:paraId="0C375EF8" w14:textId="507676ED" w:rsidR="00FB07D7" w:rsidRPr="00FB07D7" w:rsidRDefault="00DB16F5" w:rsidP="006D7548">
            <w:pPr>
              <w:jc w:val="both"/>
              <w:rPr>
                <w:rFonts w:ascii="Times New Roman" w:hAnsi="Times New Roman" w:cs="Times New Roman"/>
              </w:rPr>
            </w:pPr>
            <w:r>
              <w:rPr>
                <w:rFonts w:ascii="Times New Roman" w:hAnsi="Times New Roman" w:cs="Times New Roman"/>
              </w:rPr>
              <w:t xml:space="preserve">, </w:t>
            </w:r>
            <w:r w:rsidRPr="00DB16F5">
              <w:rPr>
                <w:rFonts w:ascii="Times New Roman" w:hAnsi="Times New Roman" w:cs="Times New Roman"/>
              </w:rPr>
              <w:t>European Datum 1950</w:t>
            </w:r>
            <w:r>
              <w:rPr>
                <w:rFonts w:ascii="Times New Roman" w:hAnsi="Times New Roman" w:cs="Times New Roman"/>
              </w:rPr>
              <w:t>, 4230</w:t>
            </w:r>
          </w:p>
        </w:tc>
      </w:tr>
      <w:tr w:rsidR="00FB07D7" w:rsidRPr="00FB07D7" w14:paraId="43D88475" w14:textId="77777777" w:rsidTr="00DB16F5">
        <w:tc>
          <w:tcPr>
            <w:tcW w:w="3618" w:type="dxa"/>
          </w:tcPr>
          <w:p w14:paraId="7F14B0E0" w14:textId="42D1EBB7" w:rsidR="00FB07D7" w:rsidRPr="00FB07D7" w:rsidRDefault="00FB07D7" w:rsidP="006D7548">
            <w:pPr>
              <w:jc w:val="both"/>
              <w:rPr>
                <w:rFonts w:ascii="Times New Roman" w:hAnsi="Times New Roman" w:cs="Times New Roman"/>
              </w:rPr>
            </w:pPr>
            <w:r w:rsidRPr="00FB07D7">
              <w:rPr>
                <w:rFonts w:ascii="Times New Roman" w:hAnsi="Times New Roman" w:cs="Times New Roman"/>
              </w:rPr>
              <w:t>Projection system</w:t>
            </w:r>
          </w:p>
        </w:tc>
        <w:tc>
          <w:tcPr>
            <w:tcW w:w="5958" w:type="dxa"/>
          </w:tcPr>
          <w:p w14:paraId="57D28F83" w14:textId="3D96B885" w:rsidR="00FB07D7" w:rsidRPr="00FB07D7" w:rsidRDefault="00DB16F5" w:rsidP="006D7548">
            <w:pPr>
              <w:jc w:val="both"/>
              <w:rPr>
                <w:rFonts w:ascii="Times New Roman" w:hAnsi="Times New Roman" w:cs="Times New Roman"/>
              </w:rPr>
            </w:pPr>
            <w:r w:rsidRPr="00DB16F5">
              <w:rPr>
                <w:rFonts w:ascii="Times New Roman" w:hAnsi="Times New Roman" w:cs="Times New Roman"/>
              </w:rPr>
              <w:t>Europe Albers Equal Area Conic</w:t>
            </w:r>
          </w:p>
        </w:tc>
      </w:tr>
      <w:tr w:rsidR="00DB16F5" w:rsidRPr="00FB07D7" w14:paraId="35FB6F5D" w14:textId="77777777" w:rsidTr="00DB16F5">
        <w:tc>
          <w:tcPr>
            <w:tcW w:w="3618" w:type="dxa"/>
          </w:tcPr>
          <w:p w14:paraId="645E5D9C" w14:textId="064C7D47" w:rsidR="00DB16F5" w:rsidRPr="00FB07D7" w:rsidRDefault="00DB16F5" w:rsidP="006D7548">
            <w:pPr>
              <w:jc w:val="both"/>
              <w:rPr>
                <w:rFonts w:ascii="Times New Roman" w:hAnsi="Times New Roman" w:cs="Times New Roman"/>
              </w:rPr>
            </w:pPr>
            <w:r w:rsidRPr="00FB07D7">
              <w:rPr>
                <w:rFonts w:ascii="Times New Roman" w:hAnsi="Times New Roman" w:cs="Times New Roman"/>
              </w:rPr>
              <w:t>Type of geometry</w:t>
            </w:r>
          </w:p>
        </w:tc>
        <w:tc>
          <w:tcPr>
            <w:tcW w:w="5958" w:type="dxa"/>
          </w:tcPr>
          <w:p w14:paraId="133A1319" w14:textId="18A773A9" w:rsidR="00DB16F5" w:rsidRPr="00FB07D7" w:rsidRDefault="00DB16F5" w:rsidP="006D7548">
            <w:pPr>
              <w:jc w:val="both"/>
              <w:rPr>
                <w:rFonts w:ascii="Times New Roman" w:hAnsi="Times New Roman" w:cs="Times New Roman"/>
              </w:rPr>
            </w:pPr>
            <w:r>
              <w:rPr>
                <w:rFonts w:ascii="Times New Roman" w:hAnsi="Times New Roman" w:cs="Times New Roman"/>
              </w:rPr>
              <w:t>Point</w:t>
            </w:r>
          </w:p>
        </w:tc>
      </w:tr>
      <w:tr w:rsidR="00DB16F5" w:rsidRPr="00FB07D7" w14:paraId="2622ECA3" w14:textId="77777777" w:rsidTr="00DB16F5">
        <w:tc>
          <w:tcPr>
            <w:tcW w:w="3618" w:type="dxa"/>
          </w:tcPr>
          <w:p w14:paraId="16F6280A" w14:textId="7B1E953E" w:rsidR="00DB16F5" w:rsidRPr="00FB07D7" w:rsidRDefault="00DB16F5" w:rsidP="006D7548">
            <w:pPr>
              <w:jc w:val="both"/>
              <w:rPr>
                <w:rFonts w:ascii="Times New Roman" w:hAnsi="Times New Roman" w:cs="Times New Roman"/>
              </w:rPr>
            </w:pPr>
          </w:p>
        </w:tc>
        <w:tc>
          <w:tcPr>
            <w:tcW w:w="5958" w:type="dxa"/>
          </w:tcPr>
          <w:p w14:paraId="7C6ABEB4" w14:textId="49025FB6" w:rsidR="00DB16F5" w:rsidRPr="00FB07D7" w:rsidRDefault="00DB16F5" w:rsidP="006D7548">
            <w:pPr>
              <w:jc w:val="both"/>
              <w:rPr>
                <w:rFonts w:ascii="Times New Roman" w:hAnsi="Times New Roman" w:cs="Times New Roman"/>
              </w:rPr>
            </w:pPr>
          </w:p>
        </w:tc>
      </w:tr>
    </w:tbl>
    <w:p w14:paraId="75E00A4C" w14:textId="1C928159" w:rsidR="00FB07D7" w:rsidRDefault="00FB07D7" w:rsidP="006D7548">
      <w:pPr>
        <w:jc w:val="both"/>
      </w:pPr>
    </w:p>
    <w:p w14:paraId="3B79054E" w14:textId="77777777" w:rsidR="003D07F9" w:rsidRDefault="003D07F9" w:rsidP="006D7548">
      <w:pPr>
        <w:jc w:val="both"/>
        <w:rPr>
          <w:bCs/>
        </w:rPr>
      </w:pPr>
    </w:p>
    <w:p w14:paraId="2D36D5BC" w14:textId="77777777" w:rsidR="00DB16F5" w:rsidRDefault="00DB16F5" w:rsidP="00DB16F5">
      <w:pPr>
        <w:keepNext/>
        <w:ind w:left="10"/>
        <w:jc w:val="both"/>
      </w:pPr>
      <w:r>
        <w:rPr>
          <w:noProof/>
        </w:rPr>
        <w:lastRenderedPageBreak/>
        <w:drawing>
          <wp:inline distT="0" distB="0" distL="0" distR="0" wp14:anchorId="10DAB6F8" wp14:editId="31A9F4FA">
            <wp:extent cx="5572125" cy="7210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2125" cy="7210425"/>
                    </a:xfrm>
                    <a:prstGeom prst="rect">
                      <a:avLst/>
                    </a:prstGeom>
                  </pic:spPr>
                </pic:pic>
              </a:graphicData>
            </a:graphic>
          </wp:inline>
        </w:drawing>
      </w:r>
    </w:p>
    <w:p w14:paraId="2BB25348" w14:textId="38FE5485" w:rsidR="00DB16F5" w:rsidRDefault="00DB16F5" w:rsidP="00DB16F5">
      <w:pPr>
        <w:pStyle w:val="Caption"/>
        <w:jc w:val="both"/>
      </w:pPr>
      <w:bookmarkStart w:id="14" w:name="_Toc59051180"/>
      <w:r>
        <w:t xml:space="preserve">Figure </w:t>
      </w:r>
      <w:fldSimple w:instr=" SEQ Figure \* ARABIC ">
        <w:r w:rsidR="005A2F0F">
          <w:rPr>
            <w:noProof/>
          </w:rPr>
          <w:t>2</w:t>
        </w:r>
      </w:fldSimple>
      <w:r>
        <w:t>: Location of Weather Stations</w:t>
      </w:r>
      <w:bookmarkEnd w:id="14"/>
    </w:p>
    <w:p w14:paraId="3C40C465" w14:textId="5658F188" w:rsidR="00C033D4" w:rsidRPr="00C033D4" w:rsidRDefault="00DB16F5" w:rsidP="006D7548">
      <w:pPr>
        <w:ind w:left="10"/>
        <w:jc w:val="both"/>
        <w:rPr>
          <w:rFonts w:ascii="Times New Roman" w:eastAsiaTheme="majorEastAsia" w:hAnsi="Times New Roman" w:cs="Times New Roman"/>
          <w:bCs/>
          <w:sz w:val="24"/>
          <w:szCs w:val="24"/>
        </w:rPr>
      </w:pPr>
      <w:r w:rsidRPr="00C033D4">
        <w:rPr>
          <w:rFonts w:ascii="Times New Roman" w:hAnsi="Times New Roman" w:cs="Times New Roman"/>
        </w:rPr>
        <w:t xml:space="preserve"> </w:t>
      </w:r>
      <w:r w:rsidR="00C033D4" w:rsidRPr="00C033D4">
        <w:rPr>
          <w:rFonts w:ascii="Times New Roman" w:hAnsi="Times New Roman" w:cs="Times New Roman"/>
        </w:rPr>
        <w:br w:type="page"/>
      </w:r>
    </w:p>
    <w:p w14:paraId="0EC18BA7" w14:textId="01568AF9" w:rsidR="00F554CD" w:rsidRDefault="00411A52" w:rsidP="006D7548">
      <w:pPr>
        <w:pStyle w:val="CHAPTERHEADING"/>
        <w:spacing w:line="276" w:lineRule="auto"/>
        <w:rPr>
          <w:b/>
          <w:bCs w:val="0"/>
        </w:rPr>
      </w:pPr>
      <w:bookmarkStart w:id="15" w:name="_Toc59051259"/>
      <w:r w:rsidRPr="00C033D4">
        <w:rPr>
          <w:b/>
          <w:bCs w:val="0"/>
        </w:rPr>
        <w:lastRenderedPageBreak/>
        <w:t>METHODS</w:t>
      </w:r>
      <w:bookmarkEnd w:id="13"/>
      <w:bookmarkEnd w:id="15"/>
    </w:p>
    <w:p w14:paraId="701E1F56" w14:textId="5D53D6CD" w:rsidR="00DB16F5" w:rsidRDefault="00DB16F5" w:rsidP="006D7548">
      <w:pPr>
        <w:pStyle w:val="CHAPTERHEADING"/>
        <w:spacing w:line="276" w:lineRule="auto"/>
        <w:rPr>
          <w:b/>
          <w:bCs w:val="0"/>
        </w:rPr>
      </w:pPr>
      <w:r>
        <w:rPr>
          <w:b/>
          <w:bCs w:val="0"/>
        </w:rPr>
        <w:t xml:space="preserve"> </w:t>
      </w:r>
    </w:p>
    <w:p w14:paraId="74644DC3" w14:textId="0422C734" w:rsidR="00DB16F5" w:rsidRPr="00C033D4" w:rsidRDefault="009C77A4" w:rsidP="00DB16F5">
      <w:pPr>
        <w:pStyle w:val="BODY"/>
      </w:pPr>
      <w:r>
        <w:t xml:space="preserve">To solve this </w:t>
      </w:r>
      <w:r w:rsidR="003808ED">
        <w:t>problem,</w:t>
      </w:r>
      <w:r>
        <w:t xml:space="preserve"> I implemented ArcGIS </w:t>
      </w:r>
      <w:r w:rsidR="003808ED">
        <w:t xml:space="preserve">(ESRI ArcGIS Pro 2.6) </w:t>
      </w:r>
      <w:r>
        <w:t xml:space="preserve">and </w:t>
      </w:r>
      <w:proofErr w:type="spellStart"/>
      <w:r>
        <w:t>ModelBuilder</w:t>
      </w:r>
      <w:proofErr w:type="spellEnd"/>
      <w:r>
        <w:t xml:space="preserve">. I first isolated the </w:t>
      </w:r>
      <w:r w:rsidR="003808ED">
        <w:t>dew point and temperature variables from the Weather Stations data set (which was given). I then preformed 4 analysis. Two of which were done are each variable. I preformed IDW interpolation</w:t>
      </w:r>
      <w:r w:rsidR="009513EF">
        <w:rPr>
          <w:rStyle w:val="FootnoteReference"/>
        </w:rPr>
        <w:footnoteReference w:id="4"/>
      </w:r>
      <w:r w:rsidR="003808ED">
        <w:t xml:space="preserve"> on both a random population as well as the entire data set. I did this because I wanted to see the differences in the data</w:t>
      </w:r>
      <w:r w:rsidR="005A2F0F">
        <w:t xml:space="preserve"> (see Figures 3-7)</w:t>
      </w:r>
      <w:r w:rsidR="003808ED">
        <w:t xml:space="preserve">. The analysis proved fruitful however and provided me with well rounded results. IDW was the most logical choice because of the terrain of Europe along with the number of weather stations. </w:t>
      </w:r>
    </w:p>
    <w:p w14:paraId="32173BB1" w14:textId="77777777" w:rsidR="00411A52" w:rsidRPr="00C033D4" w:rsidRDefault="00411A52" w:rsidP="006D7548">
      <w:pPr>
        <w:pStyle w:val="BODY"/>
        <w:spacing w:line="276" w:lineRule="auto"/>
        <w:rPr>
          <w:rFonts w:cs="Times New Roman"/>
        </w:rPr>
      </w:pPr>
    </w:p>
    <w:p w14:paraId="7296FF83" w14:textId="77777777" w:rsidR="003808ED" w:rsidRDefault="003808ED" w:rsidP="003808ED">
      <w:pPr>
        <w:pStyle w:val="BODY"/>
        <w:keepNext/>
        <w:spacing w:line="276" w:lineRule="auto"/>
        <w:ind w:firstLine="0"/>
        <w:jc w:val="both"/>
      </w:pPr>
      <w:r>
        <w:rPr>
          <w:rFonts w:cs="Times New Roman"/>
          <w:noProof/>
          <w:szCs w:val="24"/>
        </w:rPr>
        <w:drawing>
          <wp:inline distT="0" distB="0" distL="0" distR="0" wp14:anchorId="25D902F6" wp14:editId="7264A1B5">
            <wp:extent cx="4831266" cy="3280782"/>
            <wp:effectExtent l="19050" t="19050" r="26670" b="3429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5723EE27" w14:textId="16B55665" w:rsidR="00821081" w:rsidRDefault="003808ED" w:rsidP="003808ED">
      <w:pPr>
        <w:pStyle w:val="Caption"/>
        <w:jc w:val="both"/>
      </w:pPr>
      <w:bookmarkStart w:id="16" w:name="_Toc59051181"/>
      <w:r>
        <w:t xml:space="preserve">Figure </w:t>
      </w:r>
      <w:fldSimple w:instr=" SEQ Figure \* ARABIC ">
        <w:r w:rsidR="005A2F0F">
          <w:rPr>
            <w:noProof/>
          </w:rPr>
          <w:t>3</w:t>
        </w:r>
      </w:fldSimple>
      <w:r>
        <w:t xml:space="preserve">: </w:t>
      </w:r>
      <w:proofErr w:type="spellStart"/>
      <w:r>
        <w:t>WorkFlow</w:t>
      </w:r>
      <w:bookmarkEnd w:id="16"/>
      <w:proofErr w:type="spellEnd"/>
    </w:p>
    <w:p w14:paraId="38E3122B" w14:textId="77777777" w:rsidR="003808ED" w:rsidRDefault="003808ED" w:rsidP="003808ED">
      <w:pPr>
        <w:pStyle w:val="NOFORMAT"/>
      </w:pPr>
      <w:bookmarkStart w:id="17" w:name="_Toc59051260"/>
      <w:r>
        <w:rPr>
          <w:noProof/>
        </w:rPr>
        <w:lastRenderedPageBreak/>
        <w:drawing>
          <wp:inline distT="0" distB="0" distL="0" distR="0" wp14:anchorId="55C75124" wp14:editId="45667146">
            <wp:extent cx="5943600" cy="42411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41165"/>
                    </a:xfrm>
                    <a:prstGeom prst="rect">
                      <a:avLst/>
                    </a:prstGeom>
                  </pic:spPr>
                </pic:pic>
              </a:graphicData>
            </a:graphic>
          </wp:inline>
        </w:drawing>
      </w:r>
      <w:bookmarkEnd w:id="17"/>
    </w:p>
    <w:p w14:paraId="3B1376F0" w14:textId="3547BD62" w:rsidR="003808ED" w:rsidRDefault="003808ED" w:rsidP="003808ED">
      <w:pPr>
        <w:pStyle w:val="Caption"/>
        <w:jc w:val="center"/>
      </w:pPr>
      <w:bookmarkStart w:id="18" w:name="_Toc59051182"/>
      <w:r>
        <w:t xml:space="preserve">Figure </w:t>
      </w:r>
      <w:fldSimple w:instr=" SEQ Figure \* ARABIC ">
        <w:r w:rsidR="005A2F0F">
          <w:rPr>
            <w:noProof/>
          </w:rPr>
          <w:t>4</w:t>
        </w:r>
      </w:fldSimple>
      <w:r>
        <w:t xml:space="preserve">: Model that was built for IDW Interpolation in </w:t>
      </w:r>
      <w:proofErr w:type="spellStart"/>
      <w:r>
        <w:t>ModelBuilder</w:t>
      </w:r>
      <w:bookmarkEnd w:id="18"/>
      <w:proofErr w:type="spellEnd"/>
    </w:p>
    <w:p w14:paraId="60C1F518" w14:textId="0BE494AE" w:rsidR="005A2F0F" w:rsidRDefault="005A2F0F" w:rsidP="005A2F0F">
      <w:pPr>
        <w:pStyle w:val="NOFORMAT"/>
      </w:pPr>
    </w:p>
    <w:p w14:paraId="4118FBF3" w14:textId="77777777" w:rsidR="005A2F0F" w:rsidRDefault="005A2F0F" w:rsidP="005A2F0F">
      <w:pPr>
        <w:pStyle w:val="NOFORMAT"/>
      </w:pPr>
      <w:bookmarkStart w:id="19" w:name="_Toc59051261"/>
      <w:r>
        <w:rPr>
          <w:noProof/>
        </w:rPr>
        <w:drawing>
          <wp:inline distT="0" distB="0" distL="0" distR="0" wp14:anchorId="7274FD64" wp14:editId="0D29D44D">
            <wp:extent cx="5572125" cy="7248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2125" cy="7248525"/>
                    </a:xfrm>
                    <a:prstGeom prst="rect">
                      <a:avLst/>
                    </a:prstGeom>
                  </pic:spPr>
                </pic:pic>
              </a:graphicData>
            </a:graphic>
          </wp:inline>
        </w:drawing>
      </w:r>
      <w:bookmarkEnd w:id="19"/>
    </w:p>
    <w:p w14:paraId="5B288D75" w14:textId="61842774" w:rsidR="005A2F0F" w:rsidRDefault="005A2F0F" w:rsidP="005A2F0F">
      <w:pPr>
        <w:pStyle w:val="Caption"/>
        <w:jc w:val="center"/>
      </w:pPr>
      <w:bookmarkStart w:id="20" w:name="_Toc59051183"/>
      <w:r>
        <w:t xml:space="preserve">Figure </w:t>
      </w:r>
      <w:fldSimple w:instr=" SEQ Figure \* ARABIC ">
        <w:r>
          <w:rPr>
            <w:noProof/>
          </w:rPr>
          <w:t>5</w:t>
        </w:r>
      </w:fldSimple>
      <w:r>
        <w:t>: Temperature IDW based on 50 random sample points</w:t>
      </w:r>
      <w:bookmarkEnd w:id="20"/>
    </w:p>
    <w:p w14:paraId="6D813CB0" w14:textId="77777777" w:rsidR="005A2F0F" w:rsidRDefault="005A2F0F" w:rsidP="005A2F0F">
      <w:pPr>
        <w:pStyle w:val="NOFORMAT"/>
      </w:pPr>
      <w:bookmarkStart w:id="21" w:name="_Toc59051262"/>
      <w:r>
        <w:rPr>
          <w:noProof/>
        </w:rPr>
        <w:lastRenderedPageBreak/>
        <w:drawing>
          <wp:inline distT="0" distB="0" distL="0" distR="0" wp14:anchorId="13938867" wp14:editId="1DE494A3">
            <wp:extent cx="5600700" cy="7210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0700" cy="7210425"/>
                    </a:xfrm>
                    <a:prstGeom prst="rect">
                      <a:avLst/>
                    </a:prstGeom>
                  </pic:spPr>
                </pic:pic>
              </a:graphicData>
            </a:graphic>
          </wp:inline>
        </w:drawing>
      </w:r>
      <w:bookmarkEnd w:id="21"/>
    </w:p>
    <w:p w14:paraId="0BF61BB0" w14:textId="4982C3FA" w:rsidR="005A2F0F" w:rsidRDefault="005A2F0F" w:rsidP="005A2F0F">
      <w:pPr>
        <w:pStyle w:val="Caption"/>
        <w:jc w:val="center"/>
      </w:pPr>
      <w:bookmarkStart w:id="22" w:name="_Toc59051184"/>
      <w:r>
        <w:t xml:space="preserve">Figure </w:t>
      </w:r>
      <w:fldSimple w:instr=" SEQ Figure \* ARABIC ">
        <w:r>
          <w:rPr>
            <w:noProof/>
          </w:rPr>
          <w:t>6</w:t>
        </w:r>
      </w:fldSimple>
      <w:r>
        <w:t>: Dew Point IDW Interpolation based on 50 Random Sample Points</w:t>
      </w:r>
      <w:bookmarkEnd w:id="22"/>
    </w:p>
    <w:p w14:paraId="30E547E5" w14:textId="77777777" w:rsidR="005A2F0F" w:rsidRDefault="005A2F0F" w:rsidP="005A2F0F">
      <w:pPr>
        <w:pStyle w:val="NOFORMAT"/>
      </w:pPr>
      <w:bookmarkStart w:id="23" w:name="_Toc59051263"/>
      <w:r>
        <w:rPr>
          <w:noProof/>
        </w:rPr>
        <w:lastRenderedPageBreak/>
        <w:drawing>
          <wp:inline distT="0" distB="0" distL="0" distR="0" wp14:anchorId="3B7727AC" wp14:editId="6539C5DA">
            <wp:extent cx="5591175" cy="7200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91175" cy="7200900"/>
                    </a:xfrm>
                    <a:prstGeom prst="rect">
                      <a:avLst/>
                    </a:prstGeom>
                  </pic:spPr>
                </pic:pic>
              </a:graphicData>
            </a:graphic>
          </wp:inline>
        </w:drawing>
      </w:r>
      <w:bookmarkEnd w:id="23"/>
    </w:p>
    <w:p w14:paraId="0730FF26" w14:textId="2AF8CAC0" w:rsidR="005A2F0F" w:rsidRDefault="005A2F0F" w:rsidP="005A2F0F">
      <w:pPr>
        <w:pStyle w:val="Caption"/>
        <w:jc w:val="center"/>
      </w:pPr>
      <w:bookmarkStart w:id="24" w:name="_Toc59051185"/>
      <w:r>
        <w:t xml:space="preserve">Figure </w:t>
      </w:r>
      <w:fldSimple w:instr=" SEQ Figure \* ARABIC ">
        <w:r>
          <w:rPr>
            <w:noProof/>
          </w:rPr>
          <w:t>7</w:t>
        </w:r>
      </w:fldSimple>
      <w:r>
        <w:t>: Temperature IDW Interpolation based on all Weather Stations</w:t>
      </w:r>
      <w:bookmarkEnd w:id="24"/>
    </w:p>
    <w:p w14:paraId="6CF4B852" w14:textId="77777777" w:rsidR="005A2F0F" w:rsidRDefault="005A2F0F" w:rsidP="005A2F0F">
      <w:pPr>
        <w:pStyle w:val="NOFORMAT"/>
      </w:pPr>
      <w:bookmarkStart w:id="25" w:name="_Toc59051264"/>
      <w:r>
        <w:rPr>
          <w:noProof/>
        </w:rPr>
        <w:lastRenderedPageBreak/>
        <w:drawing>
          <wp:inline distT="0" distB="0" distL="0" distR="0" wp14:anchorId="55B4F363" wp14:editId="19E9F1F0">
            <wp:extent cx="5562600" cy="7267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2600" cy="7267575"/>
                    </a:xfrm>
                    <a:prstGeom prst="rect">
                      <a:avLst/>
                    </a:prstGeom>
                  </pic:spPr>
                </pic:pic>
              </a:graphicData>
            </a:graphic>
          </wp:inline>
        </w:drawing>
      </w:r>
      <w:bookmarkEnd w:id="25"/>
    </w:p>
    <w:p w14:paraId="020A04CE" w14:textId="5C2502CF" w:rsidR="005A2F0F" w:rsidRPr="005A2F0F" w:rsidRDefault="005A2F0F" w:rsidP="005A2F0F">
      <w:pPr>
        <w:pStyle w:val="Caption"/>
        <w:jc w:val="center"/>
      </w:pPr>
      <w:bookmarkStart w:id="26" w:name="_Toc59051186"/>
      <w:r>
        <w:t xml:space="preserve">Figure </w:t>
      </w:r>
      <w:fldSimple w:instr=" SEQ Figure \* ARABIC ">
        <w:r>
          <w:rPr>
            <w:noProof/>
          </w:rPr>
          <w:t>8</w:t>
        </w:r>
      </w:fldSimple>
      <w:r>
        <w:t>: Dew Point IDW Interpolation Based on All Weather Stations</w:t>
      </w:r>
      <w:bookmarkEnd w:id="26"/>
    </w:p>
    <w:p w14:paraId="03F5B09D" w14:textId="77777777" w:rsidR="005A2F0F" w:rsidRDefault="005A2F0F" w:rsidP="005A2F0F">
      <w:pPr>
        <w:pStyle w:val="NOFORMAT"/>
      </w:pPr>
      <w:bookmarkStart w:id="27" w:name="_Toc59051265"/>
      <w:r>
        <w:rPr>
          <w:noProof/>
        </w:rPr>
        <w:lastRenderedPageBreak/>
        <w:drawing>
          <wp:inline distT="0" distB="0" distL="0" distR="0" wp14:anchorId="2BA46C3A" wp14:editId="5DD8BD04">
            <wp:extent cx="5581650" cy="7191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1650" cy="7191375"/>
                    </a:xfrm>
                    <a:prstGeom prst="rect">
                      <a:avLst/>
                    </a:prstGeom>
                  </pic:spPr>
                </pic:pic>
              </a:graphicData>
            </a:graphic>
          </wp:inline>
        </w:drawing>
      </w:r>
      <w:bookmarkEnd w:id="27"/>
    </w:p>
    <w:p w14:paraId="03C2A7F0" w14:textId="4C887F2C" w:rsidR="005A2F0F" w:rsidRDefault="005A2F0F" w:rsidP="005A2F0F">
      <w:pPr>
        <w:pStyle w:val="Caption"/>
        <w:jc w:val="center"/>
      </w:pPr>
      <w:bookmarkStart w:id="28" w:name="_Toc59051187"/>
      <w:r>
        <w:t xml:space="preserve">Figure </w:t>
      </w:r>
      <w:fldSimple w:instr=" SEQ Figure \* ARABIC ">
        <w:r>
          <w:rPr>
            <w:noProof/>
          </w:rPr>
          <w:t>9</w:t>
        </w:r>
      </w:fldSimple>
      <w:r>
        <w:t>: Elevation Model</w:t>
      </w:r>
      <w:bookmarkEnd w:id="28"/>
    </w:p>
    <w:p w14:paraId="335B62DF" w14:textId="77777777" w:rsidR="003808ED" w:rsidRPr="003808ED" w:rsidRDefault="003808ED" w:rsidP="003808ED">
      <w:pPr>
        <w:pStyle w:val="NOFORMAT"/>
      </w:pPr>
    </w:p>
    <w:p w14:paraId="7EA92B02" w14:textId="5B14FA4A" w:rsidR="00940EF5" w:rsidRDefault="00940EF5" w:rsidP="006D7548">
      <w:pPr>
        <w:pStyle w:val="BODY"/>
        <w:spacing w:line="276" w:lineRule="auto"/>
        <w:ind w:firstLine="0"/>
        <w:jc w:val="center"/>
        <w:rPr>
          <w:rFonts w:cs="Times New Roman"/>
          <w:szCs w:val="24"/>
        </w:rPr>
      </w:pPr>
    </w:p>
    <w:p w14:paraId="2F6EC5F6" w14:textId="77777777" w:rsidR="00625836" w:rsidRPr="00625836" w:rsidRDefault="00625836" w:rsidP="006D7548">
      <w:pPr>
        <w:pStyle w:val="BODY"/>
        <w:spacing w:line="276" w:lineRule="auto"/>
        <w:ind w:firstLine="0"/>
        <w:jc w:val="center"/>
        <w:rPr>
          <w:rFonts w:cs="Times New Roman"/>
          <w:sz w:val="16"/>
          <w:szCs w:val="16"/>
        </w:rPr>
      </w:pPr>
    </w:p>
    <w:p w14:paraId="16C699A1" w14:textId="02F4E2DC" w:rsidR="00FC6C1B" w:rsidRPr="006D7548" w:rsidRDefault="00FC6C1B" w:rsidP="006D7548">
      <w:pPr>
        <w:pStyle w:val="BODY"/>
        <w:spacing w:line="276" w:lineRule="auto"/>
        <w:rPr>
          <w:rFonts w:cs="Times New Roman"/>
          <w:szCs w:val="24"/>
        </w:rPr>
      </w:pPr>
    </w:p>
    <w:p w14:paraId="00E9B063" w14:textId="77777777" w:rsidR="009513EF" w:rsidRDefault="009513EF" w:rsidP="006D7548">
      <w:pPr>
        <w:pStyle w:val="CHAPTERHEADING"/>
        <w:spacing w:line="276" w:lineRule="auto"/>
        <w:rPr>
          <w:b/>
          <w:bCs w:val="0"/>
        </w:rPr>
      </w:pPr>
      <w:bookmarkStart w:id="29" w:name="_Toc57068700"/>
    </w:p>
    <w:p w14:paraId="076B120A" w14:textId="319FCB7F" w:rsidR="009513EF" w:rsidRDefault="009513EF" w:rsidP="006D7548">
      <w:pPr>
        <w:pStyle w:val="CHAPTERHEADING"/>
        <w:spacing w:line="276" w:lineRule="auto"/>
        <w:rPr>
          <w:b/>
          <w:bCs w:val="0"/>
        </w:rPr>
      </w:pPr>
    </w:p>
    <w:p w14:paraId="5A4E9403" w14:textId="13911EDE" w:rsidR="009513EF" w:rsidRDefault="009513EF" w:rsidP="006D7548">
      <w:pPr>
        <w:pStyle w:val="CHAPTERHEADING"/>
        <w:spacing w:line="276" w:lineRule="auto"/>
        <w:rPr>
          <w:b/>
          <w:bCs w:val="0"/>
        </w:rPr>
      </w:pPr>
    </w:p>
    <w:p w14:paraId="4159F414" w14:textId="32F57D68" w:rsidR="009513EF" w:rsidRDefault="009513EF" w:rsidP="006D7548">
      <w:pPr>
        <w:pStyle w:val="CHAPTERHEADING"/>
        <w:spacing w:line="276" w:lineRule="auto"/>
        <w:rPr>
          <w:b/>
          <w:bCs w:val="0"/>
        </w:rPr>
      </w:pPr>
    </w:p>
    <w:p w14:paraId="0ED8C5F7" w14:textId="2D2F5DA3" w:rsidR="009513EF" w:rsidRDefault="009513EF" w:rsidP="006D7548">
      <w:pPr>
        <w:pStyle w:val="CHAPTERHEADING"/>
        <w:spacing w:line="276" w:lineRule="auto"/>
        <w:rPr>
          <w:b/>
          <w:bCs w:val="0"/>
        </w:rPr>
      </w:pPr>
    </w:p>
    <w:p w14:paraId="278B3AD4" w14:textId="33BBEB68" w:rsidR="009513EF" w:rsidRDefault="009513EF" w:rsidP="006D7548">
      <w:pPr>
        <w:pStyle w:val="CHAPTERHEADING"/>
        <w:spacing w:line="276" w:lineRule="auto"/>
        <w:rPr>
          <w:b/>
          <w:bCs w:val="0"/>
        </w:rPr>
      </w:pPr>
    </w:p>
    <w:p w14:paraId="4B42C208" w14:textId="5B1A9129" w:rsidR="009513EF" w:rsidRDefault="009513EF" w:rsidP="006D7548">
      <w:pPr>
        <w:pStyle w:val="CHAPTERHEADING"/>
        <w:spacing w:line="276" w:lineRule="auto"/>
        <w:rPr>
          <w:b/>
          <w:bCs w:val="0"/>
        </w:rPr>
      </w:pPr>
    </w:p>
    <w:p w14:paraId="253FAD16" w14:textId="16DFDAA5" w:rsidR="009513EF" w:rsidRDefault="009513EF" w:rsidP="006D7548">
      <w:pPr>
        <w:pStyle w:val="CHAPTERHEADING"/>
        <w:spacing w:line="276" w:lineRule="auto"/>
        <w:rPr>
          <w:b/>
          <w:bCs w:val="0"/>
        </w:rPr>
      </w:pPr>
    </w:p>
    <w:p w14:paraId="24D3A184" w14:textId="65E819EB" w:rsidR="009513EF" w:rsidRDefault="009513EF" w:rsidP="006D7548">
      <w:pPr>
        <w:pStyle w:val="CHAPTERHEADING"/>
        <w:spacing w:line="276" w:lineRule="auto"/>
        <w:rPr>
          <w:b/>
          <w:bCs w:val="0"/>
        </w:rPr>
      </w:pPr>
    </w:p>
    <w:p w14:paraId="14374BD4" w14:textId="2864B65F" w:rsidR="009513EF" w:rsidRDefault="009513EF" w:rsidP="006D7548">
      <w:pPr>
        <w:pStyle w:val="CHAPTERHEADING"/>
        <w:spacing w:line="276" w:lineRule="auto"/>
        <w:rPr>
          <w:b/>
          <w:bCs w:val="0"/>
        </w:rPr>
      </w:pPr>
    </w:p>
    <w:p w14:paraId="3AB51063" w14:textId="77777777" w:rsidR="009513EF" w:rsidRDefault="009513EF" w:rsidP="006D7548">
      <w:pPr>
        <w:pStyle w:val="CHAPTERHEADING"/>
        <w:spacing w:line="276" w:lineRule="auto"/>
        <w:rPr>
          <w:b/>
          <w:bCs w:val="0"/>
        </w:rPr>
      </w:pPr>
    </w:p>
    <w:p w14:paraId="30A9F067" w14:textId="77777777" w:rsidR="009513EF" w:rsidRDefault="009513EF" w:rsidP="006D7548">
      <w:pPr>
        <w:pStyle w:val="CHAPTERHEADING"/>
        <w:spacing w:line="276" w:lineRule="auto"/>
        <w:rPr>
          <w:b/>
          <w:bCs w:val="0"/>
        </w:rPr>
      </w:pPr>
    </w:p>
    <w:p w14:paraId="5C006212" w14:textId="7EF13AD6" w:rsidR="00A92A6C" w:rsidRPr="00C27C24" w:rsidRDefault="001C7E33" w:rsidP="006D7548">
      <w:pPr>
        <w:pStyle w:val="CHAPTERHEADING"/>
        <w:spacing w:line="276" w:lineRule="auto"/>
        <w:rPr>
          <w:b/>
          <w:bCs w:val="0"/>
        </w:rPr>
      </w:pPr>
      <w:bookmarkStart w:id="30" w:name="_Toc59051266"/>
      <w:r w:rsidRPr="00C27C24">
        <w:rPr>
          <w:b/>
          <w:bCs w:val="0"/>
        </w:rPr>
        <w:t>RESULTS</w:t>
      </w:r>
      <w:bookmarkEnd w:id="29"/>
      <w:bookmarkEnd w:id="30"/>
    </w:p>
    <w:p w14:paraId="15BF294E" w14:textId="77777777" w:rsidR="001C7E33" w:rsidRPr="00C033D4" w:rsidRDefault="001C7E33" w:rsidP="006D7548">
      <w:pPr>
        <w:pStyle w:val="BODY"/>
        <w:spacing w:line="276" w:lineRule="auto"/>
        <w:rPr>
          <w:rFonts w:cs="Times New Roman"/>
        </w:rPr>
      </w:pPr>
    </w:p>
    <w:p w14:paraId="173ADDBF" w14:textId="7851D7AB" w:rsidR="00596383" w:rsidRPr="00C033D4" w:rsidRDefault="003808ED" w:rsidP="006D7548">
      <w:pPr>
        <w:pStyle w:val="BODY"/>
        <w:spacing w:line="276" w:lineRule="auto"/>
        <w:rPr>
          <w:rFonts w:cs="Times New Roman"/>
        </w:rPr>
      </w:pPr>
      <w:r>
        <w:rPr>
          <w:rFonts w:cs="Times New Roman"/>
          <w:szCs w:val="24"/>
        </w:rPr>
        <w:t xml:space="preserve">After preforming IDW interpolation we can see a correlation between high elevations and low temperatures during </w:t>
      </w:r>
      <w:r w:rsidR="009513EF">
        <w:rPr>
          <w:rFonts w:cs="Times New Roman"/>
          <w:szCs w:val="24"/>
        </w:rPr>
        <w:t xml:space="preserve">wintertime. There is also a smaller correlation between high elevation and higher dew point event though we see the highest dew points off the Western Coast. We these correlations become ever more apparent in the Alps region where there is a high elevation, high dew point and low average winter temperature. As well as a region near Frankfurt in Germany. </w:t>
      </w:r>
    </w:p>
    <w:p w14:paraId="56E610C4" w14:textId="77777777" w:rsidR="00C27C24" w:rsidRDefault="00C27C24" w:rsidP="006D7548">
      <w:pPr>
        <w:rPr>
          <w:rFonts w:ascii="Times New Roman" w:hAnsi="Times New Roman" w:cs="Times New Roman"/>
          <w:sz w:val="24"/>
        </w:rPr>
      </w:pPr>
      <w:r>
        <w:rPr>
          <w:rFonts w:cs="Times New Roman"/>
        </w:rPr>
        <w:br w:type="page"/>
      </w:r>
    </w:p>
    <w:p w14:paraId="21831448" w14:textId="6714489A" w:rsidR="00C27C24" w:rsidRPr="00C27C24" w:rsidRDefault="00C27C24" w:rsidP="006D7548">
      <w:pPr>
        <w:pStyle w:val="BODY"/>
        <w:spacing w:line="276" w:lineRule="auto"/>
        <w:ind w:firstLine="0"/>
        <w:jc w:val="center"/>
        <w:rPr>
          <w:rFonts w:cs="Times New Roman"/>
          <w:b/>
          <w:bCs/>
          <w:szCs w:val="24"/>
        </w:rPr>
      </w:pPr>
      <w:r w:rsidRPr="00C27C24">
        <w:rPr>
          <w:rFonts w:cs="Times New Roman"/>
          <w:b/>
          <w:bCs/>
          <w:szCs w:val="24"/>
        </w:rPr>
        <w:lastRenderedPageBreak/>
        <w:t>DISCUSSION</w:t>
      </w:r>
    </w:p>
    <w:p w14:paraId="18935E94" w14:textId="77777777" w:rsidR="00C27C24" w:rsidRDefault="00C27C24" w:rsidP="006D7548">
      <w:pPr>
        <w:pStyle w:val="BODY"/>
        <w:spacing w:line="276" w:lineRule="auto"/>
        <w:ind w:firstLine="0"/>
        <w:rPr>
          <w:rFonts w:cs="Times New Roman"/>
        </w:rPr>
      </w:pPr>
    </w:p>
    <w:p w14:paraId="7503D61E" w14:textId="3B88A7B4" w:rsidR="00D12F35" w:rsidRPr="00C033D4" w:rsidRDefault="009513EF" w:rsidP="006D7548">
      <w:pPr>
        <w:pStyle w:val="BODY"/>
        <w:spacing w:line="276" w:lineRule="auto"/>
        <w:ind w:firstLine="0"/>
        <w:jc w:val="both"/>
        <w:rPr>
          <w:rFonts w:cs="Times New Roman"/>
        </w:rPr>
      </w:pPr>
      <w:r>
        <w:rPr>
          <w:rFonts w:cs="Times New Roman"/>
        </w:rPr>
        <w:t>With these results we can see that the Alps region and the area around Frankfurt may become more susceptible to harsh winter conditions. While climate change is having a more profound effect on the summers in Western Europe, we cannot ignore the implications these may have on winters. By being able to track the cold weather and dew point we can accurately track the areas that are the most susceptible to ice and the runoff that may occur in the summer months. We can also see that the Western Coast has a higher dew point this can translate to an even higher amount of rainfall during the summer months. By collecting and tracking winter data such as this we can also track the changes throughout the years</w:t>
      </w:r>
      <w:r w:rsidR="0095706B">
        <w:rPr>
          <w:rFonts w:cs="Times New Roman"/>
        </w:rPr>
        <w:t xml:space="preserve"> (figure 5) and</w:t>
      </w:r>
      <w:r>
        <w:rPr>
          <w:rFonts w:cs="Times New Roman"/>
        </w:rPr>
        <w:t xml:space="preserve"> see where </w:t>
      </w:r>
      <w:r w:rsidR="0095706B">
        <w:rPr>
          <w:rFonts w:cs="Times New Roman"/>
        </w:rPr>
        <w:t>potential</w:t>
      </w:r>
      <w:r>
        <w:rPr>
          <w:rFonts w:cs="Times New Roman"/>
        </w:rPr>
        <w:t xml:space="preserve"> hotspots can be formed. </w:t>
      </w:r>
      <w:r w:rsidR="0095706B">
        <w:rPr>
          <w:rFonts w:cs="Times New Roman"/>
        </w:rPr>
        <w:t xml:space="preserve">Looking at the dew point in comparison with the temperature can offer a good gauge on where anomalous events are more likely to happen. </w:t>
      </w:r>
    </w:p>
    <w:p w14:paraId="7C92004F" w14:textId="77777777" w:rsidR="0095706B" w:rsidRDefault="0095706B" w:rsidP="0095706B">
      <w:pPr>
        <w:keepNext/>
        <w:spacing w:line="276" w:lineRule="auto"/>
      </w:pPr>
      <w:r>
        <w:rPr>
          <w:noProof/>
        </w:rPr>
        <w:drawing>
          <wp:inline distT="0" distB="0" distL="0" distR="0" wp14:anchorId="02C73506" wp14:editId="2F49DD94">
            <wp:extent cx="5867400" cy="4295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67400" cy="4295775"/>
                    </a:xfrm>
                    <a:prstGeom prst="rect">
                      <a:avLst/>
                    </a:prstGeom>
                  </pic:spPr>
                </pic:pic>
              </a:graphicData>
            </a:graphic>
          </wp:inline>
        </w:drawing>
      </w:r>
    </w:p>
    <w:p w14:paraId="0822C5BF" w14:textId="0469928C" w:rsidR="0095706B" w:rsidRDefault="0095706B" w:rsidP="0095706B">
      <w:pPr>
        <w:pStyle w:val="Caption"/>
      </w:pPr>
      <w:bookmarkStart w:id="31" w:name="_Toc59051188"/>
      <w:r>
        <w:t xml:space="preserve">Figure </w:t>
      </w:r>
      <w:fldSimple w:instr=" SEQ Figure \* ARABIC ">
        <w:r w:rsidR="005A2F0F">
          <w:rPr>
            <w:noProof/>
          </w:rPr>
          <w:t>10</w:t>
        </w:r>
      </w:fldSimple>
      <w:r>
        <w:t>:</w:t>
      </w:r>
      <w:r w:rsidRPr="008A2396">
        <w:t>ECA&amp;D station map of minimum temperature across Europe on 19 December 2009.</w:t>
      </w:r>
      <w:r>
        <w:rPr>
          <w:rStyle w:val="FootnoteReference"/>
        </w:rPr>
        <w:footnoteReference w:id="5"/>
      </w:r>
      <w:bookmarkEnd w:id="31"/>
    </w:p>
    <w:p w14:paraId="3083C18B" w14:textId="565456C7" w:rsidR="00683837" w:rsidRPr="00C033D4" w:rsidRDefault="0095706B" w:rsidP="006D7548">
      <w:pPr>
        <w:spacing w:line="276" w:lineRule="auto"/>
        <w:rPr>
          <w:rFonts w:ascii="Times New Roman" w:hAnsi="Times New Roman" w:cs="Times New Roman"/>
          <w:sz w:val="24"/>
        </w:rPr>
      </w:pPr>
      <w:r w:rsidRPr="00C033D4">
        <w:rPr>
          <w:rFonts w:ascii="Times New Roman" w:hAnsi="Times New Roman" w:cs="Times New Roman"/>
        </w:rPr>
        <w:t xml:space="preserve"> </w:t>
      </w:r>
      <w:r w:rsidR="00683837" w:rsidRPr="00C033D4">
        <w:rPr>
          <w:rFonts w:ascii="Times New Roman" w:hAnsi="Times New Roman" w:cs="Times New Roman"/>
        </w:rPr>
        <w:br w:type="page"/>
      </w:r>
    </w:p>
    <w:p w14:paraId="49A4D094" w14:textId="77777777" w:rsidR="001C7E33" w:rsidRPr="00C27C24" w:rsidRDefault="001C7E33" w:rsidP="006D7548">
      <w:pPr>
        <w:pStyle w:val="CHAPTERHEADING"/>
        <w:spacing w:line="276" w:lineRule="auto"/>
        <w:rPr>
          <w:b/>
          <w:bCs w:val="0"/>
        </w:rPr>
      </w:pPr>
      <w:bookmarkStart w:id="32" w:name="_Toc57068703"/>
      <w:bookmarkStart w:id="33" w:name="_Toc59051267"/>
      <w:r w:rsidRPr="00C27C24">
        <w:rPr>
          <w:b/>
          <w:bCs w:val="0"/>
        </w:rPr>
        <w:lastRenderedPageBreak/>
        <w:t>CONCLUSIONS</w:t>
      </w:r>
      <w:bookmarkEnd w:id="32"/>
      <w:bookmarkEnd w:id="33"/>
    </w:p>
    <w:p w14:paraId="52E2AADC" w14:textId="77777777" w:rsidR="001C7E33" w:rsidRPr="00C033D4" w:rsidRDefault="001C7E33" w:rsidP="006D7548">
      <w:pPr>
        <w:pStyle w:val="BODY"/>
        <w:spacing w:line="276" w:lineRule="auto"/>
        <w:rPr>
          <w:rFonts w:cs="Times New Roman"/>
        </w:rPr>
      </w:pPr>
    </w:p>
    <w:p w14:paraId="004A50F7" w14:textId="28F5A8A6" w:rsidR="00B50CCE" w:rsidRPr="00B50CCE" w:rsidRDefault="0095706B" w:rsidP="006D7548">
      <w:pPr>
        <w:pStyle w:val="BODY"/>
        <w:spacing w:line="276" w:lineRule="auto"/>
        <w:ind w:firstLine="0"/>
        <w:jc w:val="both"/>
        <w:rPr>
          <w:rFonts w:cs="Times New Roman"/>
          <w:szCs w:val="24"/>
        </w:rPr>
      </w:pPr>
      <w:r>
        <w:rPr>
          <w:rFonts w:cs="Times New Roman"/>
          <w:szCs w:val="24"/>
        </w:rPr>
        <w:t xml:space="preserve">My results will allow climate change scientists to be able to provide a more accurate assessment of where anomalous weather events are more likely to occur. This will be a good tool to use in further analysis. </w:t>
      </w:r>
    </w:p>
    <w:p w14:paraId="7440FAA8" w14:textId="17E48F05" w:rsidR="0049159B" w:rsidRDefault="0049159B" w:rsidP="006D7548">
      <w:pPr>
        <w:pStyle w:val="BODY"/>
        <w:spacing w:line="276" w:lineRule="auto"/>
        <w:ind w:firstLine="0"/>
        <w:jc w:val="both"/>
        <w:rPr>
          <w:rFonts w:cs="Times New Roman"/>
          <w:szCs w:val="24"/>
        </w:rPr>
      </w:pPr>
    </w:p>
    <w:p w14:paraId="5DC509E1" w14:textId="77777777" w:rsidR="005A2F0F" w:rsidRDefault="0095706B" w:rsidP="006D7548">
      <w:pPr>
        <w:pStyle w:val="BODY"/>
        <w:spacing w:line="276" w:lineRule="auto"/>
        <w:ind w:firstLine="0"/>
        <w:jc w:val="both"/>
        <w:rPr>
          <w:rFonts w:cs="Times New Roman"/>
          <w:szCs w:val="24"/>
        </w:rPr>
      </w:pPr>
      <w:r>
        <w:rPr>
          <w:rFonts w:cs="Times New Roman"/>
          <w:szCs w:val="24"/>
        </w:rPr>
        <w:t xml:space="preserve">The objective of this analysis was to provide a good steppingstone for further analysis. And provide an accurate representation of future </w:t>
      </w:r>
      <w:r w:rsidR="005A2F0F">
        <w:rPr>
          <w:rFonts w:cs="Times New Roman"/>
          <w:szCs w:val="24"/>
        </w:rPr>
        <w:t>freezing sites. I do believe this was accomplished but with temperatures rising I would be interested in seeing the comparison with future data (or more current).</w:t>
      </w:r>
    </w:p>
    <w:p w14:paraId="364F6CE3" w14:textId="50B8D4B5" w:rsidR="0095706B" w:rsidRDefault="0095706B" w:rsidP="006D7548">
      <w:pPr>
        <w:pStyle w:val="BODY"/>
        <w:spacing w:line="276" w:lineRule="auto"/>
        <w:ind w:firstLine="0"/>
        <w:jc w:val="both"/>
        <w:rPr>
          <w:rFonts w:cs="Times New Roman"/>
          <w:szCs w:val="24"/>
        </w:rPr>
      </w:pPr>
      <w:r>
        <w:rPr>
          <w:rFonts w:cs="Times New Roman"/>
          <w:szCs w:val="24"/>
        </w:rPr>
        <w:t xml:space="preserve"> Since colder winters are seeming to be become rarer this analysis will be better suited with comparison with Summer Data. </w:t>
      </w:r>
    </w:p>
    <w:p w14:paraId="6804FB77" w14:textId="77777777" w:rsidR="00D12F35" w:rsidRPr="00C033D4" w:rsidRDefault="00D12F35" w:rsidP="006D7548">
      <w:pPr>
        <w:pStyle w:val="BODY"/>
        <w:spacing w:line="276" w:lineRule="auto"/>
        <w:rPr>
          <w:rFonts w:cs="Times New Roman"/>
        </w:rPr>
      </w:pPr>
    </w:p>
    <w:p w14:paraId="0368CDBE" w14:textId="77777777" w:rsidR="001C7E33" w:rsidRPr="00C033D4" w:rsidRDefault="001C7E33" w:rsidP="006D7548">
      <w:pPr>
        <w:pStyle w:val="BODY"/>
        <w:spacing w:line="276" w:lineRule="auto"/>
        <w:rPr>
          <w:rFonts w:cs="Times New Roman"/>
        </w:rPr>
      </w:pPr>
      <w:r w:rsidRPr="00C033D4">
        <w:rPr>
          <w:rFonts w:cs="Times New Roman"/>
        </w:rPr>
        <w:br w:type="page"/>
      </w:r>
    </w:p>
    <w:p w14:paraId="08367072" w14:textId="17A6D0A9" w:rsidR="00A62F1F" w:rsidRPr="00C27C24" w:rsidRDefault="00A62F1F" w:rsidP="006D7548">
      <w:pPr>
        <w:pStyle w:val="CHAPTERHEADING"/>
        <w:spacing w:line="276" w:lineRule="auto"/>
        <w:rPr>
          <w:b/>
          <w:bCs w:val="0"/>
        </w:rPr>
      </w:pPr>
      <w:bookmarkStart w:id="34" w:name="_Toc57068705"/>
      <w:bookmarkStart w:id="35" w:name="_Toc59051268"/>
      <w:r w:rsidRPr="00C27C24">
        <w:rPr>
          <w:b/>
          <w:bCs w:val="0"/>
        </w:rPr>
        <w:lastRenderedPageBreak/>
        <w:t>REFERENCES</w:t>
      </w:r>
      <w:bookmarkEnd w:id="34"/>
      <w:bookmarkEnd w:id="35"/>
    </w:p>
    <w:p w14:paraId="759FB00B" w14:textId="77777777" w:rsidR="00C27C24" w:rsidRPr="00C033D4" w:rsidRDefault="00C27C24" w:rsidP="006D7548">
      <w:pPr>
        <w:pStyle w:val="CHAPTERHEADING"/>
        <w:spacing w:line="276" w:lineRule="auto"/>
        <w:jc w:val="both"/>
      </w:pPr>
    </w:p>
    <w:p w14:paraId="13786042" w14:textId="77777777" w:rsidR="005A2F0F" w:rsidRDefault="005A2F0F" w:rsidP="005A2F0F">
      <w:pPr>
        <w:pStyle w:val="NormalWeb"/>
        <w:ind w:left="567" w:hanging="567"/>
      </w:pPr>
      <w:proofErr w:type="spellStart"/>
      <w:r>
        <w:t>Cattiaux</w:t>
      </w:r>
      <w:proofErr w:type="spellEnd"/>
      <w:r>
        <w:t xml:space="preserve">, J., R. </w:t>
      </w:r>
      <w:proofErr w:type="spellStart"/>
      <w:r>
        <w:t>Vautard</w:t>
      </w:r>
      <w:proofErr w:type="spellEnd"/>
      <w:r>
        <w:t xml:space="preserve">, C. </w:t>
      </w:r>
      <w:proofErr w:type="spellStart"/>
      <w:r>
        <w:t>Cassou</w:t>
      </w:r>
      <w:proofErr w:type="spellEnd"/>
      <w:r>
        <w:t xml:space="preserve">, P. </w:t>
      </w:r>
      <w:proofErr w:type="spellStart"/>
      <w:r>
        <w:t>Yiou</w:t>
      </w:r>
      <w:proofErr w:type="spellEnd"/>
      <w:r>
        <w:t>, V. Masson-</w:t>
      </w:r>
      <w:proofErr w:type="spellStart"/>
      <w:r>
        <w:t>Delmotte</w:t>
      </w:r>
      <w:proofErr w:type="spellEnd"/>
      <w:r>
        <w:t xml:space="preserve">, and F. </w:t>
      </w:r>
      <w:proofErr w:type="spellStart"/>
      <w:r>
        <w:t>Codron</w:t>
      </w:r>
      <w:proofErr w:type="spellEnd"/>
      <w:r>
        <w:t xml:space="preserve">. “Winter 2010 in Europe: A Cold Extreme in a Warming Climate.” </w:t>
      </w:r>
      <w:r>
        <w:rPr>
          <w:i/>
          <w:iCs/>
        </w:rPr>
        <w:t>Geophysical Research Letters</w:t>
      </w:r>
      <w:r>
        <w:t xml:space="preserve"> 37, no. 20 (2010). https://doi.org/10.1029/2010gl044613. </w:t>
      </w:r>
    </w:p>
    <w:p w14:paraId="0C117296" w14:textId="77777777" w:rsidR="005A2F0F" w:rsidRDefault="005A2F0F" w:rsidP="005A2F0F">
      <w:pPr>
        <w:pStyle w:val="NormalWeb"/>
        <w:ind w:left="567" w:hanging="567"/>
      </w:pPr>
      <w:r>
        <w:t xml:space="preserve">“IDW (Geostatistical Analyst).” IDW (Geostatistical Analyst)-ArcGIS Pro | Documentation. Accessed December 17, 2020. https://pro.arcgis.com/en/pro-app/latest/tool-reference/geostatistical-analyst/idw.htm. </w:t>
      </w:r>
    </w:p>
    <w:p w14:paraId="14659739" w14:textId="77777777" w:rsidR="005A2F0F" w:rsidRDefault="005A2F0F" w:rsidP="005A2F0F">
      <w:pPr>
        <w:pStyle w:val="NormalWeb"/>
        <w:ind w:left="567" w:hanging="567"/>
      </w:pPr>
      <w:proofErr w:type="spellStart"/>
      <w:r>
        <w:t>Kürbis</w:t>
      </w:r>
      <w:proofErr w:type="spellEnd"/>
      <w:r>
        <w:t xml:space="preserve">, K., M. </w:t>
      </w:r>
      <w:proofErr w:type="spellStart"/>
      <w:r>
        <w:t>Mudelsee</w:t>
      </w:r>
      <w:proofErr w:type="spellEnd"/>
      <w:r>
        <w:t xml:space="preserve">, G. </w:t>
      </w:r>
      <w:proofErr w:type="spellStart"/>
      <w:r>
        <w:t>Tetzlaff</w:t>
      </w:r>
      <w:proofErr w:type="spellEnd"/>
      <w:r>
        <w:t xml:space="preserve">, and R. </w:t>
      </w:r>
      <w:proofErr w:type="spellStart"/>
      <w:r>
        <w:t>Brázdil</w:t>
      </w:r>
      <w:proofErr w:type="spellEnd"/>
      <w:r>
        <w:t xml:space="preserve">. “Trends in Extremes of Temperature, Dew Point, and Precipitation from Long Instrumental Series from Central Europe.” </w:t>
      </w:r>
      <w:r>
        <w:rPr>
          <w:i/>
          <w:iCs/>
        </w:rPr>
        <w:t>Theoretical and Applied Climatology</w:t>
      </w:r>
      <w:r>
        <w:t xml:space="preserve"> 98, no. 1-2 (2009): 187–95. https://doi.org/10.1007/s00704-008-0094-5. </w:t>
      </w:r>
    </w:p>
    <w:p w14:paraId="18671810" w14:textId="77777777" w:rsidR="005A2F0F" w:rsidRDefault="005A2F0F" w:rsidP="005A2F0F">
      <w:pPr>
        <w:pStyle w:val="NormalWeb"/>
        <w:ind w:left="567" w:hanging="567"/>
      </w:pPr>
      <w:r>
        <w:t xml:space="preserve">Snow in Western Europe, Winter 2004. Accessed December 17, 2020. https://www.ecad.eu/events/displayevent.php?eventnr=5. </w:t>
      </w:r>
    </w:p>
    <w:p w14:paraId="4612D3B0" w14:textId="77777777" w:rsidR="005A2F0F" w:rsidRDefault="005A2F0F" w:rsidP="005A2F0F">
      <w:pPr>
        <w:pStyle w:val="NormalWeb"/>
        <w:ind w:left="567" w:hanging="567"/>
      </w:pPr>
      <w:r>
        <w:t xml:space="preserve">Snow in Western Europe, Winter 2004. Accessed December 17, 2020. https://www.ecad.eu/events/displayevent.php?eventnr=5. </w:t>
      </w:r>
    </w:p>
    <w:p w14:paraId="599652EA" w14:textId="6B18ECAE" w:rsidR="004A60E0" w:rsidRPr="00C033D4" w:rsidRDefault="004A60E0" w:rsidP="006D7548">
      <w:pPr>
        <w:pStyle w:val="REFERENCES"/>
        <w:spacing w:before="0" w:after="0" w:line="276" w:lineRule="auto"/>
        <w:jc w:val="both"/>
        <w:rPr>
          <w:rFonts w:cs="Times New Roman"/>
        </w:rPr>
      </w:pPr>
    </w:p>
    <w:sectPr w:rsidR="004A60E0" w:rsidRPr="00C033D4" w:rsidSect="009C792F">
      <w:footerReference w:type="default" r:id="rId22"/>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570D15" w14:textId="77777777" w:rsidR="00B45A65" w:rsidRDefault="00B45A65" w:rsidP="006C37AE">
      <w:r>
        <w:separator/>
      </w:r>
    </w:p>
  </w:endnote>
  <w:endnote w:type="continuationSeparator" w:id="0">
    <w:p w14:paraId="50E3917F" w14:textId="77777777" w:rsidR="00B45A65" w:rsidRDefault="00B45A65" w:rsidP="006C37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253360"/>
      <w:docPartObj>
        <w:docPartGallery w:val="Page Numbers (Bottom of Page)"/>
        <w:docPartUnique/>
      </w:docPartObj>
    </w:sdtPr>
    <w:sdtEndPr>
      <w:rPr>
        <w:noProof/>
      </w:rPr>
    </w:sdtEndPr>
    <w:sdtContent>
      <w:p w14:paraId="5498ECEF" w14:textId="77777777" w:rsidR="00C311A1" w:rsidRDefault="00C311A1">
        <w:pPr>
          <w:pStyle w:val="Footer"/>
          <w:jc w:val="center"/>
        </w:pPr>
        <w:r w:rsidRPr="006C37AE">
          <w:rPr>
            <w:rFonts w:ascii="Times New Roman" w:hAnsi="Times New Roman" w:cs="Times New Roman"/>
            <w:sz w:val="24"/>
            <w:szCs w:val="24"/>
          </w:rPr>
          <w:fldChar w:fldCharType="begin"/>
        </w:r>
        <w:r w:rsidRPr="006C37AE">
          <w:rPr>
            <w:rFonts w:ascii="Times New Roman" w:hAnsi="Times New Roman" w:cs="Times New Roman"/>
            <w:sz w:val="24"/>
            <w:szCs w:val="24"/>
          </w:rPr>
          <w:instrText xml:space="preserve"> PAGE   \* MERGEFORMAT </w:instrText>
        </w:r>
        <w:r w:rsidRPr="006C37AE">
          <w:rPr>
            <w:rFonts w:ascii="Times New Roman" w:hAnsi="Times New Roman" w:cs="Times New Roman"/>
            <w:sz w:val="24"/>
            <w:szCs w:val="24"/>
          </w:rPr>
          <w:fldChar w:fldCharType="separate"/>
        </w:r>
        <w:r w:rsidR="00B80474">
          <w:rPr>
            <w:rFonts w:ascii="Times New Roman" w:hAnsi="Times New Roman" w:cs="Times New Roman"/>
            <w:noProof/>
            <w:sz w:val="24"/>
            <w:szCs w:val="24"/>
          </w:rPr>
          <w:t>2</w:t>
        </w:r>
        <w:r w:rsidRPr="006C37AE">
          <w:rPr>
            <w:rFonts w:ascii="Times New Roman" w:hAnsi="Times New Roman" w:cs="Times New Roman"/>
            <w:noProof/>
            <w:sz w:val="24"/>
            <w:szCs w:val="24"/>
          </w:rPr>
          <w:fldChar w:fldCharType="end"/>
        </w:r>
      </w:p>
    </w:sdtContent>
  </w:sdt>
  <w:p w14:paraId="09C6665E" w14:textId="77777777" w:rsidR="00C311A1" w:rsidRDefault="00C311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996CB4" w14:textId="77777777" w:rsidR="00B45A65" w:rsidRDefault="00B45A65" w:rsidP="006C37AE">
      <w:r>
        <w:separator/>
      </w:r>
    </w:p>
  </w:footnote>
  <w:footnote w:type="continuationSeparator" w:id="0">
    <w:p w14:paraId="2E259239" w14:textId="77777777" w:rsidR="00B45A65" w:rsidRDefault="00B45A65" w:rsidP="006C37AE">
      <w:r>
        <w:continuationSeparator/>
      </w:r>
    </w:p>
  </w:footnote>
  <w:footnote w:id="1">
    <w:p w14:paraId="5008C220" w14:textId="6A088618" w:rsidR="009B38D8" w:rsidRDefault="009B38D8">
      <w:pPr>
        <w:pStyle w:val="FootnoteText"/>
      </w:pPr>
      <w:r>
        <w:rPr>
          <w:rStyle w:val="FootnoteReference"/>
        </w:rPr>
        <w:footnoteRef/>
      </w:r>
      <w:r>
        <w:t xml:space="preserve"> </w:t>
      </w:r>
      <w:r>
        <w:rPr>
          <w:rFonts w:ascii="Segoe UI" w:hAnsi="Segoe UI" w:cs="Segoe UI"/>
          <w:color w:val="333333"/>
          <w:shd w:val="clear" w:color="auto" w:fill="FCFCFC"/>
        </w:rPr>
        <w:t>Kürbis, K., Mudelsee, M., Tetzlaff, G. </w:t>
      </w:r>
      <w:r>
        <w:rPr>
          <w:rFonts w:ascii="Segoe UI" w:hAnsi="Segoe UI" w:cs="Segoe UI"/>
          <w:i/>
          <w:iCs/>
          <w:color w:val="333333"/>
          <w:shd w:val="clear" w:color="auto" w:fill="FCFCFC"/>
        </w:rPr>
        <w:t>et al.</w:t>
      </w:r>
      <w:r>
        <w:rPr>
          <w:rFonts w:ascii="Segoe UI" w:hAnsi="Segoe UI" w:cs="Segoe UI"/>
          <w:color w:val="333333"/>
          <w:shd w:val="clear" w:color="auto" w:fill="FCFCFC"/>
        </w:rPr>
        <w:t> Trends in extremes of temperature, dew point, and precipitation from long instrumental series from central Europe. </w:t>
      </w:r>
      <w:r>
        <w:rPr>
          <w:rFonts w:ascii="Segoe UI" w:hAnsi="Segoe UI" w:cs="Segoe UI"/>
          <w:i/>
          <w:iCs/>
          <w:color w:val="333333"/>
          <w:shd w:val="clear" w:color="auto" w:fill="FCFCFC"/>
        </w:rPr>
        <w:t>Theor Appl Climatol</w:t>
      </w:r>
      <w:r>
        <w:rPr>
          <w:rFonts w:ascii="Segoe UI" w:hAnsi="Segoe UI" w:cs="Segoe UI"/>
          <w:color w:val="333333"/>
          <w:shd w:val="clear" w:color="auto" w:fill="FCFCFC"/>
        </w:rPr>
        <w:t> </w:t>
      </w:r>
      <w:r>
        <w:rPr>
          <w:rFonts w:ascii="Segoe UI" w:hAnsi="Segoe UI" w:cs="Segoe UI"/>
          <w:b/>
          <w:bCs/>
          <w:color w:val="333333"/>
          <w:shd w:val="clear" w:color="auto" w:fill="FCFCFC"/>
        </w:rPr>
        <w:t>98, </w:t>
      </w:r>
      <w:r>
        <w:rPr>
          <w:rFonts w:ascii="Segoe UI" w:hAnsi="Segoe UI" w:cs="Segoe UI"/>
          <w:color w:val="333333"/>
          <w:shd w:val="clear" w:color="auto" w:fill="FCFCFC"/>
        </w:rPr>
        <w:t>187–195 (2009). https://doi.org/10.1007/s00704-008-0094-5</w:t>
      </w:r>
    </w:p>
  </w:footnote>
  <w:footnote w:id="2">
    <w:p w14:paraId="4AB1221E" w14:textId="7404020D" w:rsidR="006F4DCE" w:rsidRDefault="006F4DCE">
      <w:pPr>
        <w:pStyle w:val="FootnoteText"/>
      </w:pPr>
      <w:r>
        <w:rPr>
          <w:rStyle w:val="FootnoteReference"/>
        </w:rPr>
        <w:footnoteRef/>
      </w:r>
      <w:r>
        <w:t xml:space="preserve"> </w:t>
      </w:r>
      <w:r>
        <w:rPr>
          <w:rStyle w:val="author"/>
          <w:rFonts w:ascii="Arial" w:hAnsi="Arial" w:cs="Arial"/>
          <w:color w:val="1C1D1E"/>
          <w:sz w:val="21"/>
          <w:szCs w:val="21"/>
          <w:shd w:val="clear" w:color="auto" w:fill="FFFFFF"/>
        </w:rPr>
        <w:t>Cattiaux, J.</w:t>
      </w:r>
      <w:r>
        <w:rPr>
          <w:rFonts w:ascii="Arial" w:hAnsi="Arial" w:cs="Arial"/>
          <w:color w:val="1C1D1E"/>
          <w:sz w:val="21"/>
          <w:szCs w:val="21"/>
          <w:shd w:val="clear" w:color="auto" w:fill="FFFFFF"/>
        </w:rPr>
        <w:t>, </w:t>
      </w:r>
      <w:r>
        <w:rPr>
          <w:rStyle w:val="author"/>
          <w:rFonts w:ascii="Arial" w:hAnsi="Arial" w:cs="Arial"/>
          <w:color w:val="1C1D1E"/>
          <w:sz w:val="21"/>
          <w:szCs w:val="21"/>
          <w:shd w:val="clear" w:color="auto" w:fill="FFFFFF"/>
        </w:rPr>
        <w:t>Vautard, R.</w:t>
      </w:r>
      <w:r>
        <w:rPr>
          <w:rFonts w:ascii="Arial" w:hAnsi="Arial" w:cs="Arial"/>
          <w:color w:val="1C1D1E"/>
          <w:sz w:val="21"/>
          <w:szCs w:val="21"/>
          <w:shd w:val="clear" w:color="auto" w:fill="FFFFFF"/>
        </w:rPr>
        <w:t>, </w:t>
      </w:r>
      <w:r>
        <w:rPr>
          <w:rStyle w:val="author"/>
          <w:rFonts w:ascii="Arial" w:hAnsi="Arial" w:cs="Arial"/>
          <w:color w:val="1C1D1E"/>
          <w:sz w:val="21"/>
          <w:szCs w:val="21"/>
          <w:shd w:val="clear" w:color="auto" w:fill="FFFFFF"/>
        </w:rPr>
        <w:t>Cassou, C.</w:t>
      </w:r>
      <w:r>
        <w:rPr>
          <w:rFonts w:ascii="Arial" w:hAnsi="Arial" w:cs="Arial"/>
          <w:color w:val="1C1D1E"/>
          <w:sz w:val="21"/>
          <w:szCs w:val="21"/>
          <w:shd w:val="clear" w:color="auto" w:fill="FFFFFF"/>
        </w:rPr>
        <w:t>, </w:t>
      </w:r>
      <w:r>
        <w:rPr>
          <w:rStyle w:val="author"/>
          <w:rFonts w:ascii="Arial" w:hAnsi="Arial" w:cs="Arial"/>
          <w:color w:val="1C1D1E"/>
          <w:sz w:val="21"/>
          <w:szCs w:val="21"/>
          <w:shd w:val="clear" w:color="auto" w:fill="FFFFFF"/>
        </w:rPr>
        <w:t>Yiou, P.</w:t>
      </w:r>
      <w:r>
        <w:rPr>
          <w:rFonts w:ascii="Arial" w:hAnsi="Arial" w:cs="Arial"/>
          <w:color w:val="1C1D1E"/>
          <w:sz w:val="21"/>
          <w:szCs w:val="21"/>
          <w:shd w:val="clear" w:color="auto" w:fill="FFFFFF"/>
        </w:rPr>
        <w:t>, </w:t>
      </w:r>
      <w:r>
        <w:rPr>
          <w:rStyle w:val="author"/>
          <w:rFonts w:ascii="Arial" w:hAnsi="Arial" w:cs="Arial"/>
          <w:color w:val="1C1D1E"/>
          <w:sz w:val="21"/>
          <w:szCs w:val="21"/>
          <w:shd w:val="clear" w:color="auto" w:fill="FFFFFF"/>
        </w:rPr>
        <w:t>Masson</w:t>
      </w:r>
      <w:r>
        <w:rPr>
          <w:rStyle w:val="author"/>
          <w:rFonts w:ascii="Cambria Math" w:hAnsi="Cambria Math" w:cs="Cambria Math"/>
          <w:color w:val="1C1D1E"/>
          <w:sz w:val="21"/>
          <w:szCs w:val="21"/>
          <w:shd w:val="clear" w:color="auto" w:fill="FFFFFF"/>
        </w:rPr>
        <w:t>‐</w:t>
      </w:r>
      <w:r>
        <w:rPr>
          <w:rStyle w:val="author"/>
          <w:rFonts w:ascii="Arial" w:hAnsi="Arial" w:cs="Arial"/>
          <w:color w:val="1C1D1E"/>
          <w:sz w:val="21"/>
          <w:szCs w:val="21"/>
          <w:shd w:val="clear" w:color="auto" w:fill="FFFFFF"/>
        </w:rPr>
        <w:t>Delmotte, V.</w:t>
      </w:r>
      <w:r>
        <w:rPr>
          <w:rFonts w:ascii="Arial" w:hAnsi="Arial" w:cs="Arial"/>
          <w:color w:val="1C1D1E"/>
          <w:sz w:val="21"/>
          <w:szCs w:val="21"/>
          <w:shd w:val="clear" w:color="auto" w:fill="FFFFFF"/>
        </w:rPr>
        <w:t>, and </w:t>
      </w:r>
      <w:r>
        <w:rPr>
          <w:rStyle w:val="author"/>
          <w:rFonts w:ascii="Arial" w:hAnsi="Arial" w:cs="Arial"/>
          <w:color w:val="1C1D1E"/>
          <w:sz w:val="21"/>
          <w:szCs w:val="21"/>
          <w:shd w:val="clear" w:color="auto" w:fill="FFFFFF"/>
        </w:rPr>
        <w:t>Codron, F.</w:t>
      </w:r>
      <w:r>
        <w:rPr>
          <w:rFonts w:ascii="Arial" w:hAnsi="Arial" w:cs="Arial"/>
          <w:color w:val="1C1D1E"/>
          <w:sz w:val="21"/>
          <w:szCs w:val="21"/>
          <w:shd w:val="clear" w:color="auto" w:fill="FFFFFF"/>
        </w:rPr>
        <w:t> (</w:t>
      </w:r>
      <w:r>
        <w:rPr>
          <w:rStyle w:val="pubyear"/>
          <w:rFonts w:ascii="Arial" w:hAnsi="Arial" w:cs="Arial"/>
          <w:color w:val="1C1D1E"/>
          <w:sz w:val="21"/>
          <w:szCs w:val="21"/>
          <w:shd w:val="clear" w:color="auto" w:fill="FFFFFF"/>
        </w:rPr>
        <w:t>2010</w:t>
      </w:r>
      <w:r>
        <w:rPr>
          <w:rFonts w:ascii="Arial" w:hAnsi="Arial" w:cs="Arial"/>
          <w:color w:val="1C1D1E"/>
          <w:sz w:val="21"/>
          <w:szCs w:val="21"/>
          <w:shd w:val="clear" w:color="auto" w:fill="FFFFFF"/>
        </w:rPr>
        <w:t>), </w:t>
      </w:r>
      <w:r>
        <w:rPr>
          <w:rStyle w:val="articletitle"/>
          <w:rFonts w:ascii="Arial" w:hAnsi="Arial" w:cs="Arial"/>
          <w:color w:val="1C1D1E"/>
          <w:sz w:val="21"/>
          <w:szCs w:val="21"/>
          <w:shd w:val="clear" w:color="auto" w:fill="FFFFFF"/>
        </w:rPr>
        <w:t>Winter 2010 in Europe: A cold extreme in a warming climate</w:t>
      </w:r>
      <w:r>
        <w:rPr>
          <w:rFonts w:ascii="Arial" w:hAnsi="Arial" w:cs="Arial"/>
          <w:color w:val="1C1D1E"/>
          <w:sz w:val="21"/>
          <w:szCs w:val="21"/>
          <w:shd w:val="clear" w:color="auto" w:fill="FFFFFF"/>
        </w:rPr>
        <w:t>, </w:t>
      </w:r>
      <w:r>
        <w:rPr>
          <w:rFonts w:ascii="Arial" w:hAnsi="Arial" w:cs="Arial"/>
          <w:i/>
          <w:iCs/>
          <w:color w:val="1C1D1E"/>
          <w:sz w:val="21"/>
          <w:szCs w:val="21"/>
          <w:shd w:val="clear" w:color="auto" w:fill="FFFFFF"/>
        </w:rPr>
        <w:t>Geophys. Res. Lett.</w:t>
      </w:r>
      <w:r>
        <w:rPr>
          <w:rFonts w:ascii="Arial" w:hAnsi="Arial" w:cs="Arial"/>
          <w:color w:val="1C1D1E"/>
          <w:sz w:val="21"/>
          <w:szCs w:val="21"/>
          <w:shd w:val="clear" w:color="auto" w:fill="FFFFFF"/>
        </w:rPr>
        <w:t>, </w:t>
      </w:r>
      <w:r>
        <w:rPr>
          <w:rStyle w:val="vol"/>
          <w:rFonts w:ascii="Arial" w:hAnsi="Arial" w:cs="Arial"/>
          <w:color w:val="1C1D1E"/>
          <w:sz w:val="21"/>
          <w:szCs w:val="21"/>
          <w:shd w:val="clear" w:color="auto" w:fill="FFFFFF"/>
        </w:rPr>
        <w:t>37</w:t>
      </w:r>
      <w:r>
        <w:rPr>
          <w:rFonts w:ascii="Arial" w:hAnsi="Arial" w:cs="Arial"/>
          <w:color w:val="1C1D1E"/>
          <w:sz w:val="21"/>
          <w:szCs w:val="21"/>
          <w:shd w:val="clear" w:color="auto" w:fill="FFFFFF"/>
        </w:rPr>
        <w:t>, L20704, doi:</w:t>
      </w:r>
      <w:hyperlink r:id="rId1" w:tgtFrame="_blank" w:tooltip="Link to external resource: 10.1029/2010GL044613" w:history="1">
        <w:r>
          <w:rPr>
            <w:rStyle w:val="Hyperlink"/>
            <w:rFonts w:ascii="Arial" w:hAnsi="Arial" w:cs="Arial"/>
            <w:color w:val="005274"/>
            <w:sz w:val="21"/>
            <w:szCs w:val="21"/>
            <w:shd w:val="clear" w:color="auto" w:fill="FFFFFF"/>
          </w:rPr>
          <w:t>10.1029/2010GL044613</w:t>
        </w:r>
      </w:hyperlink>
      <w:r>
        <w:rPr>
          <w:rFonts w:ascii="Arial" w:hAnsi="Arial" w:cs="Arial"/>
          <w:color w:val="1C1D1E"/>
          <w:sz w:val="21"/>
          <w:szCs w:val="21"/>
          <w:shd w:val="clear" w:color="auto" w:fill="FFFFFF"/>
        </w:rPr>
        <w:t>.</w:t>
      </w:r>
    </w:p>
  </w:footnote>
  <w:footnote w:id="3">
    <w:p w14:paraId="63EDCCBA" w14:textId="61397567" w:rsidR="006F4DCE" w:rsidRDefault="006F4DCE">
      <w:pPr>
        <w:pStyle w:val="FootnoteText"/>
      </w:pPr>
      <w:r>
        <w:rPr>
          <w:rStyle w:val="FootnoteReference"/>
        </w:rPr>
        <w:footnoteRef/>
      </w:r>
      <w:r>
        <w:t xml:space="preserve"> </w:t>
      </w:r>
      <w:r>
        <w:rPr>
          <w:rFonts w:ascii="Helvetica" w:hAnsi="Helvetica" w:cs="Helvetica"/>
          <w:color w:val="333333"/>
          <w:sz w:val="21"/>
          <w:szCs w:val="21"/>
          <w:shd w:val="clear" w:color="auto" w:fill="F5F5F5"/>
        </w:rPr>
        <w:t>Snow in Western Europe, Winter 2004, accessed December 17, 2020, https://www.ecad.eu/events/displayevent.php?eventnr=5.</w:t>
      </w:r>
    </w:p>
  </w:footnote>
  <w:footnote w:id="4">
    <w:p w14:paraId="0F6AA59B" w14:textId="78FDE0DF" w:rsidR="009513EF" w:rsidRDefault="009513EF">
      <w:pPr>
        <w:pStyle w:val="FootnoteText"/>
      </w:pPr>
      <w:r>
        <w:rPr>
          <w:rStyle w:val="FootnoteReference"/>
        </w:rPr>
        <w:footnoteRef/>
      </w:r>
      <w:r>
        <w:t xml:space="preserve"> “IDW (Geostatistical Analyst),” IDW (Geostatistical Analyst)-ArcGIS Pro | Documentation, accessed December 17, 2020, https://pro.arcgis.com/en/pro-app/latest/tool-reference/geostatistical-analyst/idw.htm.</w:t>
      </w:r>
    </w:p>
  </w:footnote>
  <w:footnote w:id="5">
    <w:p w14:paraId="07E82E55" w14:textId="3F0302CE" w:rsidR="0095706B" w:rsidRDefault="0095706B">
      <w:pPr>
        <w:pStyle w:val="FootnoteText"/>
      </w:pPr>
      <w:r>
        <w:rPr>
          <w:rStyle w:val="FootnoteReference"/>
        </w:rPr>
        <w:footnoteRef/>
      </w:r>
      <w:r>
        <w:t xml:space="preserve"> Snow in Western Europe, Winter 2004, accessed December 17, 2020, https://www.ecad.eu/events/displayevent.php?eventnr=5.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47B03"/>
    <w:multiLevelType w:val="hybridMultilevel"/>
    <w:tmpl w:val="06622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523FC1"/>
    <w:multiLevelType w:val="hybridMultilevel"/>
    <w:tmpl w:val="2458C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A62944"/>
    <w:multiLevelType w:val="hybridMultilevel"/>
    <w:tmpl w:val="6EC04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C9610A"/>
    <w:multiLevelType w:val="hybridMultilevel"/>
    <w:tmpl w:val="244AA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6D5133D"/>
    <w:multiLevelType w:val="hybridMultilevel"/>
    <w:tmpl w:val="793A3AD0"/>
    <w:lvl w:ilvl="0" w:tplc="877408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A6E140B"/>
    <w:multiLevelType w:val="hybridMultilevel"/>
    <w:tmpl w:val="1BE8D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B6C1F"/>
    <w:rsid w:val="000008E2"/>
    <w:rsid w:val="000018AE"/>
    <w:rsid w:val="00003E2D"/>
    <w:rsid w:val="00004162"/>
    <w:rsid w:val="00005618"/>
    <w:rsid w:val="00006ACC"/>
    <w:rsid w:val="00006D4B"/>
    <w:rsid w:val="000074B3"/>
    <w:rsid w:val="00010309"/>
    <w:rsid w:val="000118AD"/>
    <w:rsid w:val="0001265C"/>
    <w:rsid w:val="00016EF2"/>
    <w:rsid w:val="00020076"/>
    <w:rsid w:val="00021841"/>
    <w:rsid w:val="00021B26"/>
    <w:rsid w:val="00025C55"/>
    <w:rsid w:val="00025E92"/>
    <w:rsid w:val="00030CBA"/>
    <w:rsid w:val="00031F40"/>
    <w:rsid w:val="000321C9"/>
    <w:rsid w:val="00034376"/>
    <w:rsid w:val="0003530E"/>
    <w:rsid w:val="000361D4"/>
    <w:rsid w:val="00036E05"/>
    <w:rsid w:val="00040128"/>
    <w:rsid w:val="00045F97"/>
    <w:rsid w:val="000466B2"/>
    <w:rsid w:val="00046982"/>
    <w:rsid w:val="0005118B"/>
    <w:rsid w:val="00052708"/>
    <w:rsid w:val="0005437E"/>
    <w:rsid w:val="000601D7"/>
    <w:rsid w:val="00060787"/>
    <w:rsid w:val="00060FB0"/>
    <w:rsid w:val="0006386A"/>
    <w:rsid w:val="000655BD"/>
    <w:rsid w:val="00067D99"/>
    <w:rsid w:val="0007141E"/>
    <w:rsid w:val="0007336D"/>
    <w:rsid w:val="00073EAD"/>
    <w:rsid w:val="00075098"/>
    <w:rsid w:val="0007756A"/>
    <w:rsid w:val="0008194D"/>
    <w:rsid w:val="00083338"/>
    <w:rsid w:val="00084867"/>
    <w:rsid w:val="0008546B"/>
    <w:rsid w:val="000868E3"/>
    <w:rsid w:val="00090A75"/>
    <w:rsid w:val="00093F4D"/>
    <w:rsid w:val="00096191"/>
    <w:rsid w:val="000A17B0"/>
    <w:rsid w:val="000A5297"/>
    <w:rsid w:val="000A71F9"/>
    <w:rsid w:val="000B048C"/>
    <w:rsid w:val="000B0B9B"/>
    <w:rsid w:val="000B2C90"/>
    <w:rsid w:val="000B333F"/>
    <w:rsid w:val="000B3871"/>
    <w:rsid w:val="000B66A2"/>
    <w:rsid w:val="000C014E"/>
    <w:rsid w:val="000C1389"/>
    <w:rsid w:val="000C1664"/>
    <w:rsid w:val="000C2922"/>
    <w:rsid w:val="000C2D5A"/>
    <w:rsid w:val="000C2DC8"/>
    <w:rsid w:val="000C5E0D"/>
    <w:rsid w:val="000C6D73"/>
    <w:rsid w:val="000C7816"/>
    <w:rsid w:val="000D0102"/>
    <w:rsid w:val="000D04DE"/>
    <w:rsid w:val="000D1105"/>
    <w:rsid w:val="000D12B6"/>
    <w:rsid w:val="000D1332"/>
    <w:rsid w:val="000D2EBA"/>
    <w:rsid w:val="000D435A"/>
    <w:rsid w:val="000D70D6"/>
    <w:rsid w:val="000E0DB2"/>
    <w:rsid w:val="000E10D3"/>
    <w:rsid w:val="000F0231"/>
    <w:rsid w:val="000F1819"/>
    <w:rsid w:val="000F3D40"/>
    <w:rsid w:val="000F667D"/>
    <w:rsid w:val="00100E87"/>
    <w:rsid w:val="00102224"/>
    <w:rsid w:val="001030D8"/>
    <w:rsid w:val="00103403"/>
    <w:rsid w:val="0010683C"/>
    <w:rsid w:val="00110FDE"/>
    <w:rsid w:val="00111A23"/>
    <w:rsid w:val="0011776C"/>
    <w:rsid w:val="00121048"/>
    <w:rsid w:val="001221FD"/>
    <w:rsid w:val="0012317B"/>
    <w:rsid w:val="001239E1"/>
    <w:rsid w:val="00124B66"/>
    <w:rsid w:val="00124C60"/>
    <w:rsid w:val="00130A00"/>
    <w:rsid w:val="001322BF"/>
    <w:rsid w:val="00133501"/>
    <w:rsid w:val="001361F4"/>
    <w:rsid w:val="00140310"/>
    <w:rsid w:val="00142466"/>
    <w:rsid w:val="00143CBE"/>
    <w:rsid w:val="00145B43"/>
    <w:rsid w:val="00146586"/>
    <w:rsid w:val="00150A3E"/>
    <w:rsid w:val="0015173A"/>
    <w:rsid w:val="001533B0"/>
    <w:rsid w:val="00160430"/>
    <w:rsid w:val="00160CA0"/>
    <w:rsid w:val="00160D87"/>
    <w:rsid w:val="0016272F"/>
    <w:rsid w:val="001663A6"/>
    <w:rsid w:val="00171447"/>
    <w:rsid w:val="00174F00"/>
    <w:rsid w:val="00180CC1"/>
    <w:rsid w:val="00181106"/>
    <w:rsid w:val="00181555"/>
    <w:rsid w:val="001857E3"/>
    <w:rsid w:val="00190681"/>
    <w:rsid w:val="00192CB3"/>
    <w:rsid w:val="001933C8"/>
    <w:rsid w:val="00193F1D"/>
    <w:rsid w:val="00196749"/>
    <w:rsid w:val="001A0C25"/>
    <w:rsid w:val="001A109E"/>
    <w:rsid w:val="001A2778"/>
    <w:rsid w:val="001A2B1A"/>
    <w:rsid w:val="001A36E5"/>
    <w:rsid w:val="001B04DB"/>
    <w:rsid w:val="001B1755"/>
    <w:rsid w:val="001B605C"/>
    <w:rsid w:val="001B65B2"/>
    <w:rsid w:val="001B79A3"/>
    <w:rsid w:val="001C0081"/>
    <w:rsid w:val="001C035C"/>
    <w:rsid w:val="001C0807"/>
    <w:rsid w:val="001C2632"/>
    <w:rsid w:val="001C31E4"/>
    <w:rsid w:val="001C3B8B"/>
    <w:rsid w:val="001C4050"/>
    <w:rsid w:val="001C511F"/>
    <w:rsid w:val="001C5934"/>
    <w:rsid w:val="001C7E33"/>
    <w:rsid w:val="001D01F0"/>
    <w:rsid w:val="001D0807"/>
    <w:rsid w:val="001D29F1"/>
    <w:rsid w:val="001D2AB6"/>
    <w:rsid w:val="001D2E4A"/>
    <w:rsid w:val="001D5302"/>
    <w:rsid w:val="001D7EC2"/>
    <w:rsid w:val="001E0D07"/>
    <w:rsid w:val="001E20E0"/>
    <w:rsid w:val="001E28BA"/>
    <w:rsid w:val="001E42C9"/>
    <w:rsid w:val="001E7FAF"/>
    <w:rsid w:val="001F4618"/>
    <w:rsid w:val="001F58C9"/>
    <w:rsid w:val="001F62E8"/>
    <w:rsid w:val="002010BA"/>
    <w:rsid w:val="00206F95"/>
    <w:rsid w:val="00207BBE"/>
    <w:rsid w:val="002116D0"/>
    <w:rsid w:val="0021199F"/>
    <w:rsid w:val="0021478D"/>
    <w:rsid w:val="0021747C"/>
    <w:rsid w:val="00222C3E"/>
    <w:rsid w:val="00230DA8"/>
    <w:rsid w:val="00232C16"/>
    <w:rsid w:val="00232D53"/>
    <w:rsid w:val="00243F0A"/>
    <w:rsid w:val="00245822"/>
    <w:rsid w:val="002517F9"/>
    <w:rsid w:val="00252B6C"/>
    <w:rsid w:val="002544AA"/>
    <w:rsid w:val="002556AE"/>
    <w:rsid w:val="00257B76"/>
    <w:rsid w:val="00257DD1"/>
    <w:rsid w:val="0026185C"/>
    <w:rsid w:val="00261BCC"/>
    <w:rsid w:val="00263873"/>
    <w:rsid w:val="00264264"/>
    <w:rsid w:val="00266B7C"/>
    <w:rsid w:val="00267CE7"/>
    <w:rsid w:val="0027364F"/>
    <w:rsid w:val="00274B3E"/>
    <w:rsid w:val="00277153"/>
    <w:rsid w:val="0028494D"/>
    <w:rsid w:val="00284ABA"/>
    <w:rsid w:val="0028721E"/>
    <w:rsid w:val="00287413"/>
    <w:rsid w:val="00291CEA"/>
    <w:rsid w:val="002956A8"/>
    <w:rsid w:val="00296901"/>
    <w:rsid w:val="002A1E44"/>
    <w:rsid w:val="002A47C8"/>
    <w:rsid w:val="002B0BD9"/>
    <w:rsid w:val="002B19AB"/>
    <w:rsid w:val="002B1C08"/>
    <w:rsid w:val="002B3748"/>
    <w:rsid w:val="002C32D7"/>
    <w:rsid w:val="002D1258"/>
    <w:rsid w:val="002D5ACD"/>
    <w:rsid w:val="002E0921"/>
    <w:rsid w:val="002E11F1"/>
    <w:rsid w:val="002E6019"/>
    <w:rsid w:val="002E60B2"/>
    <w:rsid w:val="002E6236"/>
    <w:rsid w:val="002F35E2"/>
    <w:rsid w:val="002F3B15"/>
    <w:rsid w:val="002F56A4"/>
    <w:rsid w:val="00302D5F"/>
    <w:rsid w:val="0030508D"/>
    <w:rsid w:val="0030543B"/>
    <w:rsid w:val="003061A6"/>
    <w:rsid w:val="00306BCB"/>
    <w:rsid w:val="003073CE"/>
    <w:rsid w:val="00307ACF"/>
    <w:rsid w:val="00312A85"/>
    <w:rsid w:val="00312AEC"/>
    <w:rsid w:val="00314A9F"/>
    <w:rsid w:val="003152F5"/>
    <w:rsid w:val="003158C8"/>
    <w:rsid w:val="003166F5"/>
    <w:rsid w:val="00317C19"/>
    <w:rsid w:val="00321767"/>
    <w:rsid w:val="00322393"/>
    <w:rsid w:val="00323F2E"/>
    <w:rsid w:val="00324AEB"/>
    <w:rsid w:val="00325260"/>
    <w:rsid w:val="00325A95"/>
    <w:rsid w:val="00331160"/>
    <w:rsid w:val="00331C63"/>
    <w:rsid w:val="0033212D"/>
    <w:rsid w:val="003335FD"/>
    <w:rsid w:val="00333F91"/>
    <w:rsid w:val="003340FB"/>
    <w:rsid w:val="003341D6"/>
    <w:rsid w:val="00340083"/>
    <w:rsid w:val="003422B0"/>
    <w:rsid w:val="00342FB3"/>
    <w:rsid w:val="00347D4C"/>
    <w:rsid w:val="003515BB"/>
    <w:rsid w:val="00351693"/>
    <w:rsid w:val="00361309"/>
    <w:rsid w:val="00361CE2"/>
    <w:rsid w:val="00362FD5"/>
    <w:rsid w:val="0036690C"/>
    <w:rsid w:val="0037016A"/>
    <w:rsid w:val="00370B31"/>
    <w:rsid w:val="003725F6"/>
    <w:rsid w:val="003730E2"/>
    <w:rsid w:val="003749B6"/>
    <w:rsid w:val="00374F40"/>
    <w:rsid w:val="00376104"/>
    <w:rsid w:val="00380634"/>
    <w:rsid w:val="003808ED"/>
    <w:rsid w:val="00383F60"/>
    <w:rsid w:val="00386229"/>
    <w:rsid w:val="00390807"/>
    <w:rsid w:val="00391B35"/>
    <w:rsid w:val="00391F30"/>
    <w:rsid w:val="0039235F"/>
    <w:rsid w:val="00393759"/>
    <w:rsid w:val="003957E3"/>
    <w:rsid w:val="003A153F"/>
    <w:rsid w:val="003A4601"/>
    <w:rsid w:val="003A519F"/>
    <w:rsid w:val="003A6B6A"/>
    <w:rsid w:val="003B0C61"/>
    <w:rsid w:val="003B2051"/>
    <w:rsid w:val="003B4002"/>
    <w:rsid w:val="003B4A04"/>
    <w:rsid w:val="003B7A14"/>
    <w:rsid w:val="003C0A5F"/>
    <w:rsid w:val="003C1F1A"/>
    <w:rsid w:val="003C3CCE"/>
    <w:rsid w:val="003C4D6C"/>
    <w:rsid w:val="003D07F9"/>
    <w:rsid w:val="003D0E0D"/>
    <w:rsid w:val="003D4F13"/>
    <w:rsid w:val="003E3F2E"/>
    <w:rsid w:val="003E41B0"/>
    <w:rsid w:val="003E41CC"/>
    <w:rsid w:val="003E697F"/>
    <w:rsid w:val="003F2478"/>
    <w:rsid w:val="003F3950"/>
    <w:rsid w:val="003F59ED"/>
    <w:rsid w:val="003F5F6D"/>
    <w:rsid w:val="003F7BF4"/>
    <w:rsid w:val="00401659"/>
    <w:rsid w:val="00411A52"/>
    <w:rsid w:val="00412B3F"/>
    <w:rsid w:val="00414100"/>
    <w:rsid w:val="004211FF"/>
    <w:rsid w:val="00421477"/>
    <w:rsid w:val="00421C8C"/>
    <w:rsid w:val="00423112"/>
    <w:rsid w:val="00423649"/>
    <w:rsid w:val="00434333"/>
    <w:rsid w:val="00434334"/>
    <w:rsid w:val="00437203"/>
    <w:rsid w:val="0044157A"/>
    <w:rsid w:val="00441F97"/>
    <w:rsid w:val="00446571"/>
    <w:rsid w:val="00446D9C"/>
    <w:rsid w:val="00454808"/>
    <w:rsid w:val="00455B1B"/>
    <w:rsid w:val="00456EDB"/>
    <w:rsid w:val="004573DD"/>
    <w:rsid w:val="00463EFA"/>
    <w:rsid w:val="00466BDE"/>
    <w:rsid w:val="00466CD2"/>
    <w:rsid w:val="00467913"/>
    <w:rsid w:val="0047214B"/>
    <w:rsid w:val="004744D4"/>
    <w:rsid w:val="00475C89"/>
    <w:rsid w:val="00480418"/>
    <w:rsid w:val="00483AA8"/>
    <w:rsid w:val="0049093E"/>
    <w:rsid w:val="0049159B"/>
    <w:rsid w:val="00493DC0"/>
    <w:rsid w:val="00493E4A"/>
    <w:rsid w:val="0049464F"/>
    <w:rsid w:val="004A0A7A"/>
    <w:rsid w:val="004A11DD"/>
    <w:rsid w:val="004A1396"/>
    <w:rsid w:val="004A3450"/>
    <w:rsid w:val="004A52E2"/>
    <w:rsid w:val="004A5D78"/>
    <w:rsid w:val="004A60E0"/>
    <w:rsid w:val="004A6F79"/>
    <w:rsid w:val="004A7014"/>
    <w:rsid w:val="004B10DC"/>
    <w:rsid w:val="004B28F4"/>
    <w:rsid w:val="004B3784"/>
    <w:rsid w:val="004B4F65"/>
    <w:rsid w:val="004B6A55"/>
    <w:rsid w:val="004C2454"/>
    <w:rsid w:val="004C54E3"/>
    <w:rsid w:val="004C62BC"/>
    <w:rsid w:val="004D01E4"/>
    <w:rsid w:val="004D17A7"/>
    <w:rsid w:val="004D5BF1"/>
    <w:rsid w:val="004D62FB"/>
    <w:rsid w:val="004E29C6"/>
    <w:rsid w:val="004E4A2C"/>
    <w:rsid w:val="004E59D1"/>
    <w:rsid w:val="004E6074"/>
    <w:rsid w:val="004E6AD8"/>
    <w:rsid w:val="004F258F"/>
    <w:rsid w:val="004F2688"/>
    <w:rsid w:val="004F6471"/>
    <w:rsid w:val="005018E1"/>
    <w:rsid w:val="00507619"/>
    <w:rsid w:val="00510DD4"/>
    <w:rsid w:val="0051243B"/>
    <w:rsid w:val="00512831"/>
    <w:rsid w:val="00520664"/>
    <w:rsid w:val="00526BFD"/>
    <w:rsid w:val="00527625"/>
    <w:rsid w:val="00530593"/>
    <w:rsid w:val="00530FAD"/>
    <w:rsid w:val="005315E5"/>
    <w:rsid w:val="00532494"/>
    <w:rsid w:val="00533036"/>
    <w:rsid w:val="005330B0"/>
    <w:rsid w:val="0054077D"/>
    <w:rsid w:val="00540B05"/>
    <w:rsid w:val="00540EB5"/>
    <w:rsid w:val="0054427C"/>
    <w:rsid w:val="0054757F"/>
    <w:rsid w:val="00550C11"/>
    <w:rsid w:val="00550C44"/>
    <w:rsid w:val="005511E7"/>
    <w:rsid w:val="00554B89"/>
    <w:rsid w:val="0055702A"/>
    <w:rsid w:val="00557924"/>
    <w:rsid w:val="00560064"/>
    <w:rsid w:val="00564643"/>
    <w:rsid w:val="00565C85"/>
    <w:rsid w:val="0056602F"/>
    <w:rsid w:val="00567E0D"/>
    <w:rsid w:val="00570CAD"/>
    <w:rsid w:val="005733C0"/>
    <w:rsid w:val="00577F49"/>
    <w:rsid w:val="00580A64"/>
    <w:rsid w:val="00585860"/>
    <w:rsid w:val="00586ED7"/>
    <w:rsid w:val="0058716D"/>
    <w:rsid w:val="00587335"/>
    <w:rsid w:val="00587715"/>
    <w:rsid w:val="0059023F"/>
    <w:rsid w:val="0059173D"/>
    <w:rsid w:val="00592C0C"/>
    <w:rsid w:val="00593E6E"/>
    <w:rsid w:val="00594022"/>
    <w:rsid w:val="0059551A"/>
    <w:rsid w:val="00596383"/>
    <w:rsid w:val="00596B14"/>
    <w:rsid w:val="005A19ED"/>
    <w:rsid w:val="005A1CDE"/>
    <w:rsid w:val="005A28B9"/>
    <w:rsid w:val="005A2F0F"/>
    <w:rsid w:val="005A59CA"/>
    <w:rsid w:val="005A671E"/>
    <w:rsid w:val="005B3FB3"/>
    <w:rsid w:val="005B656B"/>
    <w:rsid w:val="005B78CD"/>
    <w:rsid w:val="005C1D66"/>
    <w:rsid w:val="005C3AA1"/>
    <w:rsid w:val="005C4905"/>
    <w:rsid w:val="005C5F22"/>
    <w:rsid w:val="005C767E"/>
    <w:rsid w:val="005C7A89"/>
    <w:rsid w:val="005C7D51"/>
    <w:rsid w:val="005D0C5C"/>
    <w:rsid w:val="005D2C75"/>
    <w:rsid w:val="005D4398"/>
    <w:rsid w:val="005D5B10"/>
    <w:rsid w:val="005D6355"/>
    <w:rsid w:val="005D6A8F"/>
    <w:rsid w:val="005E0FBE"/>
    <w:rsid w:val="005E313B"/>
    <w:rsid w:val="005E40E6"/>
    <w:rsid w:val="005E600D"/>
    <w:rsid w:val="005E6214"/>
    <w:rsid w:val="005E6A8D"/>
    <w:rsid w:val="005E78D6"/>
    <w:rsid w:val="005F359B"/>
    <w:rsid w:val="005F3A48"/>
    <w:rsid w:val="005F5065"/>
    <w:rsid w:val="005F5C7C"/>
    <w:rsid w:val="006020A0"/>
    <w:rsid w:val="00614926"/>
    <w:rsid w:val="00614FBB"/>
    <w:rsid w:val="00616D41"/>
    <w:rsid w:val="00617074"/>
    <w:rsid w:val="00625836"/>
    <w:rsid w:val="006274A3"/>
    <w:rsid w:val="00627D32"/>
    <w:rsid w:val="00627F62"/>
    <w:rsid w:val="0063661D"/>
    <w:rsid w:val="00636BAA"/>
    <w:rsid w:val="00637E85"/>
    <w:rsid w:val="006403AD"/>
    <w:rsid w:val="00644C2D"/>
    <w:rsid w:val="00645DF2"/>
    <w:rsid w:val="0064601B"/>
    <w:rsid w:val="006465B4"/>
    <w:rsid w:val="00656E76"/>
    <w:rsid w:val="00657B77"/>
    <w:rsid w:val="00657E10"/>
    <w:rsid w:val="006607E5"/>
    <w:rsid w:val="0066144A"/>
    <w:rsid w:val="00662885"/>
    <w:rsid w:val="00665E33"/>
    <w:rsid w:val="006673E2"/>
    <w:rsid w:val="006707C4"/>
    <w:rsid w:val="0067119F"/>
    <w:rsid w:val="00674813"/>
    <w:rsid w:val="00682291"/>
    <w:rsid w:val="0068254C"/>
    <w:rsid w:val="006825CE"/>
    <w:rsid w:val="0068308D"/>
    <w:rsid w:val="00683837"/>
    <w:rsid w:val="00684C7C"/>
    <w:rsid w:val="00685A9B"/>
    <w:rsid w:val="006873BC"/>
    <w:rsid w:val="00691988"/>
    <w:rsid w:val="006919AE"/>
    <w:rsid w:val="00692256"/>
    <w:rsid w:val="00693464"/>
    <w:rsid w:val="00694996"/>
    <w:rsid w:val="006A03A8"/>
    <w:rsid w:val="006A0982"/>
    <w:rsid w:val="006A12F2"/>
    <w:rsid w:val="006A1E82"/>
    <w:rsid w:val="006A2C8D"/>
    <w:rsid w:val="006A3582"/>
    <w:rsid w:val="006A43CB"/>
    <w:rsid w:val="006A45F8"/>
    <w:rsid w:val="006B2D35"/>
    <w:rsid w:val="006B3B76"/>
    <w:rsid w:val="006B4B1E"/>
    <w:rsid w:val="006B7A0A"/>
    <w:rsid w:val="006C042F"/>
    <w:rsid w:val="006C37AE"/>
    <w:rsid w:val="006D25CF"/>
    <w:rsid w:val="006D2B13"/>
    <w:rsid w:val="006D6614"/>
    <w:rsid w:val="006D7548"/>
    <w:rsid w:val="006E1D59"/>
    <w:rsid w:val="006E22BF"/>
    <w:rsid w:val="006E41EF"/>
    <w:rsid w:val="006E62C7"/>
    <w:rsid w:val="006E7010"/>
    <w:rsid w:val="006F10D6"/>
    <w:rsid w:val="006F4DCE"/>
    <w:rsid w:val="006F7B49"/>
    <w:rsid w:val="006F7F65"/>
    <w:rsid w:val="00700433"/>
    <w:rsid w:val="00700A3D"/>
    <w:rsid w:val="00703F94"/>
    <w:rsid w:val="00704F5A"/>
    <w:rsid w:val="00710BE0"/>
    <w:rsid w:val="007122CC"/>
    <w:rsid w:val="00715328"/>
    <w:rsid w:val="007176CB"/>
    <w:rsid w:val="00722899"/>
    <w:rsid w:val="00722AE0"/>
    <w:rsid w:val="00723604"/>
    <w:rsid w:val="00723935"/>
    <w:rsid w:val="007240C8"/>
    <w:rsid w:val="007256B6"/>
    <w:rsid w:val="00730099"/>
    <w:rsid w:val="00730455"/>
    <w:rsid w:val="00731555"/>
    <w:rsid w:val="00733E88"/>
    <w:rsid w:val="00744029"/>
    <w:rsid w:val="00745B4A"/>
    <w:rsid w:val="00745E75"/>
    <w:rsid w:val="007511AB"/>
    <w:rsid w:val="00752432"/>
    <w:rsid w:val="007550E6"/>
    <w:rsid w:val="00756006"/>
    <w:rsid w:val="007652E9"/>
    <w:rsid w:val="00767086"/>
    <w:rsid w:val="00770410"/>
    <w:rsid w:val="00770926"/>
    <w:rsid w:val="00771426"/>
    <w:rsid w:val="0077150E"/>
    <w:rsid w:val="007722BE"/>
    <w:rsid w:val="0077417D"/>
    <w:rsid w:val="00776BC0"/>
    <w:rsid w:val="00777EBC"/>
    <w:rsid w:val="0078051E"/>
    <w:rsid w:val="007826B9"/>
    <w:rsid w:val="00784694"/>
    <w:rsid w:val="00786751"/>
    <w:rsid w:val="007869FD"/>
    <w:rsid w:val="00786AE3"/>
    <w:rsid w:val="00790475"/>
    <w:rsid w:val="0079057A"/>
    <w:rsid w:val="007908B8"/>
    <w:rsid w:val="00790F5B"/>
    <w:rsid w:val="00793CAD"/>
    <w:rsid w:val="0079479B"/>
    <w:rsid w:val="00794D52"/>
    <w:rsid w:val="00795AF1"/>
    <w:rsid w:val="0079609B"/>
    <w:rsid w:val="007A17D0"/>
    <w:rsid w:val="007A41F0"/>
    <w:rsid w:val="007B06F5"/>
    <w:rsid w:val="007B2665"/>
    <w:rsid w:val="007B4531"/>
    <w:rsid w:val="007B5D75"/>
    <w:rsid w:val="007B76B4"/>
    <w:rsid w:val="007C0C64"/>
    <w:rsid w:val="007C0C82"/>
    <w:rsid w:val="007C310A"/>
    <w:rsid w:val="007C4614"/>
    <w:rsid w:val="007C476A"/>
    <w:rsid w:val="007C5C88"/>
    <w:rsid w:val="007D3C71"/>
    <w:rsid w:val="007D428B"/>
    <w:rsid w:val="007D4771"/>
    <w:rsid w:val="007D488B"/>
    <w:rsid w:val="007E0D05"/>
    <w:rsid w:val="007E2D9D"/>
    <w:rsid w:val="007E5256"/>
    <w:rsid w:val="007E6B09"/>
    <w:rsid w:val="007E787F"/>
    <w:rsid w:val="007F3372"/>
    <w:rsid w:val="007F48D2"/>
    <w:rsid w:val="007F4B9D"/>
    <w:rsid w:val="007F5D80"/>
    <w:rsid w:val="00800378"/>
    <w:rsid w:val="00800520"/>
    <w:rsid w:val="008005BD"/>
    <w:rsid w:val="00804D5B"/>
    <w:rsid w:val="00806259"/>
    <w:rsid w:val="0080635A"/>
    <w:rsid w:val="0080693D"/>
    <w:rsid w:val="00806E78"/>
    <w:rsid w:val="00811415"/>
    <w:rsid w:val="00812823"/>
    <w:rsid w:val="00812EA4"/>
    <w:rsid w:val="00812ECB"/>
    <w:rsid w:val="00815C62"/>
    <w:rsid w:val="008172FB"/>
    <w:rsid w:val="00821081"/>
    <w:rsid w:val="00821CC5"/>
    <w:rsid w:val="0082444F"/>
    <w:rsid w:val="0082636D"/>
    <w:rsid w:val="0082692F"/>
    <w:rsid w:val="00827F8E"/>
    <w:rsid w:val="008312C4"/>
    <w:rsid w:val="00833488"/>
    <w:rsid w:val="00834616"/>
    <w:rsid w:val="00834EE7"/>
    <w:rsid w:val="008364A1"/>
    <w:rsid w:val="00840767"/>
    <w:rsid w:val="008418A2"/>
    <w:rsid w:val="00843829"/>
    <w:rsid w:val="00852E84"/>
    <w:rsid w:val="008539D4"/>
    <w:rsid w:val="00853BE9"/>
    <w:rsid w:val="00856B77"/>
    <w:rsid w:val="0085731A"/>
    <w:rsid w:val="00857F74"/>
    <w:rsid w:val="008609A1"/>
    <w:rsid w:val="008618E9"/>
    <w:rsid w:val="00861FEA"/>
    <w:rsid w:val="0086286F"/>
    <w:rsid w:val="00863711"/>
    <w:rsid w:val="00863E40"/>
    <w:rsid w:val="008643AA"/>
    <w:rsid w:val="0086442F"/>
    <w:rsid w:val="0086455F"/>
    <w:rsid w:val="00867CFB"/>
    <w:rsid w:val="0087201A"/>
    <w:rsid w:val="008742A8"/>
    <w:rsid w:val="0087695C"/>
    <w:rsid w:val="0088074C"/>
    <w:rsid w:val="0088185B"/>
    <w:rsid w:val="0088315D"/>
    <w:rsid w:val="008831C2"/>
    <w:rsid w:val="008A0729"/>
    <w:rsid w:val="008A202A"/>
    <w:rsid w:val="008A2D9D"/>
    <w:rsid w:val="008A4267"/>
    <w:rsid w:val="008A65FB"/>
    <w:rsid w:val="008A77F0"/>
    <w:rsid w:val="008B0823"/>
    <w:rsid w:val="008B096A"/>
    <w:rsid w:val="008B1E32"/>
    <w:rsid w:val="008B2C19"/>
    <w:rsid w:val="008B6F6B"/>
    <w:rsid w:val="008C1D07"/>
    <w:rsid w:val="008C1ED2"/>
    <w:rsid w:val="008C425C"/>
    <w:rsid w:val="008C600A"/>
    <w:rsid w:val="008C7ED0"/>
    <w:rsid w:val="008D3681"/>
    <w:rsid w:val="008D406E"/>
    <w:rsid w:val="008D7173"/>
    <w:rsid w:val="008E139C"/>
    <w:rsid w:val="008E180A"/>
    <w:rsid w:val="008E3422"/>
    <w:rsid w:val="008E3FA7"/>
    <w:rsid w:val="008E593F"/>
    <w:rsid w:val="008E6075"/>
    <w:rsid w:val="008E77A0"/>
    <w:rsid w:val="008E7F51"/>
    <w:rsid w:val="008F3663"/>
    <w:rsid w:val="008F5799"/>
    <w:rsid w:val="008F6FC9"/>
    <w:rsid w:val="00900182"/>
    <w:rsid w:val="009005C4"/>
    <w:rsid w:val="0090138E"/>
    <w:rsid w:val="009033B0"/>
    <w:rsid w:val="0090571E"/>
    <w:rsid w:val="00905A25"/>
    <w:rsid w:val="00907AB3"/>
    <w:rsid w:val="00911976"/>
    <w:rsid w:val="009124E0"/>
    <w:rsid w:val="00917F73"/>
    <w:rsid w:val="00922050"/>
    <w:rsid w:val="00924AF4"/>
    <w:rsid w:val="009273BE"/>
    <w:rsid w:val="00940EF5"/>
    <w:rsid w:val="0094242E"/>
    <w:rsid w:val="009431B3"/>
    <w:rsid w:val="009513EF"/>
    <w:rsid w:val="00951480"/>
    <w:rsid w:val="00951A0F"/>
    <w:rsid w:val="00952AC8"/>
    <w:rsid w:val="009536C1"/>
    <w:rsid w:val="009545CF"/>
    <w:rsid w:val="00955A14"/>
    <w:rsid w:val="0095684F"/>
    <w:rsid w:val="0095706B"/>
    <w:rsid w:val="009576EE"/>
    <w:rsid w:val="00960900"/>
    <w:rsid w:val="00961264"/>
    <w:rsid w:val="009633D7"/>
    <w:rsid w:val="00963C76"/>
    <w:rsid w:val="00963EE8"/>
    <w:rsid w:val="00965FF3"/>
    <w:rsid w:val="009723C6"/>
    <w:rsid w:val="00972E62"/>
    <w:rsid w:val="00973EAB"/>
    <w:rsid w:val="00980449"/>
    <w:rsid w:val="009852F4"/>
    <w:rsid w:val="00986C51"/>
    <w:rsid w:val="0099170F"/>
    <w:rsid w:val="00996F24"/>
    <w:rsid w:val="009A2FD1"/>
    <w:rsid w:val="009A53CB"/>
    <w:rsid w:val="009A5F62"/>
    <w:rsid w:val="009A6ED6"/>
    <w:rsid w:val="009A787D"/>
    <w:rsid w:val="009A7A99"/>
    <w:rsid w:val="009B1E7A"/>
    <w:rsid w:val="009B38D8"/>
    <w:rsid w:val="009B6C1F"/>
    <w:rsid w:val="009B7C28"/>
    <w:rsid w:val="009C5144"/>
    <w:rsid w:val="009C77A4"/>
    <w:rsid w:val="009C792F"/>
    <w:rsid w:val="009D0E2A"/>
    <w:rsid w:val="009D1E97"/>
    <w:rsid w:val="009D55C0"/>
    <w:rsid w:val="009D7187"/>
    <w:rsid w:val="009E037E"/>
    <w:rsid w:val="009E0968"/>
    <w:rsid w:val="009E0983"/>
    <w:rsid w:val="009E5AEE"/>
    <w:rsid w:val="009E6D73"/>
    <w:rsid w:val="009E7047"/>
    <w:rsid w:val="009E7E10"/>
    <w:rsid w:val="009F0C24"/>
    <w:rsid w:val="009F7C35"/>
    <w:rsid w:val="00A01214"/>
    <w:rsid w:val="00A05534"/>
    <w:rsid w:val="00A1399E"/>
    <w:rsid w:val="00A154F5"/>
    <w:rsid w:val="00A15A22"/>
    <w:rsid w:val="00A21D9E"/>
    <w:rsid w:val="00A22BCC"/>
    <w:rsid w:val="00A22E2D"/>
    <w:rsid w:val="00A22EED"/>
    <w:rsid w:val="00A26B5A"/>
    <w:rsid w:val="00A27639"/>
    <w:rsid w:val="00A276AA"/>
    <w:rsid w:val="00A27EF4"/>
    <w:rsid w:val="00A32291"/>
    <w:rsid w:val="00A34405"/>
    <w:rsid w:val="00A35386"/>
    <w:rsid w:val="00A37E92"/>
    <w:rsid w:val="00A429AA"/>
    <w:rsid w:val="00A4379E"/>
    <w:rsid w:val="00A5129B"/>
    <w:rsid w:val="00A51C36"/>
    <w:rsid w:val="00A5243E"/>
    <w:rsid w:val="00A5540B"/>
    <w:rsid w:val="00A6184A"/>
    <w:rsid w:val="00A6249C"/>
    <w:rsid w:val="00A62F1F"/>
    <w:rsid w:val="00A6445C"/>
    <w:rsid w:val="00A644EB"/>
    <w:rsid w:val="00A65EF0"/>
    <w:rsid w:val="00A6795A"/>
    <w:rsid w:val="00A703D6"/>
    <w:rsid w:val="00A72CB8"/>
    <w:rsid w:val="00A72D68"/>
    <w:rsid w:val="00A776B5"/>
    <w:rsid w:val="00A81B74"/>
    <w:rsid w:val="00A81C16"/>
    <w:rsid w:val="00A85FD6"/>
    <w:rsid w:val="00A87CC6"/>
    <w:rsid w:val="00A90759"/>
    <w:rsid w:val="00A90AB3"/>
    <w:rsid w:val="00A92A6C"/>
    <w:rsid w:val="00A9351F"/>
    <w:rsid w:val="00A950F2"/>
    <w:rsid w:val="00AA01C6"/>
    <w:rsid w:val="00AA7AF2"/>
    <w:rsid w:val="00AB18AA"/>
    <w:rsid w:val="00AB5284"/>
    <w:rsid w:val="00AB54DC"/>
    <w:rsid w:val="00AB798A"/>
    <w:rsid w:val="00AC0B5C"/>
    <w:rsid w:val="00AC157B"/>
    <w:rsid w:val="00AC2A67"/>
    <w:rsid w:val="00AC3E8B"/>
    <w:rsid w:val="00AC4198"/>
    <w:rsid w:val="00AC5800"/>
    <w:rsid w:val="00AC69DC"/>
    <w:rsid w:val="00AD06CB"/>
    <w:rsid w:val="00AD0A4F"/>
    <w:rsid w:val="00AD7F3F"/>
    <w:rsid w:val="00AE1F50"/>
    <w:rsid w:val="00AE5212"/>
    <w:rsid w:val="00AE521A"/>
    <w:rsid w:val="00AE7871"/>
    <w:rsid w:val="00AF5A7F"/>
    <w:rsid w:val="00AF6783"/>
    <w:rsid w:val="00B00929"/>
    <w:rsid w:val="00B013C7"/>
    <w:rsid w:val="00B035C7"/>
    <w:rsid w:val="00B04881"/>
    <w:rsid w:val="00B05816"/>
    <w:rsid w:val="00B0630E"/>
    <w:rsid w:val="00B06D0E"/>
    <w:rsid w:val="00B0717A"/>
    <w:rsid w:val="00B076FF"/>
    <w:rsid w:val="00B07E1E"/>
    <w:rsid w:val="00B10BC2"/>
    <w:rsid w:val="00B117DB"/>
    <w:rsid w:val="00B1588E"/>
    <w:rsid w:val="00B15E5A"/>
    <w:rsid w:val="00B168F4"/>
    <w:rsid w:val="00B172B4"/>
    <w:rsid w:val="00B21EF2"/>
    <w:rsid w:val="00B22D45"/>
    <w:rsid w:val="00B23248"/>
    <w:rsid w:val="00B24122"/>
    <w:rsid w:val="00B250C8"/>
    <w:rsid w:val="00B2591A"/>
    <w:rsid w:val="00B27793"/>
    <w:rsid w:val="00B322A9"/>
    <w:rsid w:val="00B3280A"/>
    <w:rsid w:val="00B34485"/>
    <w:rsid w:val="00B3450B"/>
    <w:rsid w:val="00B3476E"/>
    <w:rsid w:val="00B36BE3"/>
    <w:rsid w:val="00B40D53"/>
    <w:rsid w:val="00B41361"/>
    <w:rsid w:val="00B41B8D"/>
    <w:rsid w:val="00B43137"/>
    <w:rsid w:val="00B43786"/>
    <w:rsid w:val="00B447DD"/>
    <w:rsid w:val="00B45A65"/>
    <w:rsid w:val="00B4641A"/>
    <w:rsid w:val="00B5062A"/>
    <w:rsid w:val="00B50CCE"/>
    <w:rsid w:val="00B50E28"/>
    <w:rsid w:val="00B51EB2"/>
    <w:rsid w:val="00B52C77"/>
    <w:rsid w:val="00B54DC7"/>
    <w:rsid w:val="00B56277"/>
    <w:rsid w:val="00B56F86"/>
    <w:rsid w:val="00B609AD"/>
    <w:rsid w:val="00B70A57"/>
    <w:rsid w:val="00B73649"/>
    <w:rsid w:val="00B7598A"/>
    <w:rsid w:val="00B767E9"/>
    <w:rsid w:val="00B80474"/>
    <w:rsid w:val="00B8260B"/>
    <w:rsid w:val="00B9444C"/>
    <w:rsid w:val="00B9450B"/>
    <w:rsid w:val="00B952EB"/>
    <w:rsid w:val="00B966DE"/>
    <w:rsid w:val="00B9682A"/>
    <w:rsid w:val="00BA0E91"/>
    <w:rsid w:val="00BA1FFF"/>
    <w:rsid w:val="00BA35BE"/>
    <w:rsid w:val="00BA3AF4"/>
    <w:rsid w:val="00BA4995"/>
    <w:rsid w:val="00BA6592"/>
    <w:rsid w:val="00BA6761"/>
    <w:rsid w:val="00BB4271"/>
    <w:rsid w:val="00BB5B96"/>
    <w:rsid w:val="00BB5E86"/>
    <w:rsid w:val="00BB7890"/>
    <w:rsid w:val="00BC0242"/>
    <w:rsid w:val="00BC11DA"/>
    <w:rsid w:val="00BC4A76"/>
    <w:rsid w:val="00BC5400"/>
    <w:rsid w:val="00BC69A3"/>
    <w:rsid w:val="00BC6DF8"/>
    <w:rsid w:val="00BC7689"/>
    <w:rsid w:val="00BD0E87"/>
    <w:rsid w:val="00BD1B43"/>
    <w:rsid w:val="00BD2B23"/>
    <w:rsid w:val="00BD6648"/>
    <w:rsid w:val="00BE33AA"/>
    <w:rsid w:val="00BE3A2C"/>
    <w:rsid w:val="00BE52EC"/>
    <w:rsid w:val="00BE54C4"/>
    <w:rsid w:val="00BE5724"/>
    <w:rsid w:val="00BE61B0"/>
    <w:rsid w:val="00BE6F11"/>
    <w:rsid w:val="00BF26C1"/>
    <w:rsid w:val="00BF37D9"/>
    <w:rsid w:val="00C010F4"/>
    <w:rsid w:val="00C02509"/>
    <w:rsid w:val="00C02EFB"/>
    <w:rsid w:val="00C033D4"/>
    <w:rsid w:val="00C05456"/>
    <w:rsid w:val="00C06F37"/>
    <w:rsid w:val="00C07158"/>
    <w:rsid w:val="00C11CEF"/>
    <w:rsid w:val="00C1316B"/>
    <w:rsid w:val="00C17C09"/>
    <w:rsid w:val="00C2088F"/>
    <w:rsid w:val="00C22823"/>
    <w:rsid w:val="00C22B30"/>
    <w:rsid w:val="00C27774"/>
    <w:rsid w:val="00C27C24"/>
    <w:rsid w:val="00C311A1"/>
    <w:rsid w:val="00C331E7"/>
    <w:rsid w:val="00C33E28"/>
    <w:rsid w:val="00C4088F"/>
    <w:rsid w:val="00C4094A"/>
    <w:rsid w:val="00C417CC"/>
    <w:rsid w:val="00C41964"/>
    <w:rsid w:val="00C42BFF"/>
    <w:rsid w:val="00C44191"/>
    <w:rsid w:val="00C44382"/>
    <w:rsid w:val="00C443D0"/>
    <w:rsid w:val="00C44F3B"/>
    <w:rsid w:val="00C46313"/>
    <w:rsid w:val="00C47656"/>
    <w:rsid w:val="00C51E9E"/>
    <w:rsid w:val="00C521C4"/>
    <w:rsid w:val="00C54A24"/>
    <w:rsid w:val="00C55B46"/>
    <w:rsid w:val="00C569CC"/>
    <w:rsid w:val="00C56BBA"/>
    <w:rsid w:val="00C57055"/>
    <w:rsid w:val="00C61B28"/>
    <w:rsid w:val="00C62E3C"/>
    <w:rsid w:val="00C6488C"/>
    <w:rsid w:val="00C6530D"/>
    <w:rsid w:val="00C65AFE"/>
    <w:rsid w:val="00C67EC8"/>
    <w:rsid w:val="00C7057D"/>
    <w:rsid w:val="00C71FCB"/>
    <w:rsid w:val="00C7260C"/>
    <w:rsid w:val="00C72FB5"/>
    <w:rsid w:val="00C75C01"/>
    <w:rsid w:val="00C8213F"/>
    <w:rsid w:val="00C8284F"/>
    <w:rsid w:val="00C834B5"/>
    <w:rsid w:val="00C83B6C"/>
    <w:rsid w:val="00C83E85"/>
    <w:rsid w:val="00C850E0"/>
    <w:rsid w:val="00C85245"/>
    <w:rsid w:val="00C91901"/>
    <w:rsid w:val="00C92872"/>
    <w:rsid w:val="00C93F34"/>
    <w:rsid w:val="00C94878"/>
    <w:rsid w:val="00C9615F"/>
    <w:rsid w:val="00CA19DB"/>
    <w:rsid w:val="00CA3253"/>
    <w:rsid w:val="00CA40AE"/>
    <w:rsid w:val="00CA491E"/>
    <w:rsid w:val="00CB11FE"/>
    <w:rsid w:val="00CB1BC5"/>
    <w:rsid w:val="00CB54F3"/>
    <w:rsid w:val="00CB6371"/>
    <w:rsid w:val="00CB7B8D"/>
    <w:rsid w:val="00CC0D19"/>
    <w:rsid w:val="00CC212B"/>
    <w:rsid w:val="00CC2F61"/>
    <w:rsid w:val="00CC36A2"/>
    <w:rsid w:val="00CC5908"/>
    <w:rsid w:val="00CC6092"/>
    <w:rsid w:val="00CC6AAD"/>
    <w:rsid w:val="00CD0A04"/>
    <w:rsid w:val="00CD6400"/>
    <w:rsid w:val="00CE0E74"/>
    <w:rsid w:val="00CE350C"/>
    <w:rsid w:val="00CE3CD1"/>
    <w:rsid w:val="00CE3F91"/>
    <w:rsid w:val="00CE5FFA"/>
    <w:rsid w:val="00CE617F"/>
    <w:rsid w:val="00CE62AB"/>
    <w:rsid w:val="00CF0338"/>
    <w:rsid w:val="00CF4DDD"/>
    <w:rsid w:val="00CF6868"/>
    <w:rsid w:val="00D00C9E"/>
    <w:rsid w:val="00D011F1"/>
    <w:rsid w:val="00D03A56"/>
    <w:rsid w:val="00D0751E"/>
    <w:rsid w:val="00D07E80"/>
    <w:rsid w:val="00D100CA"/>
    <w:rsid w:val="00D123B0"/>
    <w:rsid w:val="00D12E58"/>
    <w:rsid w:val="00D12F35"/>
    <w:rsid w:val="00D13D24"/>
    <w:rsid w:val="00D171D7"/>
    <w:rsid w:val="00D17513"/>
    <w:rsid w:val="00D22FE3"/>
    <w:rsid w:val="00D230F3"/>
    <w:rsid w:val="00D23F59"/>
    <w:rsid w:val="00D24B33"/>
    <w:rsid w:val="00D325D0"/>
    <w:rsid w:val="00D333D5"/>
    <w:rsid w:val="00D36E2A"/>
    <w:rsid w:val="00D37154"/>
    <w:rsid w:val="00D37BD3"/>
    <w:rsid w:val="00D40A7B"/>
    <w:rsid w:val="00D46BB4"/>
    <w:rsid w:val="00D47745"/>
    <w:rsid w:val="00D50B95"/>
    <w:rsid w:val="00D53DD1"/>
    <w:rsid w:val="00D55269"/>
    <w:rsid w:val="00D600DA"/>
    <w:rsid w:val="00D6041B"/>
    <w:rsid w:val="00D60702"/>
    <w:rsid w:val="00D61CC4"/>
    <w:rsid w:val="00D632CB"/>
    <w:rsid w:val="00D64B46"/>
    <w:rsid w:val="00D64E11"/>
    <w:rsid w:val="00D64E85"/>
    <w:rsid w:val="00D66E41"/>
    <w:rsid w:val="00D6787E"/>
    <w:rsid w:val="00D711C0"/>
    <w:rsid w:val="00D71EAB"/>
    <w:rsid w:val="00D734D3"/>
    <w:rsid w:val="00D73DFA"/>
    <w:rsid w:val="00D75A63"/>
    <w:rsid w:val="00D77D0E"/>
    <w:rsid w:val="00D82050"/>
    <w:rsid w:val="00D825A0"/>
    <w:rsid w:val="00D83FD0"/>
    <w:rsid w:val="00D8435A"/>
    <w:rsid w:val="00D85B69"/>
    <w:rsid w:val="00D8667E"/>
    <w:rsid w:val="00D86982"/>
    <w:rsid w:val="00D86CA3"/>
    <w:rsid w:val="00D928D6"/>
    <w:rsid w:val="00D93797"/>
    <w:rsid w:val="00DA5BF7"/>
    <w:rsid w:val="00DA6495"/>
    <w:rsid w:val="00DA6F28"/>
    <w:rsid w:val="00DA75C0"/>
    <w:rsid w:val="00DB0318"/>
    <w:rsid w:val="00DB16F5"/>
    <w:rsid w:val="00DC2F8D"/>
    <w:rsid w:val="00DC31E3"/>
    <w:rsid w:val="00DC45D2"/>
    <w:rsid w:val="00DC5421"/>
    <w:rsid w:val="00DD286E"/>
    <w:rsid w:val="00DD3EC5"/>
    <w:rsid w:val="00DD415B"/>
    <w:rsid w:val="00DD45BF"/>
    <w:rsid w:val="00DD6C16"/>
    <w:rsid w:val="00DD7F4D"/>
    <w:rsid w:val="00DE2EDE"/>
    <w:rsid w:val="00DE4D45"/>
    <w:rsid w:val="00DE68A4"/>
    <w:rsid w:val="00DF3C98"/>
    <w:rsid w:val="00DF6F9D"/>
    <w:rsid w:val="00E03A21"/>
    <w:rsid w:val="00E17C81"/>
    <w:rsid w:val="00E17E0E"/>
    <w:rsid w:val="00E20F5C"/>
    <w:rsid w:val="00E212E0"/>
    <w:rsid w:val="00E21B3D"/>
    <w:rsid w:val="00E225A1"/>
    <w:rsid w:val="00E24365"/>
    <w:rsid w:val="00E258CC"/>
    <w:rsid w:val="00E25F2F"/>
    <w:rsid w:val="00E279AD"/>
    <w:rsid w:val="00E32F43"/>
    <w:rsid w:val="00E35DBD"/>
    <w:rsid w:val="00E37A67"/>
    <w:rsid w:val="00E40111"/>
    <w:rsid w:val="00E4505B"/>
    <w:rsid w:val="00E46E33"/>
    <w:rsid w:val="00E4736F"/>
    <w:rsid w:val="00E52C3B"/>
    <w:rsid w:val="00E5374D"/>
    <w:rsid w:val="00E53E9D"/>
    <w:rsid w:val="00E541BF"/>
    <w:rsid w:val="00E5438E"/>
    <w:rsid w:val="00E544BD"/>
    <w:rsid w:val="00E54A10"/>
    <w:rsid w:val="00E55AAA"/>
    <w:rsid w:val="00E56397"/>
    <w:rsid w:val="00E56DA3"/>
    <w:rsid w:val="00E573F4"/>
    <w:rsid w:val="00E606F4"/>
    <w:rsid w:val="00E607DB"/>
    <w:rsid w:val="00E66849"/>
    <w:rsid w:val="00E7242C"/>
    <w:rsid w:val="00E72638"/>
    <w:rsid w:val="00E7754A"/>
    <w:rsid w:val="00E77A3E"/>
    <w:rsid w:val="00E82367"/>
    <w:rsid w:val="00E83B78"/>
    <w:rsid w:val="00E845F9"/>
    <w:rsid w:val="00E850B9"/>
    <w:rsid w:val="00E85DF7"/>
    <w:rsid w:val="00E86710"/>
    <w:rsid w:val="00E90E86"/>
    <w:rsid w:val="00E91B49"/>
    <w:rsid w:val="00E93770"/>
    <w:rsid w:val="00E93810"/>
    <w:rsid w:val="00E93B0D"/>
    <w:rsid w:val="00E93D0B"/>
    <w:rsid w:val="00E950B5"/>
    <w:rsid w:val="00E953BA"/>
    <w:rsid w:val="00E95DDF"/>
    <w:rsid w:val="00EA0061"/>
    <w:rsid w:val="00EA00A3"/>
    <w:rsid w:val="00EA26F8"/>
    <w:rsid w:val="00EA4C45"/>
    <w:rsid w:val="00EA4DDC"/>
    <w:rsid w:val="00EA583A"/>
    <w:rsid w:val="00EA68C6"/>
    <w:rsid w:val="00EB024E"/>
    <w:rsid w:val="00EB364A"/>
    <w:rsid w:val="00EB37DB"/>
    <w:rsid w:val="00EB5DE1"/>
    <w:rsid w:val="00EC36FB"/>
    <w:rsid w:val="00EC3A3E"/>
    <w:rsid w:val="00ED0ED6"/>
    <w:rsid w:val="00ED2983"/>
    <w:rsid w:val="00EE0EC9"/>
    <w:rsid w:val="00EE1690"/>
    <w:rsid w:val="00EE187B"/>
    <w:rsid w:val="00EE2145"/>
    <w:rsid w:val="00EE3E17"/>
    <w:rsid w:val="00EE45C2"/>
    <w:rsid w:val="00EF01D2"/>
    <w:rsid w:val="00EF02F7"/>
    <w:rsid w:val="00EF1F67"/>
    <w:rsid w:val="00EF210F"/>
    <w:rsid w:val="00EF3B8D"/>
    <w:rsid w:val="00EF6D86"/>
    <w:rsid w:val="00EF7E0C"/>
    <w:rsid w:val="00F00348"/>
    <w:rsid w:val="00F0323F"/>
    <w:rsid w:val="00F047D1"/>
    <w:rsid w:val="00F15EC0"/>
    <w:rsid w:val="00F17A8C"/>
    <w:rsid w:val="00F224E4"/>
    <w:rsid w:val="00F23258"/>
    <w:rsid w:val="00F33280"/>
    <w:rsid w:val="00F36E13"/>
    <w:rsid w:val="00F37223"/>
    <w:rsid w:val="00F413EF"/>
    <w:rsid w:val="00F428D3"/>
    <w:rsid w:val="00F43C55"/>
    <w:rsid w:val="00F44B80"/>
    <w:rsid w:val="00F522ED"/>
    <w:rsid w:val="00F53872"/>
    <w:rsid w:val="00F538F8"/>
    <w:rsid w:val="00F53F2E"/>
    <w:rsid w:val="00F554CD"/>
    <w:rsid w:val="00F5677C"/>
    <w:rsid w:val="00F57B9E"/>
    <w:rsid w:val="00F6101F"/>
    <w:rsid w:val="00F61253"/>
    <w:rsid w:val="00F62C4E"/>
    <w:rsid w:val="00F64A8C"/>
    <w:rsid w:val="00F75D80"/>
    <w:rsid w:val="00F760AA"/>
    <w:rsid w:val="00F76164"/>
    <w:rsid w:val="00F7618D"/>
    <w:rsid w:val="00F77ACF"/>
    <w:rsid w:val="00F77AD9"/>
    <w:rsid w:val="00F802AB"/>
    <w:rsid w:val="00F80BC1"/>
    <w:rsid w:val="00F8138C"/>
    <w:rsid w:val="00F82E39"/>
    <w:rsid w:val="00F83085"/>
    <w:rsid w:val="00F83210"/>
    <w:rsid w:val="00F8417F"/>
    <w:rsid w:val="00F856C6"/>
    <w:rsid w:val="00F87AD4"/>
    <w:rsid w:val="00F87C27"/>
    <w:rsid w:val="00F91D6A"/>
    <w:rsid w:val="00F93543"/>
    <w:rsid w:val="00F93733"/>
    <w:rsid w:val="00F9716A"/>
    <w:rsid w:val="00F97273"/>
    <w:rsid w:val="00F979E5"/>
    <w:rsid w:val="00FA10AC"/>
    <w:rsid w:val="00FA7472"/>
    <w:rsid w:val="00FB07D7"/>
    <w:rsid w:val="00FB5710"/>
    <w:rsid w:val="00FB6755"/>
    <w:rsid w:val="00FB7B3A"/>
    <w:rsid w:val="00FC101B"/>
    <w:rsid w:val="00FC1A4C"/>
    <w:rsid w:val="00FC44E0"/>
    <w:rsid w:val="00FC58B8"/>
    <w:rsid w:val="00FC6C1B"/>
    <w:rsid w:val="00FD11DA"/>
    <w:rsid w:val="00FD1684"/>
    <w:rsid w:val="00FD1D56"/>
    <w:rsid w:val="00FD3570"/>
    <w:rsid w:val="00FD36A0"/>
    <w:rsid w:val="00FD5ED3"/>
    <w:rsid w:val="00FE01EB"/>
    <w:rsid w:val="00FE3337"/>
    <w:rsid w:val="00FE5D72"/>
    <w:rsid w:val="00FF4C71"/>
    <w:rsid w:val="00FF537F"/>
    <w:rsid w:val="00FF5C2A"/>
    <w:rsid w:val="00FF73ED"/>
    <w:rsid w:val="00FF7C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3B5805"/>
  <w15:docId w15:val="{C3753C8F-08ED-4979-B35C-4391CA4C2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55B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8D406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8205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E3F91"/>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HEADING">
    <w:name w:val="CHAPTER HEADING"/>
    <w:basedOn w:val="Heading1"/>
    <w:link w:val="CHAPTERHEADINGChar"/>
    <w:qFormat/>
    <w:rsid w:val="00257DD1"/>
    <w:pPr>
      <w:spacing w:before="0" w:line="480" w:lineRule="auto"/>
      <w:jc w:val="center"/>
    </w:pPr>
    <w:rPr>
      <w:rFonts w:ascii="Times New Roman" w:hAnsi="Times New Roman" w:cs="Times New Roman"/>
      <w:b w:val="0"/>
      <w:color w:val="auto"/>
      <w:sz w:val="24"/>
      <w:szCs w:val="24"/>
    </w:rPr>
  </w:style>
  <w:style w:type="paragraph" w:customStyle="1" w:styleId="BODY">
    <w:name w:val="BODY"/>
    <w:basedOn w:val="Normal"/>
    <w:link w:val="BODYChar"/>
    <w:qFormat/>
    <w:rsid w:val="00257DD1"/>
    <w:pPr>
      <w:spacing w:line="480" w:lineRule="auto"/>
      <w:ind w:firstLine="720"/>
    </w:pPr>
    <w:rPr>
      <w:rFonts w:ascii="Times New Roman" w:hAnsi="Times New Roman"/>
      <w:sz w:val="24"/>
    </w:rPr>
  </w:style>
  <w:style w:type="character" w:customStyle="1" w:styleId="CHAPTERHEADINGChar">
    <w:name w:val="CHAPTER HEADING Char"/>
    <w:basedOn w:val="DefaultParagraphFont"/>
    <w:link w:val="CHAPTERHEADING"/>
    <w:rsid w:val="00257DD1"/>
    <w:rPr>
      <w:rFonts w:ascii="Times New Roman" w:eastAsiaTheme="majorEastAsia" w:hAnsi="Times New Roman" w:cs="Times New Roman"/>
      <w:bCs/>
      <w:sz w:val="24"/>
      <w:szCs w:val="24"/>
    </w:rPr>
  </w:style>
  <w:style w:type="paragraph" w:customStyle="1" w:styleId="NOFORMAT">
    <w:name w:val="NO FORMAT"/>
    <w:basedOn w:val="CHAPTERHEADING"/>
    <w:link w:val="NOFORMATChar"/>
    <w:qFormat/>
    <w:rsid w:val="00DD7F4D"/>
  </w:style>
  <w:style w:type="character" w:customStyle="1" w:styleId="BODYChar">
    <w:name w:val="BODY Char"/>
    <w:basedOn w:val="CHAPTERHEADINGChar"/>
    <w:link w:val="BODY"/>
    <w:rsid w:val="00257DD1"/>
    <w:rPr>
      <w:rFonts w:ascii="Times New Roman" w:eastAsiaTheme="majorEastAsia" w:hAnsi="Times New Roman" w:cs="Times New Roman"/>
      <w:bCs w:val="0"/>
      <w:sz w:val="24"/>
      <w:szCs w:val="24"/>
    </w:rPr>
  </w:style>
  <w:style w:type="paragraph" w:styleId="Header">
    <w:name w:val="header"/>
    <w:basedOn w:val="Normal"/>
    <w:link w:val="HeaderChar"/>
    <w:uiPriority w:val="99"/>
    <w:unhideWhenUsed/>
    <w:rsid w:val="006C37AE"/>
    <w:pPr>
      <w:tabs>
        <w:tab w:val="center" w:pos="4680"/>
        <w:tab w:val="right" w:pos="9360"/>
      </w:tabs>
    </w:pPr>
  </w:style>
  <w:style w:type="character" w:customStyle="1" w:styleId="NOFORMATChar">
    <w:name w:val="NO FORMAT Char"/>
    <w:basedOn w:val="CHAPTERHEADINGChar"/>
    <w:link w:val="NOFORMAT"/>
    <w:rsid w:val="00DD7F4D"/>
    <w:rPr>
      <w:rFonts w:ascii="Times New Roman" w:eastAsiaTheme="majorEastAsia" w:hAnsi="Times New Roman" w:cs="Times New Roman"/>
      <w:bCs/>
      <w:sz w:val="24"/>
      <w:szCs w:val="24"/>
    </w:rPr>
  </w:style>
  <w:style w:type="character" w:customStyle="1" w:styleId="Heading1Char">
    <w:name w:val="Heading 1 Char"/>
    <w:basedOn w:val="DefaultParagraphFont"/>
    <w:link w:val="Heading1"/>
    <w:uiPriority w:val="9"/>
    <w:rsid w:val="000655BD"/>
    <w:rPr>
      <w:rFonts w:asciiTheme="majorHAnsi" w:eastAsiaTheme="majorEastAsia" w:hAnsiTheme="majorHAnsi" w:cstheme="majorBidi"/>
      <w:b/>
      <w:bCs/>
      <w:color w:val="365F91" w:themeColor="accent1" w:themeShade="BF"/>
      <w:sz w:val="28"/>
      <w:szCs w:val="28"/>
    </w:rPr>
  </w:style>
  <w:style w:type="character" w:customStyle="1" w:styleId="HeaderChar">
    <w:name w:val="Header Char"/>
    <w:basedOn w:val="DefaultParagraphFont"/>
    <w:link w:val="Header"/>
    <w:uiPriority w:val="99"/>
    <w:rsid w:val="006C37AE"/>
  </w:style>
  <w:style w:type="paragraph" w:styleId="Footer">
    <w:name w:val="footer"/>
    <w:basedOn w:val="Normal"/>
    <w:link w:val="FooterChar"/>
    <w:uiPriority w:val="99"/>
    <w:unhideWhenUsed/>
    <w:rsid w:val="006C37AE"/>
    <w:pPr>
      <w:tabs>
        <w:tab w:val="center" w:pos="4680"/>
        <w:tab w:val="right" w:pos="9360"/>
      </w:tabs>
    </w:pPr>
  </w:style>
  <w:style w:type="character" w:customStyle="1" w:styleId="FooterChar">
    <w:name w:val="Footer Char"/>
    <w:basedOn w:val="DefaultParagraphFont"/>
    <w:link w:val="Footer"/>
    <w:uiPriority w:val="99"/>
    <w:rsid w:val="006C37AE"/>
  </w:style>
  <w:style w:type="paragraph" w:customStyle="1" w:styleId="1STSUBHEADING">
    <w:name w:val="1ST SUBHEADING"/>
    <w:basedOn w:val="Heading2"/>
    <w:link w:val="1STSUBHEADINGChar"/>
    <w:qFormat/>
    <w:rsid w:val="00411A52"/>
    <w:pPr>
      <w:spacing w:before="0" w:line="480" w:lineRule="auto"/>
      <w:jc w:val="center"/>
    </w:pPr>
    <w:rPr>
      <w:rFonts w:ascii="Times New Roman" w:hAnsi="Times New Roman"/>
      <w:color w:val="auto"/>
      <w:sz w:val="24"/>
    </w:rPr>
  </w:style>
  <w:style w:type="paragraph" w:customStyle="1" w:styleId="2NDSUBHEADING">
    <w:name w:val="2ND SUBHEADING"/>
    <w:basedOn w:val="Heading3"/>
    <w:link w:val="2NDSUBHEADINGChar"/>
    <w:qFormat/>
    <w:rsid w:val="00D82050"/>
    <w:pPr>
      <w:spacing w:before="0" w:line="480" w:lineRule="auto"/>
    </w:pPr>
    <w:rPr>
      <w:rFonts w:ascii="Times New Roman" w:hAnsi="Times New Roman"/>
      <w:color w:val="auto"/>
      <w:sz w:val="24"/>
    </w:rPr>
  </w:style>
  <w:style w:type="character" w:customStyle="1" w:styleId="1STSUBHEADINGChar">
    <w:name w:val="1ST SUBHEADING Char"/>
    <w:basedOn w:val="BODYChar"/>
    <w:link w:val="1STSUBHEADING"/>
    <w:rsid w:val="008D406E"/>
    <w:rPr>
      <w:rFonts w:ascii="Times New Roman" w:eastAsiaTheme="majorEastAsia" w:hAnsi="Times New Roman" w:cstheme="majorBidi"/>
      <w:b/>
      <w:bCs/>
      <w:sz w:val="24"/>
      <w:szCs w:val="26"/>
    </w:rPr>
  </w:style>
  <w:style w:type="character" w:customStyle="1" w:styleId="Heading2Char">
    <w:name w:val="Heading 2 Char"/>
    <w:basedOn w:val="DefaultParagraphFont"/>
    <w:link w:val="Heading2"/>
    <w:uiPriority w:val="9"/>
    <w:semiHidden/>
    <w:rsid w:val="008D406E"/>
    <w:rPr>
      <w:rFonts w:asciiTheme="majorHAnsi" w:eastAsiaTheme="majorEastAsia" w:hAnsiTheme="majorHAnsi" w:cstheme="majorBidi"/>
      <w:b/>
      <w:bCs/>
      <w:color w:val="4F81BD" w:themeColor="accent1"/>
      <w:sz w:val="26"/>
      <w:szCs w:val="26"/>
    </w:rPr>
  </w:style>
  <w:style w:type="paragraph" w:customStyle="1" w:styleId="3RDSUBHEADING">
    <w:name w:val="3RD SUBHEADING"/>
    <w:basedOn w:val="Heading4"/>
    <w:link w:val="3RDSUBHEADINGChar"/>
    <w:autoRedefine/>
    <w:qFormat/>
    <w:rsid w:val="00CE3F91"/>
    <w:pPr>
      <w:spacing w:before="0" w:line="480" w:lineRule="auto"/>
    </w:pPr>
    <w:rPr>
      <w:rFonts w:ascii="Times New Roman" w:hAnsi="Times New Roman"/>
      <w:color w:val="auto"/>
      <w:sz w:val="24"/>
    </w:rPr>
  </w:style>
  <w:style w:type="character" w:customStyle="1" w:styleId="2NDSUBHEADINGChar">
    <w:name w:val="2ND SUBHEADING Char"/>
    <w:basedOn w:val="BODYChar"/>
    <w:link w:val="2NDSUBHEADING"/>
    <w:rsid w:val="00D82050"/>
    <w:rPr>
      <w:rFonts w:ascii="Times New Roman" w:eastAsiaTheme="majorEastAsia" w:hAnsi="Times New Roman" w:cstheme="majorBidi"/>
      <w:b/>
      <w:bCs/>
      <w:sz w:val="24"/>
      <w:szCs w:val="24"/>
    </w:rPr>
  </w:style>
  <w:style w:type="character" w:customStyle="1" w:styleId="Heading3Char">
    <w:name w:val="Heading 3 Char"/>
    <w:basedOn w:val="DefaultParagraphFont"/>
    <w:link w:val="Heading3"/>
    <w:uiPriority w:val="9"/>
    <w:semiHidden/>
    <w:rsid w:val="00D82050"/>
    <w:rPr>
      <w:rFonts w:asciiTheme="majorHAnsi" w:eastAsiaTheme="majorEastAsia" w:hAnsiTheme="majorHAnsi" w:cstheme="majorBidi"/>
      <w:b/>
      <w:bCs/>
      <w:color w:val="4F81BD" w:themeColor="accent1"/>
    </w:rPr>
  </w:style>
  <w:style w:type="paragraph" w:customStyle="1" w:styleId="REFERENCES">
    <w:name w:val="REFERENCES"/>
    <w:basedOn w:val="BODY"/>
    <w:link w:val="REFERENCESChar"/>
    <w:qFormat/>
    <w:rsid w:val="00777EBC"/>
    <w:pPr>
      <w:spacing w:before="240" w:after="240" w:line="240" w:lineRule="auto"/>
      <w:ind w:left="720" w:hanging="720"/>
    </w:pPr>
  </w:style>
  <w:style w:type="character" w:customStyle="1" w:styleId="Heading4Char">
    <w:name w:val="Heading 4 Char"/>
    <w:basedOn w:val="DefaultParagraphFont"/>
    <w:link w:val="Heading4"/>
    <w:uiPriority w:val="9"/>
    <w:semiHidden/>
    <w:rsid w:val="00CE3F91"/>
    <w:rPr>
      <w:rFonts w:asciiTheme="majorHAnsi" w:eastAsiaTheme="majorEastAsia" w:hAnsiTheme="majorHAnsi" w:cstheme="majorBidi"/>
      <w:b/>
      <w:bCs/>
      <w:i/>
      <w:iCs/>
      <w:color w:val="4F81BD" w:themeColor="accent1"/>
    </w:rPr>
  </w:style>
  <w:style w:type="character" w:customStyle="1" w:styleId="3RDSUBHEADINGChar">
    <w:name w:val="3RD SUBHEADING Char"/>
    <w:basedOn w:val="Heading4Char"/>
    <w:link w:val="3RDSUBHEADING"/>
    <w:rsid w:val="00CE3F91"/>
    <w:rPr>
      <w:rFonts w:ascii="Times New Roman" w:eastAsiaTheme="majorEastAsia" w:hAnsi="Times New Roman" w:cstheme="majorBidi"/>
      <w:b/>
      <w:bCs/>
      <w:i/>
      <w:iCs/>
      <w:color w:val="4F81BD" w:themeColor="accent1"/>
      <w:sz w:val="24"/>
    </w:rPr>
  </w:style>
  <w:style w:type="character" w:customStyle="1" w:styleId="REFERENCESChar">
    <w:name w:val="REFERENCES Char"/>
    <w:basedOn w:val="BODYChar"/>
    <w:link w:val="REFERENCES"/>
    <w:rsid w:val="00777EBC"/>
    <w:rPr>
      <w:rFonts w:ascii="Times New Roman" w:eastAsiaTheme="majorEastAsia" w:hAnsi="Times New Roman" w:cs="Times New Roman"/>
      <w:bCs w:val="0"/>
      <w:sz w:val="24"/>
      <w:szCs w:val="24"/>
    </w:rPr>
  </w:style>
  <w:style w:type="paragraph" w:styleId="TOCHeading">
    <w:name w:val="TOC Heading"/>
    <w:basedOn w:val="Heading1"/>
    <w:next w:val="Normal"/>
    <w:uiPriority w:val="39"/>
    <w:unhideWhenUsed/>
    <w:qFormat/>
    <w:rsid w:val="00401659"/>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C311A1"/>
    <w:pPr>
      <w:tabs>
        <w:tab w:val="right" w:leader="dot" w:pos="9360"/>
      </w:tabs>
      <w:spacing w:before="240" w:after="240"/>
      <w:ind w:left="720" w:hanging="720"/>
    </w:pPr>
    <w:rPr>
      <w:rFonts w:ascii="Times New Roman" w:hAnsi="Times New Roman"/>
      <w:sz w:val="24"/>
    </w:rPr>
  </w:style>
  <w:style w:type="paragraph" w:styleId="TOC2">
    <w:name w:val="toc 2"/>
    <w:basedOn w:val="Normal"/>
    <w:next w:val="Normal"/>
    <w:autoRedefine/>
    <w:uiPriority w:val="39"/>
    <w:unhideWhenUsed/>
    <w:rsid w:val="00401659"/>
    <w:pPr>
      <w:ind w:left="216"/>
    </w:pPr>
    <w:rPr>
      <w:rFonts w:ascii="Times New Roman" w:hAnsi="Times New Roman"/>
      <w:sz w:val="24"/>
    </w:rPr>
  </w:style>
  <w:style w:type="paragraph" w:styleId="TOC3">
    <w:name w:val="toc 3"/>
    <w:basedOn w:val="Normal"/>
    <w:next w:val="Normal"/>
    <w:autoRedefine/>
    <w:uiPriority w:val="39"/>
    <w:unhideWhenUsed/>
    <w:rsid w:val="00401659"/>
    <w:pPr>
      <w:ind w:left="446"/>
    </w:pPr>
    <w:rPr>
      <w:rFonts w:ascii="Times New Roman" w:hAnsi="Times New Roman"/>
      <w:sz w:val="24"/>
    </w:rPr>
  </w:style>
  <w:style w:type="character" w:styleId="Hyperlink">
    <w:name w:val="Hyperlink"/>
    <w:basedOn w:val="DefaultParagraphFont"/>
    <w:uiPriority w:val="99"/>
    <w:unhideWhenUsed/>
    <w:rsid w:val="00401659"/>
    <w:rPr>
      <w:color w:val="0000FF" w:themeColor="hyperlink"/>
      <w:u w:val="single"/>
    </w:rPr>
  </w:style>
  <w:style w:type="paragraph" w:styleId="Caption">
    <w:name w:val="caption"/>
    <w:aliases w:val="CAPTION"/>
    <w:next w:val="NOFORMAT"/>
    <w:link w:val="CaptionChar"/>
    <w:uiPriority w:val="35"/>
    <w:unhideWhenUsed/>
    <w:qFormat/>
    <w:rsid w:val="00A37E92"/>
    <w:pPr>
      <w:spacing w:after="200"/>
    </w:pPr>
    <w:rPr>
      <w:rFonts w:ascii="Times New Roman" w:hAnsi="Times New Roman"/>
      <w:iCs/>
      <w:sz w:val="24"/>
      <w:szCs w:val="18"/>
    </w:rPr>
  </w:style>
  <w:style w:type="paragraph" w:styleId="TOC4">
    <w:name w:val="toc 4"/>
    <w:basedOn w:val="Normal"/>
    <w:next w:val="Normal"/>
    <w:autoRedefine/>
    <w:uiPriority w:val="39"/>
    <w:unhideWhenUsed/>
    <w:rsid w:val="00401659"/>
    <w:pPr>
      <w:ind w:left="662"/>
    </w:pPr>
    <w:rPr>
      <w:rFonts w:ascii="Times New Roman" w:hAnsi="Times New Roman"/>
      <w:sz w:val="24"/>
    </w:rPr>
  </w:style>
  <w:style w:type="paragraph" w:styleId="TableofFigures">
    <w:name w:val="table of figures"/>
    <w:basedOn w:val="Normal"/>
    <w:next w:val="Normal"/>
    <w:autoRedefine/>
    <w:uiPriority w:val="99"/>
    <w:unhideWhenUsed/>
    <w:rsid w:val="00D24B33"/>
    <w:pPr>
      <w:spacing w:before="240" w:after="240"/>
      <w:ind w:left="720" w:hanging="720"/>
    </w:pPr>
    <w:rPr>
      <w:rFonts w:ascii="Times New Roman" w:hAnsi="Times New Roman"/>
      <w:sz w:val="24"/>
    </w:rPr>
  </w:style>
  <w:style w:type="character" w:customStyle="1" w:styleId="CaptionChar">
    <w:name w:val="Caption Char"/>
    <w:aliases w:val="CAPTION Char"/>
    <w:basedOn w:val="DefaultParagraphFont"/>
    <w:link w:val="Caption"/>
    <w:uiPriority w:val="35"/>
    <w:rsid w:val="00A37E92"/>
    <w:rPr>
      <w:rFonts w:ascii="Times New Roman" w:hAnsi="Times New Roman"/>
      <w:iCs/>
      <w:sz w:val="24"/>
      <w:szCs w:val="18"/>
    </w:rPr>
  </w:style>
  <w:style w:type="paragraph" w:styleId="BalloonText">
    <w:name w:val="Balloon Text"/>
    <w:basedOn w:val="Normal"/>
    <w:link w:val="BalloonTextChar"/>
    <w:uiPriority w:val="99"/>
    <w:semiHidden/>
    <w:unhideWhenUsed/>
    <w:rsid w:val="004D17A7"/>
    <w:rPr>
      <w:rFonts w:ascii="Tahoma" w:hAnsi="Tahoma" w:cs="Tahoma"/>
      <w:sz w:val="16"/>
      <w:szCs w:val="16"/>
    </w:rPr>
  </w:style>
  <w:style w:type="character" w:customStyle="1" w:styleId="BalloonTextChar">
    <w:name w:val="Balloon Text Char"/>
    <w:basedOn w:val="DefaultParagraphFont"/>
    <w:link w:val="BalloonText"/>
    <w:uiPriority w:val="99"/>
    <w:semiHidden/>
    <w:rsid w:val="004D17A7"/>
    <w:rPr>
      <w:rFonts w:ascii="Tahoma" w:hAnsi="Tahoma" w:cs="Tahoma"/>
      <w:sz w:val="16"/>
      <w:szCs w:val="16"/>
    </w:rPr>
  </w:style>
  <w:style w:type="paragraph" w:styleId="Bibliography">
    <w:name w:val="Bibliography"/>
    <w:basedOn w:val="Normal"/>
    <w:next w:val="Normal"/>
    <w:uiPriority w:val="37"/>
    <w:unhideWhenUsed/>
    <w:rsid w:val="005C4905"/>
  </w:style>
  <w:style w:type="character" w:styleId="PlaceholderText">
    <w:name w:val="Placeholder Text"/>
    <w:basedOn w:val="DefaultParagraphFont"/>
    <w:uiPriority w:val="99"/>
    <w:semiHidden/>
    <w:rsid w:val="001C2632"/>
    <w:rPr>
      <w:color w:val="808080"/>
    </w:rPr>
  </w:style>
  <w:style w:type="paragraph" w:styleId="ListParagraph">
    <w:name w:val="List Paragraph"/>
    <w:basedOn w:val="Normal"/>
    <w:uiPriority w:val="34"/>
    <w:qFormat/>
    <w:rsid w:val="009C792F"/>
    <w:pPr>
      <w:spacing w:after="160" w:line="259" w:lineRule="auto"/>
      <w:ind w:left="720"/>
      <w:contextualSpacing/>
    </w:pPr>
  </w:style>
  <w:style w:type="character" w:styleId="FollowedHyperlink">
    <w:name w:val="FollowedHyperlink"/>
    <w:basedOn w:val="DefaultParagraphFont"/>
    <w:uiPriority w:val="99"/>
    <w:semiHidden/>
    <w:unhideWhenUsed/>
    <w:rsid w:val="00C27C24"/>
    <w:rPr>
      <w:color w:val="800080" w:themeColor="followedHyperlink"/>
      <w:u w:val="single"/>
    </w:rPr>
  </w:style>
  <w:style w:type="table" w:styleId="TableGrid">
    <w:name w:val="Table Grid"/>
    <w:basedOn w:val="TableNormal"/>
    <w:uiPriority w:val="59"/>
    <w:rsid w:val="00FB07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9B38D8"/>
    <w:rPr>
      <w:sz w:val="20"/>
      <w:szCs w:val="20"/>
    </w:rPr>
  </w:style>
  <w:style w:type="character" w:customStyle="1" w:styleId="FootnoteTextChar">
    <w:name w:val="Footnote Text Char"/>
    <w:basedOn w:val="DefaultParagraphFont"/>
    <w:link w:val="FootnoteText"/>
    <w:uiPriority w:val="99"/>
    <w:semiHidden/>
    <w:rsid w:val="009B38D8"/>
    <w:rPr>
      <w:sz w:val="20"/>
      <w:szCs w:val="20"/>
    </w:rPr>
  </w:style>
  <w:style w:type="character" w:styleId="FootnoteReference">
    <w:name w:val="footnote reference"/>
    <w:basedOn w:val="DefaultParagraphFont"/>
    <w:uiPriority w:val="99"/>
    <w:semiHidden/>
    <w:unhideWhenUsed/>
    <w:rsid w:val="009B38D8"/>
    <w:rPr>
      <w:vertAlign w:val="superscript"/>
    </w:rPr>
  </w:style>
  <w:style w:type="character" w:customStyle="1" w:styleId="author">
    <w:name w:val="author"/>
    <w:basedOn w:val="DefaultParagraphFont"/>
    <w:rsid w:val="006F4DCE"/>
  </w:style>
  <w:style w:type="character" w:customStyle="1" w:styleId="pubyear">
    <w:name w:val="pubyear"/>
    <w:basedOn w:val="DefaultParagraphFont"/>
    <w:rsid w:val="006F4DCE"/>
  </w:style>
  <w:style w:type="character" w:customStyle="1" w:styleId="articletitle">
    <w:name w:val="articletitle"/>
    <w:basedOn w:val="DefaultParagraphFont"/>
    <w:rsid w:val="006F4DCE"/>
  </w:style>
  <w:style w:type="character" w:customStyle="1" w:styleId="vol">
    <w:name w:val="vol"/>
    <w:basedOn w:val="DefaultParagraphFont"/>
    <w:rsid w:val="006F4DCE"/>
  </w:style>
  <w:style w:type="paragraph" w:styleId="HTMLPreformatted">
    <w:name w:val="HTML Preformatted"/>
    <w:basedOn w:val="Normal"/>
    <w:link w:val="HTMLPreformattedChar"/>
    <w:uiPriority w:val="99"/>
    <w:semiHidden/>
    <w:unhideWhenUsed/>
    <w:rsid w:val="009917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9170F"/>
    <w:rPr>
      <w:rFonts w:ascii="Courier New" w:eastAsia="Times New Roman" w:hAnsi="Courier New" w:cs="Courier New"/>
      <w:sz w:val="20"/>
      <w:szCs w:val="20"/>
    </w:rPr>
  </w:style>
  <w:style w:type="paragraph" w:styleId="NormalWeb">
    <w:name w:val="Normal (Web)"/>
    <w:basedOn w:val="Normal"/>
    <w:uiPriority w:val="99"/>
    <w:semiHidden/>
    <w:unhideWhenUsed/>
    <w:rsid w:val="005A2F0F"/>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6173789">
      <w:bodyDiv w:val="1"/>
      <w:marLeft w:val="0"/>
      <w:marRight w:val="0"/>
      <w:marTop w:val="0"/>
      <w:marBottom w:val="0"/>
      <w:divBdr>
        <w:top w:val="none" w:sz="0" w:space="0" w:color="auto"/>
        <w:left w:val="none" w:sz="0" w:space="0" w:color="auto"/>
        <w:bottom w:val="none" w:sz="0" w:space="0" w:color="auto"/>
        <w:right w:val="none" w:sz="0" w:space="0" w:color="auto"/>
      </w:divBdr>
      <w:divsChild>
        <w:div w:id="689649496">
          <w:marLeft w:val="0"/>
          <w:marRight w:val="0"/>
          <w:marTop w:val="0"/>
          <w:marBottom w:val="0"/>
          <w:divBdr>
            <w:top w:val="none" w:sz="0" w:space="0" w:color="auto"/>
            <w:left w:val="none" w:sz="0" w:space="0" w:color="auto"/>
            <w:bottom w:val="none" w:sz="0" w:space="0" w:color="auto"/>
            <w:right w:val="none" w:sz="0" w:space="0" w:color="auto"/>
          </w:divBdr>
          <w:divsChild>
            <w:div w:id="414129552">
              <w:marLeft w:val="0"/>
              <w:marRight w:val="0"/>
              <w:marTop w:val="0"/>
              <w:marBottom w:val="0"/>
              <w:divBdr>
                <w:top w:val="none" w:sz="0" w:space="0" w:color="auto"/>
                <w:left w:val="none" w:sz="0" w:space="0" w:color="auto"/>
                <w:bottom w:val="none" w:sz="0" w:space="0" w:color="auto"/>
                <w:right w:val="none" w:sz="0" w:space="0" w:color="auto"/>
              </w:divBdr>
              <w:divsChild>
                <w:div w:id="1178734133">
                  <w:marLeft w:val="0"/>
                  <w:marRight w:val="0"/>
                  <w:marTop w:val="0"/>
                  <w:marBottom w:val="0"/>
                  <w:divBdr>
                    <w:top w:val="none" w:sz="0" w:space="0" w:color="auto"/>
                    <w:left w:val="none" w:sz="0" w:space="0" w:color="auto"/>
                    <w:bottom w:val="none" w:sz="0" w:space="0" w:color="auto"/>
                    <w:right w:val="none" w:sz="0" w:space="0" w:color="auto"/>
                  </w:divBdr>
                  <w:divsChild>
                    <w:div w:id="63414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331469">
      <w:bodyDiv w:val="1"/>
      <w:marLeft w:val="0"/>
      <w:marRight w:val="0"/>
      <w:marTop w:val="0"/>
      <w:marBottom w:val="0"/>
      <w:divBdr>
        <w:top w:val="none" w:sz="0" w:space="0" w:color="auto"/>
        <w:left w:val="none" w:sz="0" w:space="0" w:color="auto"/>
        <w:bottom w:val="none" w:sz="0" w:space="0" w:color="auto"/>
        <w:right w:val="none" w:sz="0" w:space="0" w:color="auto"/>
      </w:divBdr>
    </w:div>
    <w:div w:id="1849367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diagramData" Target="diagrams/data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doi.org/10.1029/2010GL044613"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082D7D4-933C-470C-B017-AF0ABE4B3FF9}"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US"/>
        </a:p>
      </dgm:t>
    </dgm:pt>
    <dgm:pt modelId="{E5C0E27D-586C-43BF-8600-14B7FE21E480}">
      <dgm:prSet phldrT="[Text]"/>
      <dgm:spPr/>
      <dgm:t>
        <a:bodyPr/>
        <a:lstStyle/>
        <a:p>
          <a:r>
            <a:rPr lang="en-US"/>
            <a:t>Image Acquisition</a:t>
          </a:r>
        </a:p>
      </dgm:t>
    </dgm:pt>
    <dgm:pt modelId="{5CABDA6A-A66F-4551-A099-4E8C51003025}" type="parTrans" cxnId="{64CAE78B-5BB1-4D10-93B8-DEE4B79B5206}">
      <dgm:prSet/>
      <dgm:spPr/>
      <dgm:t>
        <a:bodyPr/>
        <a:lstStyle/>
        <a:p>
          <a:endParaRPr lang="en-US"/>
        </a:p>
      </dgm:t>
    </dgm:pt>
    <dgm:pt modelId="{7C8BFACF-D64E-4308-B9C1-2818DBF5073D}" type="sibTrans" cxnId="{64CAE78B-5BB1-4D10-93B8-DEE4B79B5206}">
      <dgm:prSet/>
      <dgm:spPr/>
      <dgm:t>
        <a:bodyPr/>
        <a:lstStyle/>
        <a:p>
          <a:endParaRPr lang="en-US"/>
        </a:p>
      </dgm:t>
    </dgm:pt>
    <dgm:pt modelId="{850C4835-7119-4284-9724-3F6D2A683F14}">
      <dgm:prSet phldrT="[Text]"/>
      <dgm:spPr/>
      <dgm:t>
        <a:bodyPr/>
        <a:lstStyle/>
        <a:p>
          <a:r>
            <a:rPr lang="en-US"/>
            <a:t>Downloaded from given data from classs</a:t>
          </a:r>
        </a:p>
      </dgm:t>
    </dgm:pt>
    <dgm:pt modelId="{A04C973A-8399-4011-90BA-CDE411B3CB70}" type="parTrans" cxnId="{F3EFF89B-0E8F-43F0-92FE-5491B4461870}">
      <dgm:prSet/>
      <dgm:spPr/>
      <dgm:t>
        <a:bodyPr/>
        <a:lstStyle/>
        <a:p>
          <a:endParaRPr lang="en-US"/>
        </a:p>
      </dgm:t>
    </dgm:pt>
    <dgm:pt modelId="{E94D7480-6912-424A-8705-AACA1738F0DD}" type="sibTrans" cxnId="{F3EFF89B-0E8F-43F0-92FE-5491B4461870}">
      <dgm:prSet/>
      <dgm:spPr/>
      <dgm:t>
        <a:bodyPr/>
        <a:lstStyle/>
        <a:p>
          <a:endParaRPr lang="en-US"/>
        </a:p>
      </dgm:t>
    </dgm:pt>
    <dgm:pt modelId="{3D9E58CB-59F7-4791-A15A-CB501F597958}">
      <dgm:prSet phldrT="[Text]"/>
      <dgm:spPr/>
      <dgm:t>
        <a:bodyPr/>
        <a:lstStyle/>
        <a:p>
          <a:r>
            <a:rPr lang="en-US"/>
            <a:t>Preprocessing</a:t>
          </a:r>
        </a:p>
      </dgm:t>
    </dgm:pt>
    <dgm:pt modelId="{295F339D-7673-4640-A077-657E12AE39DA}" type="parTrans" cxnId="{A6C18985-4889-43AE-9D63-34DAC12001B3}">
      <dgm:prSet/>
      <dgm:spPr/>
      <dgm:t>
        <a:bodyPr/>
        <a:lstStyle/>
        <a:p>
          <a:endParaRPr lang="en-US"/>
        </a:p>
      </dgm:t>
    </dgm:pt>
    <dgm:pt modelId="{209C73FF-3A7E-44EB-A39E-0DEB29D9CD34}" type="sibTrans" cxnId="{A6C18985-4889-43AE-9D63-34DAC12001B3}">
      <dgm:prSet/>
      <dgm:spPr/>
      <dgm:t>
        <a:bodyPr/>
        <a:lstStyle/>
        <a:p>
          <a:endParaRPr lang="en-US"/>
        </a:p>
      </dgm:t>
    </dgm:pt>
    <dgm:pt modelId="{9E9693BC-712F-4BC1-99BB-5BF23B868FAF}">
      <dgm:prSet phldrT="[Text]"/>
      <dgm:spPr/>
      <dgm:t>
        <a:bodyPr/>
        <a:lstStyle/>
        <a:p>
          <a:r>
            <a:rPr lang="en-US"/>
            <a:t>Isolation of variables</a:t>
          </a:r>
        </a:p>
      </dgm:t>
    </dgm:pt>
    <dgm:pt modelId="{899498AA-364A-4A1C-9654-E2E08982EE49}" type="parTrans" cxnId="{1218DCA2-70F8-42EB-BE3C-23D718327B2A}">
      <dgm:prSet/>
      <dgm:spPr/>
      <dgm:t>
        <a:bodyPr/>
        <a:lstStyle/>
        <a:p>
          <a:endParaRPr lang="en-US"/>
        </a:p>
      </dgm:t>
    </dgm:pt>
    <dgm:pt modelId="{138361E0-4C73-4F98-80BE-1C7930674DF0}" type="sibTrans" cxnId="{1218DCA2-70F8-42EB-BE3C-23D718327B2A}">
      <dgm:prSet/>
      <dgm:spPr/>
      <dgm:t>
        <a:bodyPr/>
        <a:lstStyle/>
        <a:p>
          <a:endParaRPr lang="en-US"/>
        </a:p>
      </dgm:t>
    </dgm:pt>
    <dgm:pt modelId="{58B10932-FA1C-40E6-A572-489783F802F3}">
      <dgm:prSet phldrT="[Text]"/>
      <dgm:spPr/>
      <dgm:t>
        <a:bodyPr/>
        <a:lstStyle/>
        <a:p>
          <a:r>
            <a:rPr lang="en-US"/>
            <a:t>Analysis</a:t>
          </a:r>
        </a:p>
      </dgm:t>
    </dgm:pt>
    <dgm:pt modelId="{97753E1C-7E0D-4E1D-A9B6-4B08C7F5E906}" type="parTrans" cxnId="{9041C8ED-EE24-4022-ABF4-6FEBBE912B44}">
      <dgm:prSet/>
      <dgm:spPr/>
      <dgm:t>
        <a:bodyPr/>
        <a:lstStyle/>
        <a:p>
          <a:endParaRPr lang="en-US"/>
        </a:p>
      </dgm:t>
    </dgm:pt>
    <dgm:pt modelId="{F5C49836-8C13-49FC-8F47-51C146136892}" type="sibTrans" cxnId="{9041C8ED-EE24-4022-ABF4-6FEBBE912B44}">
      <dgm:prSet/>
      <dgm:spPr/>
      <dgm:t>
        <a:bodyPr/>
        <a:lstStyle/>
        <a:p>
          <a:endParaRPr lang="en-US"/>
        </a:p>
      </dgm:t>
    </dgm:pt>
    <dgm:pt modelId="{05703FBE-A944-43AC-B74A-07E79C7D4930}">
      <dgm:prSet phldrT="[Text]"/>
      <dgm:spPr/>
      <dgm:t>
        <a:bodyPr/>
        <a:lstStyle/>
        <a:p>
          <a:r>
            <a:rPr lang="en-US"/>
            <a:t>IDW on Isolated Points</a:t>
          </a:r>
        </a:p>
      </dgm:t>
    </dgm:pt>
    <dgm:pt modelId="{E0F39F8B-C1F9-450E-9E78-8390B705ECBA}" type="parTrans" cxnId="{9E63CD63-ABF1-4769-9025-6979C50EC583}">
      <dgm:prSet/>
      <dgm:spPr/>
      <dgm:t>
        <a:bodyPr/>
        <a:lstStyle/>
        <a:p>
          <a:endParaRPr lang="en-US"/>
        </a:p>
      </dgm:t>
    </dgm:pt>
    <dgm:pt modelId="{73C53644-C9C9-4F73-9808-42091B8F264D}" type="sibTrans" cxnId="{9E63CD63-ABF1-4769-9025-6979C50EC583}">
      <dgm:prSet/>
      <dgm:spPr/>
      <dgm:t>
        <a:bodyPr/>
        <a:lstStyle/>
        <a:p>
          <a:endParaRPr lang="en-US"/>
        </a:p>
      </dgm:t>
    </dgm:pt>
    <dgm:pt modelId="{02C7EA25-CD01-434D-805A-EAF3931914FD}">
      <dgm:prSet phldrT="[Text]"/>
      <dgm:spPr/>
      <dgm:t>
        <a:bodyPr/>
        <a:lstStyle/>
        <a:p>
          <a:r>
            <a:rPr lang="en-US"/>
            <a:t>IDW on all points</a:t>
          </a:r>
        </a:p>
      </dgm:t>
    </dgm:pt>
    <dgm:pt modelId="{E02DBBF2-0CA2-4E50-A0DA-D65D6447B6E1}" type="parTrans" cxnId="{8EE2C279-9EC5-4A34-AD9D-F8FC014D8539}">
      <dgm:prSet/>
      <dgm:spPr/>
      <dgm:t>
        <a:bodyPr/>
        <a:lstStyle/>
        <a:p>
          <a:endParaRPr lang="en-US"/>
        </a:p>
      </dgm:t>
    </dgm:pt>
    <dgm:pt modelId="{C3B69420-1BD0-4668-9653-C5B44F71AFDE}" type="sibTrans" cxnId="{8EE2C279-9EC5-4A34-AD9D-F8FC014D8539}">
      <dgm:prSet/>
      <dgm:spPr/>
      <dgm:t>
        <a:bodyPr/>
        <a:lstStyle/>
        <a:p>
          <a:endParaRPr lang="en-US"/>
        </a:p>
      </dgm:t>
    </dgm:pt>
    <dgm:pt modelId="{B63D26F2-9A78-4FD9-8FE0-BA3F06A111F5}">
      <dgm:prSet phldrT="[Text]"/>
      <dgm:spPr/>
      <dgm:t>
        <a:bodyPr/>
        <a:lstStyle/>
        <a:p>
          <a:r>
            <a:rPr lang="en-US"/>
            <a:t>Report Statistics</a:t>
          </a:r>
        </a:p>
      </dgm:t>
    </dgm:pt>
    <dgm:pt modelId="{192FEFA5-5413-463E-A98C-3CA246FEE6A2}" type="parTrans" cxnId="{AEDD0AEC-8E30-49EE-9D7F-633FB5550DC0}">
      <dgm:prSet/>
      <dgm:spPr/>
      <dgm:t>
        <a:bodyPr/>
        <a:lstStyle/>
        <a:p>
          <a:endParaRPr lang="en-US"/>
        </a:p>
      </dgm:t>
    </dgm:pt>
    <dgm:pt modelId="{E8A58F31-B9F5-4A48-B9D5-8A69F2A699EE}" type="sibTrans" cxnId="{AEDD0AEC-8E30-49EE-9D7F-633FB5550DC0}">
      <dgm:prSet/>
      <dgm:spPr/>
      <dgm:t>
        <a:bodyPr/>
        <a:lstStyle/>
        <a:p>
          <a:endParaRPr lang="en-US"/>
        </a:p>
      </dgm:t>
    </dgm:pt>
    <dgm:pt modelId="{AEB07434-F204-4E67-AB12-CC59FB9EDFE4}">
      <dgm:prSet phldrT="[Text]"/>
      <dgm:spPr/>
      <dgm:t>
        <a:bodyPr/>
        <a:lstStyle/>
        <a:p>
          <a:r>
            <a:rPr lang="en-US"/>
            <a:t>Create Layouts</a:t>
          </a:r>
        </a:p>
      </dgm:t>
    </dgm:pt>
    <dgm:pt modelId="{B7465E2A-5027-4534-B97F-2E1BC5205B76}" type="parTrans" cxnId="{7C9A1219-6DD6-4BA1-B8A4-A148ADD8EDD0}">
      <dgm:prSet/>
      <dgm:spPr/>
      <dgm:t>
        <a:bodyPr/>
        <a:lstStyle/>
        <a:p>
          <a:endParaRPr lang="en-US"/>
        </a:p>
      </dgm:t>
    </dgm:pt>
    <dgm:pt modelId="{3A659EBB-B782-4A51-BBFA-5E79F889A2D6}" type="sibTrans" cxnId="{7C9A1219-6DD6-4BA1-B8A4-A148ADD8EDD0}">
      <dgm:prSet/>
      <dgm:spPr/>
      <dgm:t>
        <a:bodyPr/>
        <a:lstStyle/>
        <a:p>
          <a:endParaRPr lang="en-US"/>
        </a:p>
      </dgm:t>
    </dgm:pt>
    <dgm:pt modelId="{2B2F456C-2218-4044-A096-76D7723988B7}" type="pres">
      <dgm:prSet presAssocID="{7082D7D4-933C-470C-B017-AF0ABE4B3FF9}" presName="linearFlow" presStyleCnt="0">
        <dgm:presLayoutVars>
          <dgm:dir/>
          <dgm:animLvl val="lvl"/>
          <dgm:resizeHandles val="exact"/>
        </dgm:presLayoutVars>
      </dgm:prSet>
      <dgm:spPr/>
    </dgm:pt>
    <dgm:pt modelId="{BD51F698-ADAA-471D-9D52-8873DF410493}" type="pres">
      <dgm:prSet presAssocID="{E5C0E27D-586C-43BF-8600-14B7FE21E480}" presName="composite" presStyleCnt="0"/>
      <dgm:spPr/>
    </dgm:pt>
    <dgm:pt modelId="{784CC6B1-E44D-4310-9B68-85D96A95D2CE}" type="pres">
      <dgm:prSet presAssocID="{E5C0E27D-586C-43BF-8600-14B7FE21E480}" presName="parentText" presStyleLbl="alignNode1" presStyleIdx="0" presStyleCnt="4">
        <dgm:presLayoutVars>
          <dgm:chMax val="1"/>
          <dgm:bulletEnabled val="1"/>
        </dgm:presLayoutVars>
      </dgm:prSet>
      <dgm:spPr/>
    </dgm:pt>
    <dgm:pt modelId="{64BF9768-907C-40AF-9FB5-B6AAACA7CFB9}" type="pres">
      <dgm:prSet presAssocID="{E5C0E27D-586C-43BF-8600-14B7FE21E480}" presName="descendantText" presStyleLbl="alignAcc1" presStyleIdx="0" presStyleCnt="4">
        <dgm:presLayoutVars>
          <dgm:bulletEnabled val="1"/>
        </dgm:presLayoutVars>
      </dgm:prSet>
      <dgm:spPr/>
    </dgm:pt>
    <dgm:pt modelId="{DFBF6F1D-F086-4DF1-A712-56E24E4921CC}" type="pres">
      <dgm:prSet presAssocID="{7C8BFACF-D64E-4308-B9C1-2818DBF5073D}" presName="sp" presStyleCnt="0"/>
      <dgm:spPr/>
    </dgm:pt>
    <dgm:pt modelId="{7BE0DE8E-B6F2-499C-9C9C-F546C1EC340F}" type="pres">
      <dgm:prSet presAssocID="{3D9E58CB-59F7-4791-A15A-CB501F597958}" presName="composite" presStyleCnt="0"/>
      <dgm:spPr/>
    </dgm:pt>
    <dgm:pt modelId="{EA7B29AC-E161-4FDB-BFBB-13598A6821E9}" type="pres">
      <dgm:prSet presAssocID="{3D9E58CB-59F7-4791-A15A-CB501F597958}" presName="parentText" presStyleLbl="alignNode1" presStyleIdx="1" presStyleCnt="4">
        <dgm:presLayoutVars>
          <dgm:chMax val="1"/>
          <dgm:bulletEnabled val="1"/>
        </dgm:presLayoutVars>
      </dgm:prSet>
      <dgm:spPr/>
    </dgm:pt>
    <dgm:pt modelId="{D983EB67-6A27-478D-B19E-FEB535E218C1}" type="pres">
      <dgm:prSet presAssocID="{3D9E58CB-59F7-4791-A15A-CB501F597958}" presName="descendantText" presStyleLbl="alignAcc1" presStyleIdx="1" presStyleCnt="4">
        <dgm:presLayoutVars>
          <dgm:bulletEnabled val="1"/>
        </dgm:presLayoutVars>
      </dgm:prSet>
      <dgm:spPr/>
    </dgm:pt>
    <dgm:pt modelId="{8853D06A-8179-4134-B6AA-4BA2BB573849}" type="pres">
      <dgm:prSet presAssocID="{209C73FF-3A7E-44EB-A39E-0DEB29D9CD34}" presName="sp" presStyleCnt="0"/>
      <dgm:spPr/>
    </dgm:pt>
    <dgm:pt modelId="{09688AFD-514D-407F-B192-47B8668598DB}" type="pres">
      <dgm:prSet presAssocID="{58B10932-FA1C-40E6-A572-489783F802F3}" presName="composite" presStyleCnt="0"/>
      <dgm:spPr/>
    </dgm:pt>
    <dgm:pt modelId="{BD03F607-5658-409D-9602-D6063B192274}" type="pres">
      <dgm:prSet presAssocID="{58B10932-FA1C-40E6-A572-489783F802F3}" presName="parentText" presStyleLbl="alignNode1" presStyleIdx="2" presStyleCnt="4">
        <dgm:presLayoutVars>
          <dgm:chMax val="1"/>
          <dgm:bulletEnabled val="1"/>
        </dgm:presLayoutVars>
      </dgm:prSet>
      <dgm:spPr/>
    </dgm:pt>
    <dgm:pt modelId="{D88BCABC-DAA8-4616-8344-5C3D0553B016}" type="pres">
      <dgm:prSet presAssocID="{58B10932-FA1C-40E6-A572-489783F802F3}" presName="descendantText" presStyleLbl="alignAcc1" presStyleIdx="2" presStyleCnt="4" custLinFactNeighborX="-1760" custLinFactNeighborY="-953">
        <dgm:presLayoutVars>
          <dgm:bulletEnabled val="1"/>
        </dgm:presLayoutVars>
      </dgm:prSet>
      <dgm:spPr/>
    </dgm:pt>
    <dgm:pt modelId="{8DF1BE46-4709-46D2-9FFB-67A8675C6965}" type="pres">
      <dgm:prSet presAssocID="{F5C49836-8C13-49FC-8F47-51C146136892}" presName="sp" presStyleCnt="0"/>
      <dgm:spPr/>
    </dgm:pt>
    <dgm:pt modelId="{7E63CE21-0E1A-46B8-8407-187ED5E84AA0}" type="pres">
      <dgm:prSet presAssocID="{B63D26F2-9A78-4FD9-8FE0-BA3F06A111F5}" presName="composite" presStyleCnt="0"/>
      <dgm:spPr/>
    </dgm:pt>
    <dgm:pt modelId="{F4EAFC36-46A1-4FCB-AA29-773E64ACBA39}" type="pres">
      <dgm:prSet presAssocID="{B63D26F2-9A78-4FD9-8FE0-BA3F06A111F5}" presName="parentText" presStyleLbl="alignNode1" presStyleIdx="3" presStyleCnt="4">
        <dgm:presLayoutVars>
          <dgm:chMax val="1"/>
          <dgm:bulletEnabled val="1"/>
        </dgm:presLayoutVars>
      </dgm:prSet>
      <dgm:spPr/>
    </dgm:pt>
    <dgm:pt modelId="{50146295-CC38-4297-A7B9-82C9FDD70FEA}" type="pres">
      <dgm:prSet presAssocID="{B63D26F2-9A78-4FD9-8FE0-BA3F06A111F5}" presName="descendantText" presStyleLbl="alignAcc1" presStyleIdx="3" presStyleCnt="4">
        <dgm:presLayoutVars>
          <dgm:bulletEnabled val="1"/>
        </dgm:presLayoutVars>
      </dgm:prSet>
      <dgm:spPr/>
    </dgm:pt>
  </dgm:ptLst>
  <dgm:cxnLst>
    <dgm:cxn modelId="{7C9A1219-6DD6-4BA1-B8A4-A148ADD8EDD0}" srcId="{B63D26F2-9A78-4FD9-8FE0-BA3F06A111F5}" destId="{AEB07434-F204-4E67-AB12-CC59FB9EDFE4}" srcOrd="0" destOrd="0" parTransId="{B7465E2A-5027-4534-B97F-2E1BC5205B76}" sibTransId="{3A659EBB-B782-4A51-BBFA-5E79F889A2D6}"/>
    <dgm:cxn modelId="{86705A1E-12F4-4264-8B91-B47437777472}" type="presOf" srcId="{02C7EA25-CD01-434D-805A-EAF3931914FD}" destId="{D88BCABC-DAA8-4616-8344-5C3D0553B016}" srcOrd="0" destOrd="1" presId="urn:microsoft.com/office/officeart/2005/8/layout/chevron2"/>
    <dgm:cxn modelId="{67BB682E-D83B-44DB-A04C-00A8AD2A16D2}" type="presOf" srcId="{B63D26F2-9A78-4FD9-8FE0-BA3F06A111F5}" destId="{F4EAFC36-46A1-4FCB-AA29-773E64ACBA39}" srcOrd="0" destOrd="0" presId="urn:microsoft.com/office/officeart/2005/8/layout/chevron2"/>
    <dgm:cxn modelId="{3E2DE438-F7A1-45E1-A5F7-AA95F351C2B1}" type="presOf" srcId="{05703FBE-A944-43AC-B74A-07E79C7D4930}" destId="{D88BCABC-DAA8-4616-8344-5C3D0553B016}" srcOrd="0" destOrd="0" presId="urn:microsoft.com/office/officeart/2005/8/layout/chevron2"/>
    <dgm:cxn modelId="{90A58541-49D7-41CC-A524-91D8914B3669}" type="presOf" srcId="{7082D7D4-933C-470C-B017-AF0ABE4B3FF9}" destId="{2B2F456C-2218-4044-A096-76D7723988B7}" srcOrd="0" destOrd="0" presId="urn:microsoft.com/office/officeart/2005/8/layout/chevron2"/>
    <dgm:cxn modelId="{9E63CD63-ABF1-4769-9025-6979C50EC583}" srcId="{58B10932-FA1C-40E6-A572-489783F802F3}" destId="{05703FBE-A944-43AC-B74A-07E79C7D4930}" srcOrd="0" destOrd="0" parTransId="{E0F39F8B-C1F9-450E-9E78-8390B705ECBA}" sibTransId="{73C53644-C9C9-4F73-9808-42091B8F264D}"/>
    <dgm:cxn modelId="{BC9A9770-25AE-4902-A875-8DE5066C81DD}" type="presOf" srcId="{58B10932-FA1C-40E6-A572-489783F802F3}" destId="{BD03F607-5658-409D-9602-D6063B192274}" srcOrd="0" destOrd="0" presId="urn:microsoft.com/office/officeart/2005/8/layout/chevron2"/>
    <dgm:cxn modelId="{68A4E351-3A61-4666-8BF9-E8F1172261CD}" type="presOf" srcId="{E5C0E27D-586C-43BF-8600-14B7FE21E480}" destId="{784CC6B1-E44D-4310-9B68-85D96A95D2CE}" srcOrd="0" destOrd="0" presId="urn:microsoft.com/office/officeart/2005/8/layout/chevron2"/>
    <dgm:cxn modelId="{8EE2C279-9EC5-4A34-AD9D-F8FC014D8539}" srcId="{58B10932-FA1C-40E6-A572-489783F802F3}" destId="{02C7EA25-CD01-434D-805A-EAF3931914FD}" srcOrd="1" destOrd="0" parTransId="{E02DBBF2-0CA2-4E50-A0DA-D65D6447B6E1}" sibTransId="{C3B69420-1BD0-4668-9653-C5B44F71AFDE}"/>
    <dgm:cxn modelId="{A6C18985-4889-43AE-9D63-34DAC12001B3}" srcId="{7082D7D4-933C-470C-B017-AF0ABE4B3FF9}" destId="{3D9E58CB-59F7-4791-A15A-CB501F597958}" srcOrd="1" destOrd="0" parTransId="{295F339D-7673-4640-A077-657E12AE39DA}" sibTransId="{209C73FF-3A7E-44EB-A39E-0DEB29D9CD34}"/>
    <dgm:cxn modelId="{64CAE78B-5BB1-4D10-93B8-DEE4B79B5206}" srcId="{7082D7D4-933C-470C-B017-AF0ABE4B3FF9}" destId="{E5C0E27D-586C-43BF-8600-14B7FE21E480}" srcOrd="0" destOrd="0" parTransId="{5CABDA6A-A66F-4551-A099-4E8C51003025}" sibTransId="{7C8BFACF-D64E-4308-B9C1-2818DBF5073D}"/>
    <dgm:cxn modelId="{F3EFF89B-0E8F-43F0-92FE-5491B4461870}" srcId="{E5C0E27D-586C-43BF-8600-14B7FE21E480}" destId="{850C4835-7119-4284-9724-3F6D2A683F14}" srcOrd="0" destOrd="0" parTransId="{A04C973A-8399-4011-90BA-CDE411B3CB70}" sibTransId="{E94D7480-6912-424A-8705-AACA1738F0DD}"/>
    <dgm:cxn modelId="{1218DCA2-70F8-42EB-BE3C-23D718327B2A}" srcId="{3D9E58CB-59F7-4791-A15A-CB501F597958}" destId="{9E9693BC-712F-4BC1-99BB-5BF23B868FAF}" srcOrd="0" destOrd="0" parTransId="{899498AA-364A-4A1C-9654-E2E08982EE49}" sibTransId="{138361E0-4C73-4F98-80BE-1C7930674DF0}"/>
    <dgm:cxn modelId="{ED174EA8-1E80-4C0B-B266-5FDEEFEA6DA7}" type="presOf" srcId="{9E9693BC-712F-4BC1-99BB-5BF23B868FAF}" destId="{D983EB67-6A27-478D-B19E-FEB535E218C1}" srcOrd="0" destOrd="0" presId="urn:microsoft.com/office/officeart/2005/8/layout/chevron2"/>
    <dgm:cxn modelId="{7FF991AE-65FB-4935-9848-44CEB3B19C49}" type="presOf" srcId="{850C4835-7119-4284-9724-3F6D2A683F14}" destId="{64BF9768-907C-40AF-9FB5-B6AAACA7CFB9}" srcOrd="0" destOrd="0" presId="urn:microsoft.com/office/officeart/2005/8/layout/chevron2"/>
    <dgm:cxn modelId="{C71820B9-08F5-4050-AA5E-93EFEBA30234}" type="presOf" srcId="{AEB07434-F204-4E67-AB12-CC59FB9EDFE4}" destId="{50146295-CC38-4297-A7B9-82C9FDD70FEA}" srcOrd="0" destOrd="0" presId="urn:microsoft.com/office/officeart/2005/8/layout/chevron2"/>
    <dgm:cxn modelId="{AEDD0AEC-8E30-49EE-9D7F-633FB5550DC0}" srcId="{7082D7D4-933C-470C-B017-AF0ABE4B3FF9}" destId="{B63D26F2-9A78-4FD9-8FE0-BA3F06A111F5}" srcOrd="3" destOrd="0" parTransId="{192FEFA5-5413-463E-A98C-3CA246FEE6A2}" sibTransId="{E8A58F31-B9F5-4A48-B9D5-8A69F2A699EE}"/>
    <dgm:cxn modelId="{FB4480EC-24C7-4574-86CD-54783BC42681}" type="presOf" srcId="{3D9E58CB-59F7-4791-A15A-CB501F597958}" destId="{EA7B29AC-E161-4FDB-BFBB-13598A6821E9}" srcOrd="0" destOrd="0" presId="urn:microsoft.com/office/officeart/2005/8/layout/chevron2"/>
    <dgm:cxn modelId="{9041C8ED-EE24-4022-ABF4-6FEBBE912B44}" srcId="{7082D7D4-933C-470C-B017-AF0ABE4B3FF9}" destId="{58B10932-FA1C-40E6-A572-489783F802F3}" srcOrd="2" destOrd="0" parTransId="{97753E1C-7E0D-4E1D-A9B6-4B08C7F5E906}" sibTransId="{F5C49836-8C13-49FC-8F47-51C146136892}"/>
    <dgm:cxn modelId="{F1838E5D-9BC2-4D99-BCF7-D7DAAF719327}" type="presParOf" srcId="{2B2F456C-2218-4044-A096-76D7723988B7}" destId="{BD51F698-ADAA-471D-9D52-8873DF410493}" srcOrd="0" destOrd="0" presId="urn:microsoft.com/office/officeart/2005/8/layout/chevron2"/>
    <dgm:cxn modelId="{29420B15-AF66-4483-B536-EF5D48AA8C79}" type="presParOf" srcId="{BD51F698-ADAA-471D-9D52-8873DF410493}" destId="{784CC6B1-E44D-4310-9B68-85D96A95D2CE}" srcOrd="0" destOrd="0" presId="urn:microsoft.com/office/officeart/2005/8/layout/chevron2"/>
    <dgm:cxn modelId="{B1B2F805-69CC-4B91-BBF2-F5C23446C2A9}" type="presParOf" srcId="{BD51F698-ADAA-471D-9D52-8873DF410493}" destId="{64BF9768-907C-40AF-9FB5-B6AAACA7CFB9}" srcOrd="1" destOrd="0" presId="urn:microsoft.com/office/officeart/2005/8/layout/chevron2"/>
    <dgm:cxn modelId="{110EB490-2E85-4DF6-ADAA-D39AE70057AF}" type="presParOf" srcId="{2B2F456C-2218-4044-A096-76D7723988B7}" destId="{DFBF6F1D-F086-4DF1-A712-56E24E4921CC}" srcOrd="1" destOrd="0" presId="urn:microsoft.com/office/officeart/2005/8/layout/chevron2"/>
    <dgm:cxn modelId="{512BCCC5-124D-408A-86B5-BAB739CC99F6}" type="presParOf" srcId="{2B2F456C-2218-4044-A096-76D7723988B7}" destId="{7BE0DE8E-B6F2-499C-9C9C-F546C1EC340F}" srcOrd="2" destOrd="0" presId="urn:microsoft.com/office/officeart/2005/8/layout/chevron2"/>
    <dgm:cxn modelId="{FDF6B213-207E-49EA-A141-AD08B9BFC09C}" type="presParOf" srcId="{7BE0DE8E-B6F2-499C-9C9C-F546C1EC340F}" destId="{EA7B29AC-E161-4FDB-BFBB-13598A6821E9}" srcOrd="0" destOrd="0" presId="urn:microsoft.com/office/officeart/2005/8/layout/chevron2"/>
    <dgm:cxn modelId="{B7477F6E-8A5D-4334-A81E-5F616A98F3C7}" type="presParOf" srcId="{7BE0DE8E-B6F2-499C-9C9C-F546C1EC340F}" destId="{D983EB67-6A27-478D-B19E-FEB535E218C1}" srcOrd="1" destOrd="0" presId="urn:microsoft.com/office/officeart/2005/8/layout/chevron2"/>
    <dgm:cxn modelId="{2AF23962-41B4-4FE2-AF1B-37CBEC1C82BA}" type="presParOf" srcId="{2B2F456C-2218-4044-A096-76D7723988B7}" destId="{8853D06A-8179-4134-B6AA-4BA2BB573849}" srcOrd="3" destOrd="0" presId="urn:microsoft.com/office/officeart/2005/8/layout/chevron2"/>
    <dgm:cxn modelId="{1C55602D-CD9C-4B69-9C1D-5DF44EED55B2}" type="presParOf" srcId="{2B2F456C-2218-4044-A096-76D7723988B7}" destId="{09688AFD-514D-407F-B192-47B8668598DB}" srcOrd="4" destOrd="0" presId="urn:microsoft.com/office/officeart/2005/8/layout/chevron2"/>
    <dgm:cxn modelId="{4A61C16E-D09C-4BB4-9687-4D23E4C2E0E1}" type="presParOf" srcId="{09688AFD-514D-407F-B192-47B8668598DB}" destId="{BD03F607-5658-409D-9602-D6063B192274}" srcOrd="0" destOrd="0" presId="urn:microsoft.com/office/officeart/2005/8/layout/chevron2"/>
    <dgm:cxn modelId="{47B14B3E-5FA9-4F4F-90B6-C73722F7EC7E}" type="presParOf" srcId="{09688AFD-514D-407F-B192-47B8668598DB}" destId="{D88BCABC-DAA8-4616-8344-5C3D0553B016}" srcOrd="1" destOrd="0" presId="urn:microsoft.com/office/officeart/2005/8/layout/chevron2"/>
    <dgm:cxn modelId="{3B7CBB16-A597-4B4D-A7F1-98C7CDDC6E73}" type="presParOf" srcId="{2B2F456C-2218-4044-A096-76D7723988B7}" destId="{8DF1BE46-4709-46D2-9FFB-67A8675C6965}" srcOrd="5" destOrd="0" presId="urn:microsoft.com/office/officeart/2005/8/layout/chevron2"/>
    <dgm:cxn modelId="{EE2BA954-41FF-4EEB-A818-DF293A9AB032}" type="presParOf" srcId="{2B2F456C-2218-4044-A096-76D7723988B7}" destId="{7E63CE21-0E1A-46B8-8407-187ED5E84AA0}" srcOrd="6" destOrd="0" presId="urn:microsoft.com/office/officeart/2005/8/layout/chevron2"/>
    <dgm:cxn modelId="{D3D224AE-9699-48F3-AFF3-9AD442083474}" type="presParOf" srcId="{7E63CE21-0E1A-46B8-8407-187ED5E84AA0}" destId="{F4EAFC36-46A1-4FCB-AA29-773E64ACBA39}" srcOrd="0" destOrd="0" presId="urn:microsoft.com/office/officeart/2005/8/layout/chevron2"/>
    <dgm:cxn modelId="{600A4440-B521-4C88-92B4-E90384A577FA}" type="presParOf" srcId="{7E63CE21-0E1A-46B8-8407-187ED5E84AA0}" destId="{50146295-CC38-4297-A7B9-82C9FDD70FEA}" srcOrd="1" destOrd="0" presId="urn:microsoft.com/office/officeart/2005/8/layout/chevron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4CC6B1-E44D-4310-9B68-85D96A95D2CE}">
      <dsp:nvSpPr>
        <dsp:cNvPr id="0" name=""/>
        <dsp:cNvSpPr/>
      </dsp:nvSpPr>
      <dsp:spPr>
        <a:xfrm rot="5400000">
          <a:off x="-140090" y="141350"/>
          <a:ext cx="933933" cy="65375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Image Acquisition</a:t>
          </a:r>
        </a:p>
      </dsp:txBody>
      <dsp:txXfrm rot="-5400000">
        <a:off x="1" y="328137"/>
        <a:ext cx="653753" cy="280180"/>
      </dsp:txXfrm>
    </dsp:sp>
    <dsp:sp modelId="{64BF9768-907C-40AF-9FB5-B6AAACA7CFB9}">
      <dsp:nvSpPr>
        <dsp:cNvPr id="0" name=""/>
        <dsp:cNvSpPr/>
      </dsp:nvSpPr>
      <dsp:spPr>
        <a:xfrm rot="5400000">
          <a:off x="2438981" y="-1783967"/>
          <a:ext cx="607056" cy="4177512"/>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0904" tIns="10795" rIns="10795" bIns="10795" numCol="1" spcCol="1270" anchor="ctr" anchorCtr="0">
          <a:noAutofit/>
        </a:bodyPr>
        <a:lstStyle/>
        <a:p>
          <a:pPr marL="171450" lvl="1" indent="-171450" algn="l" defTabSz="755650">
            <a:lnSpc>
              <a:spcPct val="90000"/>
            </a:lnSpc>
            <a:spcBef>
              <a:spcPct val="0"/>
            </a:spcBef>
            <a:spcAft>
              <a:spcPct val="15000"/>
            </a:spcAft>
            <a:buChar char="•"/>
          </a:pPr>
          <a:r>
            <a:rPr lang="en-US" sz="1700" kern="1200"/>
            <a:t>Downloaded from given data from classs</a:t>
          </a:r>
        </a:p>
      </dsp:txBody>
      <dsp:txXfrm rot="-5400000">
        <a:off x="653753" y="30895"/>
        <a:ext cx="4147878" cy="547788"/>
      </dsp:txXfrm>
    </dsp:sp>
    <dsp:sp modelId="{EA7B29AC-E161-4FDB-BFBB-13598A6821E9}">
      <dsp:nvSpPr>
        <dsp:cNvPr id="0" name=""/>
        <dsp:cNvSpPr/>
      </dsp:nvSpPr>
      <dsp:spPr>
        <a:xfrm rot="5400000">
          <a:off x="-140090" y="922792"/>
          <a:ext cx="933933" cy="65375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Preprocessing</a:t>
          </a:r>
        </a:p>
      </dsp:txBody>
      <dsp:txXfrm rot="-5400000">
        <a:off x="1" y="1109579"/>
        <a:ext cx="653753" cy="280180"/>
      </dsp:txXfrm>
    </dsp:sp>
    <dsp:sp modelId="{D983EB67-6A27-478D-B19E-FEB535E218C1}">
      <dsp:nvSpPr>
        <dsp:cNvPr id="0" name=""/>
        <dsp:cNvSpPr/>
      </dsp:nvSpPr>
      <dsp:spPr>
        <a:xfrm rot="5400000">
          <a:off x="2438981" y="-1002524"/>
          <a:ext cx="607056" cy="4177512"/>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0904" tIns="10795" rIns="10795" bIns="10795" numCol="1" spcCol="1270" anchor="ctr" anchorCtr="0">
          <a:noAutofit/>
        </a:bodyPr>
        <a:lstStyle/>
        <a:p>
          <a:pPr marL="171450" lvl="1" indent="-171450" algn="l" defTabSz="755650">
            <a:lnSpc>
              <a:spcPct val="90000"/>
            </a:lnSpc>
            <a:spcBef>
              <a:spcPct val="0"/>
            </a:spcBef>
            <a:spcAft>
              <a:spcPct val="15000"/>
            </a:spcAft>
            <a:buChar char="•"/>
          </a:pPr>
          <a:r>
            <a:rPr lang="en-US" sz="1700" kern="1200"/>
            <a:t>Isolation of variables</a:t>
          </a:r>
        </a:p>
      </dsp:txBody>
      <dsp:txXfrm rot="-5400000">
        <a:off x="653753" y="812338"/>
        <a:ext cx="4147878" cy="547788"/>
      </dsp:txXfrm>
    </dsp:sp>
    <dsp:sp modelId="{BD03F607-5658-409D-9602-D6063B192274}">
      <dsp:nvSpPr>
        <dsp:cNvPr id="0" name=""/>
        <dsp:cNvSpPr/>
      </dsp:nvSpPr>
      <dsp:spPr>
        <a:xfrm rot="5400000">
          <a:off x="-140090" y="1704235"/>
          <a:ext cx="933933" cy="65375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Analysis</a:t>
          </a:r>
        </a:p>
      </dsp:txBody>
      <dsp:txXfrm rot="-5400000">
        <a:off x="1" y="1891022"/>
        <a:ext cx="653753" cy="280180"/>
      </dsp:txXfrm>
    </dsp:sp>
    <dsp:sp modelId="{D88BCABC-DAA8-4616-8344-5C3D0553B016}">
      <dsp:nvSpPr>
        <dsp:cNvPr id="0" name=""/>
        <dsp:cNvSpPr/>
      </dsp:nvSpPr>
      <dsp:spPr>
        <a:xfrm rot="5400000">
          <a:off x="2365457" y="-226867"/>
          <a:ext cx="607056" cy="4177512"/>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0904" tIns="10795" rIns="10795" bIns="10795" numCol="1" spcCol="1270" anchor="ctr" anchorCtr="0">
          <a:noAutofit/>
        </a:bodyPr>
        <a:lstStyle/>
        <a:p>
          <a:pPr marL="171450" lvl="1" indent="-171450" algn="l" defTabSz="755650">
            <a:lnSpc>
              <a:spcPct val="90000"/>
            </a:lnSpc>
            <a:spcBef>
              <a:spcPct val="0"/>
            </a:spcBef>
            <a:spcAft>
              <a:spcPct val="15000"/>
            </a:spcAft>
            <a:buChar char="•"/>
          </a:pPr>
          <a:r>
            <a:rPr lang="en-US" sz="1700" kern="1200"/>
            <a:t>IDW on Isolated Points</a:t>
          </a:r>
        </a:p>
        <a:p>
          <a:pPr marL="171450" lvl="1" indent="-171450" algn="l" defTabSz="755650">
            <a:lnSpc>
              <a:spcPct val="90000"/>
            </a:lnSpc>
            <a:spcBef>
              <a:spcPct val="0"/>
            </a:spcBef>
            <a:spcAft>
              <a:spcPct val="15000"/>
            </a:spcAft>
            <a:buChar char="•"/>
          </a:pPr>
          <a:r>
            <a:rPr lang="en-US" sz="1700" kern="1200"/>
            <a:t>IDW on all points</a:t>
          </a:r>
        </a:p>
      </dsp:txBody>
      <dsp:txXfrm rot="-5400000">
        <a:off x="580229" y="1587995"/>
        <a:ext cx="4147878" cy="547788"/>
      </dsp:txXfrm>
    </dsp:sp>
    <dsp:sp modelId="{F4EAFC36-46A1-4FCB-AA29-773E64ACBA39}">
      <dsp:nvSpPr>
        <dsp:cNvPr id="0" name=""/>
        <dsp:cNvSpPr/>
      </dsp:nvSpPr>
      <dsp:spPr>
        <a:xfrm rot="5400000">
          <a:off x="-140090" y="2485678"/>
          <a:ext cx="933933" cy="65375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Report Statistics</a:t>
          </a:r>
        </a:p>
      </dsp:txBody>
      <dsp:txXfrm rot="-5400000">
        <a:off x="1" y="2672465"/>
        <a:ext cx="653753" cy="280180"/>
      </dsp:txXfrm>
    </dsp:sp>
    <dsp:sp modelId="{50146295-CC38-4297-A7B9-82C9FDD70FEA}">
      <dsp:nvSpPr>
        <dsp:cNvPr id="0" name=""/>
        <dsp:cNvSpPr/>
      </dsp:nvSpPr>
      <dsp:spPr>
        <a:xfrm rot="5400000">
          <a:off x="2438981" y="560360"/>
          <a:ext cx="607056" cy="4177512"/>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0904" tIns="10795" rIns="10795" bIns="10795" numCol="1" spcCol="1270" anchor="ctr" anchorCtr="0">
          <a:noAutofit/>
        </a:bodyPr>
        <a:lstStyle/>
        <a:p>
          <a:pPr marL="171450" lvl="1" indent="-171450" algn="l" defTabSz="755650">
            <a:lnSpc>
              <a:spcPct val="90000"/>
            </a:lnSpc>
            <a:spcBef>
              <a:spcPct val="0"/>
            </a:spcBef>
            <a:spcAft>
              <a:spcPct val="15000"/>
            </a:spcAft>
            <a:buChar char="•"/>
          </a:pPr>
          <a:r>
            <a:rPr lang="en-US" sz="1700" kern="1200"/>
            <a:t>Create Layouts</a:t>
          </a:r>
        </a:p>
      </dsp:txBody>
      <dsp:txXfrm rot="-5400000">
        <a:off x="653753" y="2375222"/>
        <a:ext cx="4147878" cy="547788"/>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0"/>
</file>

<file path=customXml/itemProps1.xml><?xml version="1.0" encoding="utf-8"?>
<ds:datastoreItem xmlns:ds="http://schemas.openxmlformats.org/officeDocument/2006/customXml" ds:itemID="{9BF30221-A164-47DC-AF2F-488AB25608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21</Pages>
  <Words>1465</Words>
  <Characters>8351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City of Tucson</Company>
  <LinksUpToDate>false</LinksUpToDate>
  <CharactersWithSpaces>9797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Jennifer Psillas</dc:creator>
  <cp:lastModifiedBy>Abigale Cole</cp:lastModifiedBy>
  <cp:revision>5</cp:revision>
  <cp:lastPrinted>2015-05-28T01:16:00Z</cp:lastPrinted>
  <dcterms:created xsi:type="dcterms:W3CDTF">2020-12-17T05:50:00Z</dcterms:created>
  <dcterms:modified xsi:type="dcterms:W3CDTF">2021-06-28T00:26:00Z</dcterms:modified>
</cp:coreProperties>
</file>