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48"/>
        </w:rPr>
        <w:t>KISAN SMART</w:t>
      </w:r>
    </w:p>
    <w:p>
      <w:pPr>
        <w:jc w:val="center"/>
      </w:pPr>
      <w:r>
        <w:rPr>
          <w:b/>
          <w:sz w:val="32"/>
        </w:rPr>
        <w:t>AI-Based Fertilizer Recommendation System</w:t>
      </w:r>
    </w:p>
    <w:p>
      <w:pPr>
        <w:jc w:val="center"/>
      </w:pPr>
      <w:r>
        <w:rPr>
          <w:sz w:val="28"/>
        </w:rPr>
        <w:t>Software Requirements Specification (SRS)</w:t>
      </w:r>
    </w:p>
    <w:p>
      <w:pPr>
        <w:jc w:val="center"/>
      </w:pPr>
      <w:r>
        <w:rPr>
          <w:i/>
          <w:sz w:val="24"/>
        </w:rPr>
        <w:t>IEEE Standard 830-1998 Compliant</w:t>
      </w:r>
    </w:p>
    <w:p/>
    <w:p/>
    <w:p>
      <w:pPr>
        <w:jc w:val="center"/>
      </w:pPr>
      <w:r>
        <w:t>Version 1.0</w:t>
      </w:r>
    </w:p>
    <w:p>
      <w:pPr>
        <w:jc w:val="center"/>
      </w:pPr>
      <w:r>
        <w:t>Date: February 2026</w:t>
      </w:r>
    </w:p>
    <w:p/>
    <w:p>
      <w:pPr>
        <w:jc w:val="center"/>
      </w:pPr>
      <w:r>
        <w:rPr>
          <w:i/>
        </w:rPr>
        <w:t>Prepared for Agricultural Innovation</w:t>
      </w:r>
    </w:p>
    <w:p>
      <w:r>
        <w:br w:type="page"/>
      </w:r>
    </w:p>
    <w:p>
      <w:pPr>
        <w:pStyle w:val="Heading1"/>
      </w:pPr>
      <w:r>
        <w:t>Table of Contents</w:t>
      </w:r>
    </w:p>
    <w:p>
      <w:r>
        <w:t>1. Introduction</w:t>
      </w:r>
    </w:p>
    <w:p>
      <w:r>
        <w:t xml:space="preserve">    1.1 Purpose</w:t>
      </w:r>
    </w:p>
    <w:p>
      <w:r>
        <w:t xml:space="preserve">    1.2 Document Conventions</w:t>
      </w:r>
    </w:p>
    <w:p>
      <w:r>
        <w:t xml:space="preserve">    1.3 Intended Audience and Reading Suggestions</w:t>
      </w:r>
    </w:p>
    <w:p>
      <w:r>
        <w:t xml:space="preserve">    1.4 Project Scope</w:t>
      </w:r>
    </w:p>
    <w:p>
      <w:r>
        <w:t xml:space="preserve">    1.5 References</w:t>
      </w:r>
    </w:p>
    <w:p>
      <w:r>
        <w:t>2. Overall Description</w:t>
      </w:r>
    </w:p>
    <w:p>
      <w:r>
        <w:t xml:space="preserve">    2.1 Product Perspective</w:t>
      </w:r>
    </w:p>
    <w:p>
      <w:r>
        <w:t xml:space="preserve">    2.2 Product Functions</w:t>
      </w:r>
    </w:p>
    <w:p>
      <w:r>
        <w:t xml:space="preserve">    2.3 User Classes and Characteristics</w:t>
      </w:r>
    </w:p>
    <w:p>
      <w:r>
        <w:t xml:space="preserve">    2.4 Operating Environment</w:t>
      </w:r>
    </w:p>
    <w:p>
      <w:r>
        <w:t xml:space="preserve">    2.5 Design and Implementation Constraints</w:t>
      </w:r>
    </w:p>
    <w:p>
      <w:r>
        <w:t xml:space="preserve">    2.6 Assumptions and Dependencies</w:t>
      </w:r>
    </w:p>
    <w:p>
      <w:r>
        <w:t>3. Specific Requirements</w:t>
      </w:r>
    </w:p>
    <w:p>
      <w:r>
        <w:t xml:space="preserve">    3.1 External Interface Requirements</w:t>
      </w:r>
    </w:p>
    <w:p>
      <w:r>
        <w:t xml:space="preserve">    3.2 Functional Requirements</w:t>
      </w:r>
    </w:p>
    <w:p>
      <w:r>
        <w:t xml:space="preserve">    3.3 Performance Requirements</w:t>
      </w:r>
    </w:p>
    <w:p>
      <w:r>
        <w:t xml:space="preserve">    3.4 Quality Attributes</w:t>
      </w:r>
    </w:p>
    <w:p>
      <w:r>
        <w:t>4. System Features</w:t>
      </w:r>
    </w:p>
    <w:p>
      <w:r>
        <w:t xml:space="preserve">    4.1 User Authentication System</w:t>
      </w:r>
    </w:p>
    <w:p>
      <w:r>
        <w:t xml:space="preserve">    4.2 Soil Data Analysis</w:t>
      </w:r>
    </w:p>
    <w:p>
      <w:r>
        <w:t xml:space="preserve">    4.3 Machine Learning Prediction</w:t>
      </w:r>
    </w:p>
    <w:p>
      <w:r>
        <w:t xml:space="preserve">    4.4 Results Display and Reporting</w:t>
      </w:r>
    </w:p>
    <w:p>
      <w:r>
        <w:t xml:space="preserve">    4.5 Historical Data Management</w:t>
      </w:r>
    </w:p>
    <w:p>
      <w:r>
        <w:t>5. Other Requirements</w:t>
      </w:r>
    </w:p>
    <w:p>
      <w:r>
        <w:t>Appendix A: Glossary</w:t>
      </w:r>
    </w:p>
    <w:p>
      <w:r>
        <w:t>Appendix B: Analysis Models</w:t>
      </w:r>
    </w:p>
    <w:p>
      <w:r>
        <w:t>Appendix C: Issues List</w:t>
      </w:r>
    </w:p>
    <w:p>
      <w:r>
        <w:br w:type="page"/>
      </w:r>
    </w:p>
    <w:p>
      <w:pPr>
        <w:pStyle w:val="Heading1"/>
      </w:pPr>
      <w:r>
        <w:t>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Author</w:t>
            </w:r>
          </w:p>
        </w:tc>
        <w:tc>
          <w:tcPr>
            <w:tcW w:type="dxa" w:w="2160"/>
          </w:tcPr>
          <w:p>
            <w:r>
              <w:t>Description</w:t>
            </w:r>
          </w:p>
        </w:tc>
      </w:tr>
      <w:tr>
        <w:tc>
          <w:tcPr>
            <w:tcW w:type="dxa" w:w="2160"/>
          </w:tcPr>
          <w:p>
            <w:r>
              <w:t>1.0</w:t>
            </w:r>
          </w:p>
        </w:tc>
        <w:tc>
          <w:tcPr>
            <w:tcW w:type="dxa" w:w="2160"/>
          </w:tcPr>
          <w:p>
            <w:r>
              <w:t>Feb 2026</w:t>
            </w:r>
          </w:p>
        </w:tc>
        <w:tc>
          <w:tcPr>
            <w:tcW w:type="dxa" w:w="2160"/>
          </w:tcPr>
          <w:p>
            <w:r>
              <w:t>Project Team</w:t>
            </w:r>
          </w:p>
        </w:tc>
        <w:tc>
          <w:tcPr>
            <w:tcW w:type="dxa" w:w="2160"/>
          </w:tcPr>
          <w:p>
            <w:r>
              <w:t>Initial release</w:t>
            </w:r>
          </w:p>
        </w:tc>
      </w:tr>
    </w:tbl>
    <w:p>
      <w:r>
        <w:br w:type="page"/>
      </w:r>
    </w:p>
    <w:p>
      <w:pPr>
        <w:pStyle w:val="Heading1"/>
      </w:pPr>
      <w:r>
        <w:t>1. Introduction</w:t>
      </w:r>
    </w:p>
    <w:p>
      <w:pPr>
        <w:pStyle w:val="Heading2"/>
      </w:pPr>
      <w:r>
        <w:t>1.1 Purpose</w:t>
      </w:r>
    </w:p>
    <w:p>
      <w:r>
        <w:t>This Software Requirements Specification (SRS) document provides a comprehensive description of the Kisan Smart system, an AI-based fertilizer recommendation platform. This document is intended for developers, project managers, quality assurance teams, and stakeholders involved in the development and implementation of the system. It defines the functional and non-functional requirements, system constraints, and specifications that will guide the design, development, and testing phases.</w:t>
      </w:r>
    </w:p>
    <w:p>
      <w:pPr>
        <w:pStyle w:val="Heading2"/>
      </w:pPr>
      <w:r>
        <w:t>1.2 Document Conventions</w:t>
      </w:r>
    </w:p>
    <w:p>
      <w:r>
        <w:t>This document follows IEEE Standard 830-1998 for Software Requirements Specifications. The following conventions are used throughout:</w:t>
      </w:r>
    </w:p>
    <w:p>
      <w:pPr>
        <w:pStyle w:val="ListBullet"/>
      </w:pPr>
      <w:r>
        <w:t>Requirements are numbered hierarchically (e.g., 3.2.1, 3.2.2)</w:t>
      </w:r>
    </w:p>
    <w:p>
      <w:pPr>
        <w:pStyle w:val="ListBullet"/>
      </w:pPr>
      <w:r>
        <w:t>Priority levels: High (critical), Medium (important), Low (desirable)</w:t>
      </w:r>
    </w:p>
    <w:p>
      <w:pPr>
        <w:pStyle w:val="ListBullet"/>
      </w:pPr>
      <w:r>
        <w:t>Technical terms are defined in the glossary section</w:t>
      </w:r>
    </w:p>
    <w:p>
      <w:pPr>
        <w:pStyle w:val="ListBullet"/>
      </w:pPr>
      <w:r>
        <w:t>All measurements use International System of Units (SI) unless otherwise specified</w:t>
      </w:r>
    </w:p>
    <w:p>
      <w:pPr>
        <w:pStyle w:val="Heading2"/>
      </w:pPr>
      <w:r>
        <w:t>1.3 Intended Audience and Reading Suggestions</w:t>
      </w:r>
    </w:p>
    <w:p>
      <w:r>
        <w:t>This document is organized to serve multiple audiences:</w:t>
      </w:r>
    </w:p>
    <w:p>
      <w:pPr>
        <w:pStyle w:val="ListBullet"/>
      </w:pPr>
      <w:r>
        <w:t>Developers: Focus on Sections 3 (Specific Requirements) and 4 (System Features)</w:t>
      </w:r>
    </w:p>
    <w:p>
      <w:pPr>
        <w:pStyle w:val="ListBullet"/>
      </w:pPr>
      <w:r>
        <w:t>Project Managers: Review all sections with emphasis on Section 2 (Overall Description)</w:t>
      </w:r>
    </w:p>
    <w:p>
      <w:pPr>
        <w:pStyle w:val="ListBullet"/>
      </w:pPr>
      <w:r>
        <w:t>Quality Assurance: Pay special attention to Sections 3.3 and 3.4</w:t>
      </w:r>
    </w:p>
    <w:p>
      <w:pPr>
        <w:pStyle w:val="ListBullet"/>
      </w:pPr>
      <w:r>
        <w:t>End Users: Review Sections 1 and 2 for system overview and capabilities</w:t>
      </w:r>
    </w:p>
    <w:p>
      <w:pPr>
        <w:pStyle w:val="ListBullet"/>
      </w:pPr>
      <w:r>
        <w:t>Stakeholders: Focus on Sections 2 and 5 for strategic perspective</w:t>
      </w:r>
    </w:p>
    <w:p>
      <w:pPr>
        <w:pStyle w:val="Heading2"/>
      </w:pPr>
      <w:r>
        <w:t>1.4 Project Scope</w:t>
      </w:r>
    </w:p>
    <w:p>
      <w:r>
        <w:t>Kisan Smart is an intelligent web-based agricultural decision support system designed to revolutionize fertilizer application practices in modern farming. The system leverages machine learning algorithms to analyze soil nutrient data, crop requirements, and environmental factors to generate precise fertilizer recommendations. The primary objective is to optimize crop yield while minimizing fertilizer waste, reducing environmental impact, and lowering farming costs. The system targets farmers, agricultural advisors, and agribusiness professionals seeking data-driven solutions for sustainable agriculture.</w:t>
      </w:r>
    </w:p>
    <w:p>
      <w:pPr>
        <w:pStyle w:val="Heading2"/>
      </w:pPr>
      <w:r>
        <w:t>1.5 References</w:t>
      </w:r>
    </w:p>
    <w:p>
      <w:r>
        <w:t>1. IEEE Std 830-1998, IEEE Recommended Practice for Software Requirements Specifications</w:t>
      </w:r>
    </w:p>
    <w:p>
      <w:r>
        <w:t>2. Python Software Foundation Documentation, https://www.python.org/doc/</w:t>
      </w:r>
    </w:p>
    <w:p>
      <w:r>
        <w:t>3. Scikit-learn Machine Learning Library Documentation, https://scikit-learn.org/</w:t>
      </w:r>
    </w:p>
    <w:p>
      <w:r>
        <w:t>4. Flask Web Framework Documentation, https://flask.palletsprojects.com/</w:t>
      </w:r>
    </w:p>
    <w:p>
      <w:r>
        <w:t>5. Food and Agriculture Organization (FAO) Fertilizer Guidelines, http://www.fao.org/</w:t>
      </w:r>
    </w:p>
    <w:p>
      <w:r>
        <w:br w:type="page"/>
      </w:r>
    </w:p>
    <w:p>
      <w:pPr>
        <w:pStyle w:val="Heading1"/>
      </w:pPr>
      <w:r>
        <w:t>2. Overall Description</w:t>
      </w:r>
    </w:p>
    <w:p>
      <w:pPr>
        <w:pStyle w:val="Heading2"/>
      </w:pPr>
      <w:r>
        <w:t>2.1 Product Perspective</w:t>
      </w:r>
    </w:p>
    <w:p>
      <w:r>
        <w:t>Kisan Smart is a standalone web-based system that operates independently while offering integration capabilities with external data sources. The system architecture consists of a client-server model with a responsive web frontend, RESTful API backend, machine learning prediction engine, and relational database. The system can potentially integrate with IoT soil sensors, weather APIs, and mobile applications in future iterations. It is designed to be platform-independent and accessible through standard web browsers on desktop and mobile devices.</w:t>
      </w:r>
    </w:p>
    <w:p>
      <w:pPr>
        <w:pStyle w:val="Heading2"/>
      </w:pPr>
      <w:r>
        <w:t>2.2 Product Functions</w:t>
      </w:r>
    </w:p>
    <w:p>
      <w:r>
        <w:t>The primary functions of Kisan Smart include:</w:t>
      </w:r>
    </w:p>
    <w:p>
      <w:pPr>
        <w:pStyle w:val="ListBullet"/>
      </w:pPr>
      <w:r>
        <w:t>Soil Nutrient Analysis: Accept and process soil nutrient data including N, P, K, and pH levels</w:t>
      </w:r>
    </w:p>
    <w:p>
      <w:pPr>
        <w:pStyle w:val="ListBullet"/>
      </w:pPr>
      <w:r>
        <w:t>Crop Selection: Provide interface for users to select target crop type</w:t>
      </w:r>
    </w:p>
    <w:p>
      <w:pPr>
        <w:pStyle w:val="ListBullet"/>
      </w:pPr>
      <w:r>
        <w:t>AI-Powered Prediction: Utilize trained machine learning models for recommendations</w:t>
      </w:r>
    </w:p>
    <w:p>
      <w:pPr>
        <w:pStyle w:val="ListBullet"/>
      </w:pPr>
      <w:r>
        <w:t>Fertilizer Recommendation: Display specific fertilizer type and recommended quantity</w:t>
      </w:r>
    </w:p>
    <w:p>
      <w:pPr>
        <w:pStyle w:val="ListBullet"/>
      </w:pPr>
      <w:r>
        <w:t>Data Management: Store historical input data and predictions for analysis</w:t>
      </w:r>
    </w:p>
    <w:p>
      <w:pPr>
        <w:pStyle w:val="ListBullet"/>
      </w:pPr>
      <w:r>
        <w:t>User Account Management: Support user registration, authentication, and profiles</w:t>
      </w:r>
    </w:p>
    <w:p>
      <w:pPr>
        <w:pStyle w:val="ListBullet"/>
      </w:pPr>
      <w:r>
        <w:t>Report Generation: Provide printable recommendation reports</w:t>
      </w:r>
    </w:p>
    <w:p>
      <w:pPr>
        <w:pStyle w:val="Heading2"/>
      </w:pPr>
      <w:r>
        <w:t>2.3 User Classes and Characteristics</w:t>
      </w:r>
    </w:p>
    <w:p>
      <w:pPr>
        <w:pStyle w:val="Heading3"/>
      </w:pPr>
      <w:r>
        <w:t>2.3.1 Farmers</w:t>
      </w:r>
    </w:p>
    <w:p>
      <w:r>
        <w:t>Primary end users who will input soil data and receive fertilizer recommendations. May have limited technical expertise. Require simple, intuitive interface with minimal training. Expected frequency of use: Weekly to monthly during growing seasons.</w:t>
      </w:r>
    </w:p>
    <w:p>
      <w:pPr>
        <w:pStyle w:val="Heading3"/>
      </w:pPr>
      <w:r>
        <w:t>2.3.2 Agricultural Advisors</w:t>
      </w:r>
    </w:p>
    <w:p>
      <w:r>
        <w:t>Professional consultants who use the system to provide recommendations to multiple farmers. Possess moderate technical knowledge and agricultural expertise. Require batch processing capabilities and detailed reporting features. Expected frequency of use: Daily.</w:t>
      </w:r>
    </w:p>
    <w:p>
      <w:pPr>
        <w:pStyle w:val="Heading3"/>
      </w:pPr>
      <w:r>
        <w:t>2.3.3 System Administrators</w:t>
      </w:r>
    </w:p>
    <w:p>
      <w:r>
        <w:t>Technical personnel responsible for system maintenance, user management, and data oversight. Possess high technical expertise. Require access to administrative dashboards, system logs, and configuration settings.</w:t>
      </w:r>
    </w:p>
    <w:p>
      <w:pPr>
        <w:pStyle w:val="Heading2"/>
      </w:pPr>
      <w:r>
        <w:t>2.4 Operating Environment</w:t>
      </w:r>
    </w:p>
    <w:p>
      <w:r>
        <w:t>Kisan Smart will operate in the following environment:</w:t>
      </w:r>
    </w:p>
    <w:p>
      <w:pPr>
        <w:pStyle w:val="ListBullet"/>
      </w:pPr>
      <w:r>
        <w:t>Client-side: Modern web browsers (Chrome 90+, Firefox 88+, Safari 14+, Edge 90+)</w:t>
      </w:r>
    </w:p>
    <w:p>
      <w:pPr>
        <w:pStyle w:val="ListBullet"/>
      </w:pPr>
      <w:r>
        <w:t>Server-side: Linux-based server (Ubuntu 20.04 LTS or higher)</w:t>
      </w:r>
    </w:p>
    <w:p>
      <w:pPr>
        <w:pStyle w:val="ListBullet"/>
      </w:pPr>
      <w:r>
        <w:t>Web Server: Apache 2.4 or Nginx 1.18+</w:t>
      </w:r>
    </w:p>
    <w:p>
      <w:pPr>
        <w:pStyle w:val="ListBullet"/>
      </w:pPr>
      <w:r>
        <w:t>Application Server: Python 3.8+ with Flask 2.0+</w:t>
      </w:r>
    </w:p>
    <w:p>
      <w:pPr>
        <w:pStyle w:val="ListBullet"/>
      </w:pPr>
      <w:r>
        <w:t>Database: MySQL 8.0+ or MongoDB 4.4+</w:t>
      </w:r>
    </w:p>
    <w:p>
      <w:pPr>
        <w:pStyle w:val="ListBullet"/>
      </w:pPr>
      <w:r>
        <w:t>Minimum Network: 2 Mbps internet connection</w:t>
      </w:r>
    </w:p>
    <w:p>
      <w:pPr>
        <w:pStyle w:val="ListBullet"/>
      </w:pPr>
      <w:r>
        <w:t>Display Resolution: Minimum 1024x768 pixels, responsive design for mobile devices</w:t>
      </w:r>
    </w:p>
    <w:p>
      <w:pPr>
        <w:pStyle w:val="Heading2"/>
      </w:pPr>
      <w:r>
        <w:t>2.5 Design and Implementation Constraints</w:t>
      </w:r>
    </w:p>
    <w:p>
      <w:pPr>
        <w:pStyle w:val="ListBullet"/>
      </w:pPr>
      <w:r>
        <w:t>Programming Language: Python 3.8+ must be used for backend development</w:t>
      </w:r>
    </w:p>
    <w:p>
      <w:pPr>
        <w:pStyle w:val="ListBullet"/>
      </w:pPr>
      <w:r>
        <w:t>ML Framework: Scikit-learn must be used for machine learning implementation</w:t>
      </w:r>
    </w:p>
    <w:p>
      <w:pPr>
        <w:pStyle w:val="ListBullet"/>
      </w:pPr>
      <w:r>
        <w:t>Database: Must support ACID properties for data integrity</w:t>
      </w:r>
    </w:p>
    <w:p>
      <w:pPr>
        <w:pStyle w:val="ListBullet"/>
      </w:pPr>
      <w:r>
        <w:t>Browser Compatibility: Must support modern web standards (HTML5, CSS3, ES6+)</w:t>
      </w:r>
    </w:p>
    <w:p>
      <w:pPr>
        <w:pStyle w:val="ListBullet"/>
      </w:pPr>
      <w:r>
        <w:t>Security: Must implement HTTPS for all client-server communications</w:t>
      </w:r>
    </w:p>
    <w:p>
      <w:pPr>
        <w:pStyle w:val="ListBullet"/>
      </w:pPr>
      <w:r>
        <w:t>Scalability: Architecture must support horizontal scaling for future growth</w:t>
      </w:r>
    </w:p>
    <w:p>
      <w:pPr>
        <w:pStyle w:val="ListBullet"/>
      </w:pPr>
      <w:r>
        <w:t>Data Privacy: Must comply with data protection regulations</w:t>
      </w:r>
    </w:p>
    <w:p>
      <w:pPr>
        <w:pStyle w:val="Heading2"/>
      </w:pPr>
      <w:r>
        <w:t>2.6 Assumptions and Dependencies</w:t>
      </w:r>
    </w:p>
    <w:p>
      <w:pPr>
        <w:pStyle w:val="Heading3"/>
      </w:pPr>
      <w:r>
        <w:t>2.6.1 Assumptions</w:t>
      </w:r>
    </w:p>
    <w:p>
      <w:pPr>
        <w:pStyle w:val="ListBullet"/>
      </w:pPr>
      <w:r>
        <w:t>Users have access to soil testing facilities or can obtain soil nutrient data</w:t>
      </w:r>
    </w:p>
    <w:p>
      <w:pPr>
        <w:pStyle w:val="ListBullet"/>
      </w:pPr>
      <w:r>
        <w:t>Users possess basic computer literacy and can navigate web interfaces</w:t>
      </w:r>
    </w:p>
    <w:p>
      <w:pPr>
        <w:pStyle w:val="ListBullet"/>
      </w:pPr>
      <w:r>
        <w:t>Internet connectivity is available in the target regions</w:t>
      </w:r>
    </w:p>
    <w:p>
      <w:pPr>
        <w:pStyle w:val="ListBullet"/>
      </w:pPr>
      <w:r>
        <w:t>Training dataset is representative of real-world soil and crop conditions</w:t>
      </w:r>
    </w:p>
    <w:p>
      <w:pPr>
        <w:pStyle w:val="Heading3"/>
      </w:pPr>
      <w:r>
        <w:t>2.6.2 Dependencies</w:t>
      </w:r>
    </w:p>
    <w:p>
      <w:pPr>
        <w:pStyle w:val="ListBullet"/>
      </w:pPr>
      <w:r>
        <w:t>Availability of quality soil and crop datasets from Kaggle or research institutions</w:t>
      </w:r>
    </w:p>
    <w:p>
      <w:pPr>
        <w:pStyle w:val="ListBullet"/>
      </w:pPr>
      <w:r>
        <w:t>Third-party libraries: Flask, Scikit-learn, Pandas, NumPy</w:t>
      </w:r>
    </w:p>
    <w:p>
      <w:pPr>
        <w:pStyle w:val="ListBullet"/>
      </w:pPr>
      <w:r>
        <w:t>Web hosting infrastructure with adequate computing resources</w:t>
      </w:r>
    </w:p>
    <w:p>
      <w:pPr>
        <w:pStyle w:val="ListBullet"/>
      </w:pPr>
      <w:r>
        <w:t>Database management system for persistent storage</w:t>
      </w:r>
    </w:p>
    <w:p>
      <w:r>
        <w:br w:type="page"/>
      </w:r>
    </w:p>
    <w:p>
      <w:pPr>
        <w:pStyle w:val="Heading1"/>
      </w:pPr>
      <w:r>
        <w:t>3. Specific Requirements</w:t>
      </w:r>
    </w:p>
    <w:p>
      <w:pPr>
        <w:pStyle w:val="Heading2"/>
      </w:pPr>
      <w:r>
        <w:t>3.1 External Interface Requirements</w:t>
      </w:r>
    </w:p>
    <w:p>
      <w:pPr>
        <w:pStyle w:val="Heading3"/>
      </w:pPr>
      <w:r>
        <w:t>3.1.1 User Interfaces</w:t>
      </w:r>
    </w:p>
    <w:p>
      <w:r>
        <w:t>The system shall provide the following user interface components:</w:t>
      </w:r>
    </w:p>
    <w:p>
      <w:pPr>
        <w:pStyle w:val="ListBullet"/>
      </w:pPr>
      <w:r>
        <w:t>Home Page: Landing page with system overview and navigation menu</w:t>
      </w:r>
    </w:p>
    <w:p>
      <w:pPr>
        <w:pStyle w:val="ListBullet"/>
      </w:pPr>
      <w:r>
        <w:t>Login/Registration Page: User authentication forms with validation</w:t>
      </w:r>
    </w:p>
    <w:p>
      <w:pPr>
        <w:pStyle w:val="ListBullet"/>
      </w:pPr>
      <w:r>
        <w:t>Data Input Form: Fields for soil nutrient values and crop selection</w:t>
      </w:r>
    </w:p>
    <w:p>
      <w:pPr>
        <w:pStyle w:val="ListBullet"/>
      </w:pPr>
      <w:r>
        <w:t>Results Dashboard: Display of recommended fertilizer type, quantity, and guidelines</w:t>
      </w:r>
    </w:p>
    <w:p>
      <w:pPr>
        <w:pStyle w:val="ListBullet"/>
      </w:pPr>
      <w:r>
        <w:t>History Page: Table view of previous recommendations with search and filter options</w:t>
      </w:r>
    </w:p>
    <w:p>
      <w:pPr>
        <w:pStyle w:val="ListBullet"/>
      </w:pPr>
      <w:r>
        <w:t>Profile Page: User account information and settings</w:t>
      </w:r>
    </w:p>
    <w:p>
      <w:pPr>
        <w:pStyle w:val="ListBullet"/>
      </w:pPr>
      <w:r>
        <w:t>Admin Dashboard: System administration interface for authorized personnel</w:t>
      </w:r>
    </w:p>
    <w:p>
      <w:pPr>
        <w:pStyle w:val="Heading3"/>
      </w:pPr>
      <w:r>
        <w:t>3.1.2 Hardware Interfaces</w:t>
      </w:r>
    </w:p>
    <w:p>
      <w:r>
        <w:t>The system is web-based and does not require direct hardware interfaces in the initial version. Future enhancements may include interfaces for IoT soil sensors using standard communication protocols (I2C, SPI, or wireless connectivity such as Wi-Fi, LoRa).</w:t>
      </w:r>
    </w:p>
    <w:p>
      <w:pPr>
        <w:pStyle w:val="Heading3"/>
      </w:pPr>
      <w:r>
        <w:t>3.1.3 Software Interfaces</w:t>
      </w:r>
    </w:p>
    <w:p>
      <w:r>
        <w:t>The system shall interface with the following software components:</w:t>
      </w:r>
    </w:p>
    <w:p>
      <w:pPr>
        <w:pStyle w:val="ListBullet"/>
      </w:pPr>
      <w:r>
        <w:t>Database Management System: MySQL 8.0+ or MongoDB 4.4+ for data persistence</w:t>
      </w:r>
    </w:p>
    <w:p>
      <w:pPr>
        <w:pStyle w:val="ListBullet"/>
      </w:pPr>
      <w:r>
        <w:t>Web Server: Apache/Nginx for HTTP request handling</w:t>
      </w:r>
    </w:p>
    <w:p>
      <w:pPr>
        <w:pStyle w:val="ListBullet"/>
      </w:pPr>
      <w:r>
        <w:t>Machine Learning Libraries: Scikit-learn for model training and prediction</w:t>
      </w:r>
    </w:p>
    <w:p>
      <w:pPr>
        <w:pStyle w:val="ListBullet"/>
      </w:pPr>
      <w:r>
        <w:t>Data Processing Libraries: Pandas and NumPy for data manipulation</w:t>
      </w:r>
    </w:p>
    <w:p>
      <w:pPr>
        <w:pStyle w:val="ListBullet"/>
      </w:pPr>
      <w:r>
        <w:t>Frontend Framework: JavaScript libraries for responsive user interface</w:t>
      </w:r>
    </w:p>
    <w:p>
      <w:pPr>
        <w:pStyle w:val="Heading3"/>
      </w:pPr>
      <w:r>
        <w:t>3.1.4 Communications Interfaces</w:t>
      </w:r>
    </w:p>
    <w:p>
      <w:pPr>
        <w:pStyle w:val="ListBullet"/>
      </w:pPr>
      <w:r>
        <w:t>Protocol: HTTP/HTTPS for client-server communication</w:t>
      </w:r>
    </w:p>
    <w:p>
      <w:pPr>
        <w:pStyle w:val="ListBullet"/>
      </w:pPr>
      <w:r>
        <w:t>API: RESTful API endpoints for data exchange</w:t>
      </w:r>
    </w:p>
    <w:p>
      <w:pPr>
        <w:pStyle w:val="ListBullet"/>
      </w:pPr>
      <w:r>
        <w:t>Data Format: JSON for API requests and responses</w:t>
      </w:r>
    </w:p>
    <w:p>
      <w:pPr>
        <w:pStyle w:val="ListBullet"/>
      </w:pPr>
      <w:r>
        <w:t>Security: TLS 1.2+ encryption for secure data transmission</w:t>
      </w:r>
    </w:p>
    <w:p>
      <w:pPr>
        <w:pStyle w:val="ListBullet"/>
      </w:pPr>
      <w:r>
        <w:t>Port: Standard HTTP (80) and HTTPS (443) ports</w:t>
      </w:r>
    </w:p>
    <w:p>
      <w:pPr>
        <w:pStyle w:val="Heading2"/>
      </w:pPr>
      <w:r>
        <w:t>3.2 Functional Requirements</w:t>
      </w:r>
    </w:p>
    <w:p>
      <w:pPr>
        <w:pStyle w:val="Heading3"/>
      </w:pPr>
      <w:r>
        <w:t>3.2.1 User Management</w:t>
      </w:r>
    </w:p>
    <w:p>
      <w:r>
        <w:rPr>
          <w:b/>
        </w:rPr>
        <w:t>FR-1.1: User Registration</w:t>
      </w:r>
    </w:p>
    <w:p>
      <w:r>
        <w:t>The system shall allow new users to create accounts by providing username, email, password, and optional profile information. Registration shall include email verification.</w:t>
      </w:r>
    </w:p>
    <w:p>
      <w:r>
        <w:rPr>
          <w:i/>
        </w:rPr>
        <w:t>Priority: High</w:t>
      </w:r>
    </w:p>
    <w:p>
      <w:r>
        <w:rPr>
          <w:b/>
        </w:rPr>
        <w:t>FR-1.2: User Authentication</w:t>
      </w:r>
    </w:p>
    <w:p>
      <w:r>
        <w:t>The system shall authenticate users using secure login credentials (username/email and password). Session management shall maintain user state across multiple requests.</w:t>
      </w:r>
    </w:p>
    <w:p>
      <w:r>
        <w:rPr>
          <w:i/>
        </w:rPr>
        <w:t>Priority: High</w:t>
      </w:r>
    </w:p>
    <w:p>
      <w:r>
        <w:rPr>
          <w:b/>
        </w:rPr>
        <w:t>FR-1.3: Password Recovery</w:t>
      </w:r>
    </w:p>
    <w:p>
      <w:r>
        <w:t>The system shall provide password reset functionality through email-based verification links.</w:t>
      </w:r>
    </w:p>
    <w:p>
      <w:r>
        <w:rPr>
          <w:i/>
        </w:rPr>
        <w:t>Priority: Medium</w:t>
      </w:r>
    </w:p>
    <w:p>
      <w:pPr>
        <w:pStyle w:val="Heading3"/>
      </w:pPr>
      <w:r>
        <w:t>3.2.2 Data Input</w:t>
      </w:r>
    </w:p>
    <w:p>
      <w:r>
        <w:rPr>
          <w:b/>
        </w:rPr>
        <w:t>FR-2.1: Soil Nutrient Data Entry</w:t>
      </w:r>
    </w:p>
    <w:p>
      <w:r>
        <w:t>The system shall provide input fields for users to enter soil nutrient values including Nitrogen (N), Phosphorus (P), Potassium (K), and pH level. Input validation shall ensure values are within acceptable ranges.</w:t>
      </w:r>
    </w:p>
    <w:p>
      <w:r>
        <w:rPr>
          <w:i/>
        </w:rPr>
        <w:t>Priority: High</w:t>
      </w:r>
    </w:p>
    <w:p>
      <w:r>
        <w:rPr>
          <w:b/>
        </w:rPr>
        <w:t>FR-2.2: Crop Selection</w:t>
      </w:r>
    </w:p>
    <w:p>
      <w:r>
        <w:t>The system shall provide a dropdown menu for users to choose the target crop type from a predefined list (initially wheat, rice, maize).</w:t>
      </w:r>
    </w:p>
    <w:p>
      <w:r>
        <w:rPr>
          <w:i/>
        </w:rPr>
        <w:t>Priority: High</w:t>
      </w:r>
    </w:p>
    <w:p>
      <w:r>
        <w:rPr>
          <w:b/>
        </w:rPr>
        <w:t>FR-2.3: Input Validation</w:t>
      </w:r>
    </w:p>
    <w:p>
      <w:r>
        <w:t>The system shall validate all user inputs in real-time, displaying error messages for invalid or out-of-range values.</w:t>
      </w:r>
    </w:p>
    <w:p>
      <w:r>
        <w:rPr>
          <w:i/>
        </w:rPr>
        <w:t>Priority: High</w:t>
      </w:r>
    </w:p>
    <w:p>
      <w:pPr>
        <w:pStyle w:val="Heading3"/>
      </w:pPr>
      <w:r>
        <w:t>3.2.3 Prediction Engine</w:t>
      </w:r>
    </w:p>
    <w:p>
      <w:r>
        <w:rPr>
          <w:b/>
        </w:rPr>
        <w:t>FR-3.1: Fertilizer Type Prediction</w:t>
      </w:r>
    </w:p>
    <w:p>
      <w:r>
        <w:t>The system shall process input data through a trained machine learning model to predict the most suitable fertilizer type (e.g., NPK 15-15-15, Urea, DAP).</w:t>
      </w:r>
    </w:p>
    <w:p>
      <w:r>
        <w:rPr>
          <w:i/>
        </w:rPr>
        <w:t>Priority: High</w:t>
      </w:r>
    </w:p>
    <w:p>
      <w:r>
        <w:rPr>
          <w:b/>
        </w:rPr>
        <w:t>FR-3.2: Quantity Recommendation</w:t>
      </w:r>
    </w:p>
    <w:p>
      <w:r>
        <w:t>The system shall calculate and recommend the appropriate fertilizer quantity in standard units (kg/acre or kg/hectare) based on soil deficiencies and crop requirements.</w:t>
      </w:r>
    </w:p>
    <w:p>
      <w:r>
        <w:rPr>
          <w:i/>
        </w:rPr>
        <w:t>Priority: High</w:t>
      </w:r>
    </w:p>
    <w:p>
      <w:r>
        <w:rPr>
          <w:b/>
        </w:rPr>
        <w:t>FR-3.3: Confidence Score</w:t>
      </w:r>
    </w:p>
    <w:p>
      <w:r>
        <w:t>The system shall display a confidence score with each prediction to inform users of the model's certainty level.</w:t>
      </w:r>
    </w:p>
    <w:p>
      <w:r>
        <w:rPr>
          <w:i/>
        </w:rPr>
        <w:t>Priority: Medium</w:t>
      </w:r>
    </w:p>
    <w:p>
      <w:r>
        <w:br w:type="page"/>
      </w:r>
    </w:p>
    <w:p>
      <w:pPr>
        <w:pStyle w:val="Heading2"/>
      </w:pPr>
      <w:r>
        <w:t>3.3 Performance Requirements</w:t>
      </w:r>
    </w:p>
    <w:p>
      <w:r>
        <w:rPr>
          <w:b/>
        </w:rPr>
        <w:t>PR-1: Response Time</w:t>
      </w:r>
    </w:p>
    <w:p>
      <w:r>
        <w:t>The system shall generate fertilizer recommendations within 3 seconds of user submission under normal load conditions (up to 100 concurrent users).</w:t>
      </w:r>
    </w:p>
    <w:p>
      <w:r>
        <w:rPr>
          <w:b/>
        </w:rPr>
        <w:t>PR-2: Page Load Time</w:t>
      </w:r>
    </w:p>
    <w:p>
      <w:r>
        <w:t>All web pages shall load completely within 2 seconds on standard broadband connections (5 Mbps or higher).</w:t>
      </w:r>
    </w:p>
    <w:p>
      <w:r>
        <w:rPr>
          <w:b/>
        </w:rPr>
        <w:t>PR-3: Concurrent Users</w:t>
      </w:r>
    </w:p>
    <w:p>
      <w:r>
        <w:t>The system shall support at least 100 concurrent users without performance degradation. The architecture shall be scalable to support up to 1,000 concurrent users.</w:t>
      </w:r>
    </w:p>
    <w:p>
      <w:r>
        <w:rPr>
          <w:b/>
        </w:rPr>
        <w:t>PR-4: Model Accuracy</w:t>
      </w:r>
    </w:p>
    <w:p>
      <w:r>
        <w:t>The machine learning model shall achieve a minimum accuracy of 85% on test datasets, with precision and recall metrics above 80%.</w:t>
      </w:r>
    </w:p>
    <w:p>
      <w:r>
        <w:rPr>
          <w:b/>
        </w:rPr>
        <w:t>PR-5: Database Performance</w:t>
      </w:r>
    </w:p>
    <w:p>
      <w:r>
        <w:t>Database queries shall execute within 1 second for standard operations on tables with up to 100,000 records.</w:t>
      </w:r>
    </w:p>
    <w:p>
      <w:r>
        <w:rPr>
          <w:b/>
        </w:rPr>
        <w:t>PR-6: Data Storage Capacity</w:t>
      </w:r>
    </w:p>
    <w:p>
      <w:r>
        <w:t>The system shall be capable of storing at least 1 million user records and 10 million recommendation entries.</w:t>
      </w:r>
    </w:p>
    <w:p>
      <w:pPr>
        <w:pStyle w:val="Heading2"/>
      </w:pPr>
      <w:r>
        <w:t>3.4 Quality Attributes</w:t>
      </w:r>
    </w:p>
    <w:p>
      <w:pPr>
        <w:pStyle w:val="Heading3"/>
      </w:pPr>
      <w:r>
        <w:t>3.4.1 Usability</w:t>
      </w:r>
    </w:p>
    <w:p>
      <w:pPr>
        <w:pStyle w:val="ListBullet"/>
      </w:pPr>
      <w:r>
        <w:t>The user interface shall be intuitive enough for users with basic computer literacy to complete a recommendation request within 5 minutes of first use</w:t>
      </w:r>
    </w:p>
    <w:p>
      <w:pPr>
        <w:pStyle w:val="ListBullet"/>
      </w:pPr>
      <w:r>
        <w:t>All interactive elements shall provide clear visual feedback (hover states, loading indicators)</w:t>
      </w:r>
    </w:p>
    <w:p>
      <w:pPr>
        <w:pStyle w:val="ListBullet"/>
      </w:pPr>
      <w:r>
        <w:t>Error messages shall be clear, specific, and provide guidance for resolution</w:t>
      </w:r>
    </w:p>
    <w:p>
      <w:pPr>
        <w:pStyle w:val="ListBullet"/>
      </w:pPr>
      <w:r>
        <w:t>Help documentation and tooltips shall be accessible throughout the interface</w:t>
      </w:r>
    </w:p>
    <w:p>
      <w:pPr>
        <w:pStyle w:val="Heading3"/>
      </w:pPr>
      <w:r>
        <w:t>3.4.2 Reliability</w:t>
      </w:r>
    </w:p>
    <w:p>
      <w:pPr>
        <w:pStyle w:val="ListBullet"/>
      </w:pPr>
      <w:r>
        <w:t>The system shall maintain 99.5% uptime during operational hours (excluding scheduled maintenance)</w:t>
      </w:r>
    </w:p>
    <w:p>
      <w:pPr>
        <w:pStyle w:val="ListBullet"/>
      </w:pPr>
      <w:r>
        <w:t>The system shall handle invalid inputs gracefully without crashing or data loss</w:t>
      </w:r>
    </w:p>
    <w:p>
      <w:pPr>
        <w:pStyle w:val="ListBullet"/>
      </w:pPr>
      <w:r>
        <w:t>Automatic database backups shall be performed daily</w:t>
      </w:r>
    </w:p>
    <w:p>
      <w:pPr>
        <w:pStyle w:val="ListBullet"/>
      </w:pPr>
      <w:r>
        <w:t>Mean Time Between Failures (MTBF) shall exceed 720 hours</w:t>
      </w:r>
    </w:p>
    <w:p>
      <w:pPr>
        <w:pStyle w:val="Heading3"/>
      </w:pPr>
      <w:r>
        <w:t>3.4.3 Security</w:t>
      </w:r>
    </w:p>
    <w:p>
      <w:pPr>
        <w:pStyle w:val="ListBullet"/>
      </w:pPr>
      <w:r>
        <w:t>All passwords shall be hashed using industry-standard algorithms (bcrypt or PBKDF2)</w:t>
      </w:r>
    </w:p>
    <w:p>
      <w:pPr>
        <w:pStyle w:val="ListBullet"/>
      </w:pPr>
      <w:r>
        <w:t>User sessions shall expire after 30 minutes of inactivity</w:t>
      </w:r>
    </w:p>
    <w:p>
      <w:pPr>
        <w:pStyle w:val="ListBullet"/>
      </w:pPr>
      <w:r>
        <w:t>All data transmission shall be encrypted using HTTPS with TLS 1.2 or higher</w:t>
      </w:r>
    </w:p>
    <w:p>
      <w:pPr>
        <w:pStyle w:val="ListBullet"/>
      </w:pPr>
      <w:r>
        <w:t>The system shall implement protection against common web vulnerabilities (SQL injection, XSS, CSRF)</w:t>
      </w:r>
    </w:p>
    <w:p>
      <w:pPr>
        <w:pStyle w:val="ListBullet"/>
      </w:pPr>
      <w:r>
        <w:t>Failed login attempts shall be limited to 5 per account per 15-minute period</w:t>
      </w:r>
    </w:p>
    <w:p>
      <w:pPr>
        <w:pStyle w:val="Heading3"/>
      </w:pPr>
      <w:r>
        <w:t>3.4.4 Maintainability</w:t>
      </w:r>
    </w:p>
    <w:p>
      <w:pPr>
        <w:pStyle w:val="ListBullet"/>
      </w:pPr>
      <w:r>
        <w:t>Code shall follow PEP 8 style guidelines for Python and established best practices for JavaScript</w:t>
      </w:r>
    </w:p>
    <w:p>
      <w:pPr>
        <w:pStyle w:val="ListBullet"/>
      </w:pPr>
      <w:r>
        <w:t>All functions and modules shall be documented with inline comments and docstrings</w:t>
      </w:r>
    </w:p>
    <w:p>
      <w:pPr>
        <w:pStyle w:val="ListBullet"/>
      </w:pPr>
      <w:r>
        <w:t>The system architecture shall use modular design allowing independent updates to components</w:t>
      </w:r>
    </w:p>
    <w:p>
      <w:pPr>
        <w:pStyle w:val="ListBullet"/>
      </w:pPr>
      <w:r>
        <w:t>System logs shall be maintained for debugging and audit purposes</w:t>
      </w:r>
    </w:p>
    <w:p>
      <w:r>
        <w:br w:type="page"/>
      </w:r>
    </w:p>
    <w:p>
      <w:pPr>
        <w:pStyle w:val="Heading1"/>
      </w:pPr>
      <w:r>
        <w:t>4. System Features</w:t>
      </w:r>
    </w:p>
    <w:p>
      <w:r>
        <w:t>This section describes the major features of Kisan Smart and their functional requirements in detail.</w:t>
      </w:r>
    </w:p>
    <w:p>
      <w:pPr>
        <w:pStyle w:val="Heading2"/>
      </w:pPr>
      <w:r>
        <w:t>4.1 User Authentication System</w:t>
      </w:r>
    </w:p>
    <w:p>
      <w:pPr>
        <w:pStyle w:val="Heading3"/>
      </w:pPr>
      <w:r>
        <w:t>4.1.1 Description and Priority</w:t>
      </w:r>
    </w:p>
    <w:p>
      <w:r>
        <w:t>The user authentication system enables secure access control to the application. This is a high-priority feature essential for protecting user data and personalizing recommendations.</w:t>
      </w:r>
    </w:p>
    <w:p>
      <w:pPr>
        <w:pStyle w:val="Heading3"/>
      </w:pPr>
      <w:r>
        <w:t>4.1.2 Stimulus/Response Sequences</w:t>
      </w:r>
    </w:p>
    <w:p>
      <w:r>
        <w:t>User Registration Flow:</w:t>
      </w:r>
    </w:p>
    <w:p>
      <w:r>
        <w:t>1. User navigates to registration page</w:t>
      </w:r>
    </w:p>
    <w:p>
      <w:r>
        <w:t>2. User enters required information (username, email, password)</w:t>
      </w:r>
    </w:p>
    <w:p>
      <w:r>
        <w:t>3. System validates input data</w:t>
      </w:r>
    </w:p>
    <w:p>
      <w:r>
        <w:t>4. System sends verification email</w:t>
      </w:r>
    </w:p>
    <w:p>
      <w:r>
        <w:t>5. User confirms email and account is activated</w:t>
      </w:r>
    </w:p>
    <w:p>
      <w:r>
        <w:t>User Login Flow:</w:t>
      </w:r>
    </w:p>
    <w:p>
      <w:r>
        <w:t>1. User enters credentials on login page</w:t>
      </w:r>
    </w:p>
    <w:p>
      <w:r>
        <w:t>2. System validates credentials against database</w:t>
      </w:r>
    </w:p>
    <w:p>
      <w:r>
        <w:t>3. System creates secure session upon successful authentication</w:t>
      </w:r>
    </w:p>
    <w:p>
      <w:r>
        <w:t>4. User is redirected to dashboard</w:t>
      </w:r>
    </w:p>
    <w:p>
      <w:pPr>
        <w:pStyle w:val="Heading3"/>
      </w:pPr>
      <w:r>
        <w:t>4.1.3 Functional Requirements</w:t>
      </w:r>
    </w:p>
    <w:p>
      <w:pPr>
        <w:pStyle w:val="ListBullet"/>
      </w:pPr>
      <w:r>
        <w:t>AUTH-1: System shall validate email format and uniqueness during registration</w:t>
      </w:r>
    </w:p>
    <w:p>
      <w:pPr>
        <w:pStyle w:val="ListBullet"/>
      </w:pPr>
      <w:r>
        <w:t>AUTH-2: Password shall meet minimum complexity requirements (8 characters, mix of letters and numbers)</w:t>
      </w:r>
    </w:p>
    <w:p>
      <w:pPr>
        <w:pStyle w:val="ListBullet"/>
      </w:pPr>
      <w:r>
        <w:t>AUTH-3: System shall implement rate limiting on login attempts</w:t>
      </w:r>
    </w:p>
    <w:p>
      <w:pPr>
        <w:pStyle w:val="ListBullet"/>
      </w:pPr>
      <w:r>
        <w:t>AUTH-4: System shall provide password strength indicator during registration</w:t>
      </w:r>
    </w:p>
    <w:p>
      <w:pPr>
        <w:pStyle w:val="Heading2"/>
      </w:pPr>
      <w:r>
        <w:t>4.2 Soil Data Analysis</w:t>
      </w:r>
    </w:p>
    <w:p>
      <w:pPr>
        <w:pStyle w:val="Heading3"/>
      </w:pPr>
      <w:r>
        <w:t>4.2.1 Description and Priority</w:t>
      </w:r>
    </w:p>
    <w:p>
      <w:r>
        <w:t>The soil data analysis feature allows users to input soil nutrient values and processes this data for fertilizer recommendation. This is a high-priority core feature.</w:t>
      </w:r>
    </w:p>
    <w:p>
      <w:pPr>
        <w:pStyle w:val="Heading3"/>
      </w:pPr>
      <w:r>
        <w:t>4.2.2 Stimulus/Response Sequences</w:t>
      </w:r>
    </w:p>
    <w:p>
      <w:r>
        <w:t>1. User navigates to data input form</w:t>
      </w:r>
    </w:p>
    <w:p>
      <w:r>
        <w:t>2. User enters soil nutrient values (N, P, K, pH)</w:t>
      </w:r>
    </w:p>
    <w:p>
      <w:r>
        <w:t>3. User selects crop type from dropdown</w:t>
      </w:r>
    </w:p>
    <w:p>
      <w:r>
        <w:t>4. System validates input ranges</w:t>
      </w:r>
    </w:p>
    <w:p>
      <w:r>
        <w:t>5. User submits form</w:t>
      </w:r>
    </w:p>
    <w:p>
      <w:r>
        <w:t>6. System processes data and displays loading indicator</w:t>
      </w:r>
    </w:p>
    <w:p>
      <w:pPr>
        <w:pStyle w:val="Heading3"/>
      </w:pPr>
      <w:r>
        <w:t>4.2.3 Functional Requirements</w:t>
      </w:r>
    </w:p>
    <w:p>
      <w:pPr>
        <w:pStyle w:val="ListBullet"/>
      </w:pPr>
      <w:r>
        <w:t>SOIL-1: System shall accept Nitrogen values between 0-300 kg/ha</w:t>
      </w:r>
    </w:p>
    <w:p>
      <w:pPr>
        <w:pStyle w:val="ListBullet"/>
      </w:pPr>
      <w:r>
        <w:t>SOIL-2: System shall accept Phosphorus values between 0-150 kg/ha</w:t>
      </w:r>
    </w:p>
    <w:p>
      <w:pPr>
        <w:pStyle w:val="ListBullet"/>
      </w:pPr>
      <w:r>
        <w:t>SOIL-3: System shall accept Potassium values between 0-300 kg/ha</w:t>
      </w:r>
    </w:p>
    <w:p>
      <w:pPr>
        <w:pStyle w:val="ListBullet"/>
      </w:pPr>
      <w:r>
        <w:t>SOIL-4: System shall accept pH values between 4.0-9.0</w:t>
      </w:r>
    </w:p>
    <w:p>
      <w:pPr>
        <w:pStyle w:val="ListBullet"/>
      </w:pPr>
      <w:r>
        <w:t>SOIL-5: System shall provide real-time validation feedback for each input field</w:t>
      </w:r>
    </w:p>
    <w:p>
      <w:pPr>
        <w:pStyle w:val="Heading2"/>
      </w:pPr>
      <w:r>
        <w:t>4.3 Machine Learning Prediction</w:t>
      </w:r>
    </w:p>
    <w:p>
      <w:pPr>
        <w:pStyle w:val="Heading3"/>
      </w:pPr>
      <w:r>
        <w:t>4.3.1 Description and Priority</w:t>
      </w:r>
    </w:p>
    <w:p>
      <w:r>
        <w:t>The ML prediction engine is the core intelligence of the system, analyzing input data to generate accurate fertilizer recommendations. This is the highest priority feature.</w:t>
      </w:r>
    </w:p>
    <w:p>
      <w:pPr>
        <w:pStyle w:val="Heading3"/>
      </w:pPr>
      <w:r>
        <w:t>4.3.2 Stimulus/Response Sequences</w:t>
      </w:r>
    </w:p>
    <w:p>
      <w:r>
        <w:t>1. System receives validated input data from user interface</w:t>
      </w:r>
    </w:p>
    <w:p>
      <w:r>
        <w:t>2. Data is preprocessed and normalized according to model requirements</w:t>
      </w:r>
    </w:p>
    <w:p>
      <w:r>
        <w:t>3. Preprocessed data is fed into trained ML model</w:t>
      </w:r>
    </w:p>
    <w:p>
      <w:r>
        <w:t>4. Model generates prediction with confidence score</w:t>
      </w:r>
    </w:p>
    <w:p>
      <w:r>
        <w:t>5. Prediction is post-processed to human-readable format</w:t>
      </w:r>
    </w:p>
    <w:p>
      <w:r>
        <w:t>6. Results are formatted and returned to user interface</w:t>
      </w:r>
    </w:p>
    <w:p>
      <w:pPr>
        <w:pStyle w:val="Heading3"/>
      </w:pPr>
      <w:r>
        <w:t>4.3.3 Functional Requirements</w:t>
      </w:r>
    </w:p>
    <w:p>
      <w:pPr>
        <w:pStyle w:val="ListBullet"/>
      </w:pPr>
      <w:r>
        <w:t>ML-1: Model shall be trained on validated agricultural datasets with minimum 10,000 samples</w:t>
      </w:r>
    </w:p>
    <w:p>
      <w:pPr>
        <w:pStyle w:val="ListBullet"/>
      </w:pPr>
      <w:r>
        <w:t>ML-2: System shall implement ensemble methods or cross-validation for robust predictions</w:t>
      </w:r>
    </w:p>
    <w:p>
      <w:pPr>
        <w:pStyle w:val="ListBullet"/>
      </w:pPr>
      <w:r>
        <w:t>ML-3: Model shall output fertilizer type classification with confidence percentage</w:t>
      </w:r>
    </w:p>
    <w:p>
      <w:pPr>
        <w:pStyle w:val="ListBullet"/>
      </w:pPr>
      <w:r>
        <w:t>ML-4: System shall calculate optimal fertilizer quantity based on soil deficiencies</w:t>
      </w:r>
    </w:p>
    <w:p>
      <w:pPr>
        <w:pStyle w:val="ListBullet"/>
      </w:pPr>
      <w:r>
        <w:t>ML-5: Model shall be retrained periodically with new data to maintain accuracy</w:t>
      </w:r>
    </w:p>
    <w:p>
      <w:r>
        <w:br w:type="page"/>
      </w:r>
    </w:p>
    <w:p>
      <w:pPr>
        <w:pStyle w:val="Heading1"/>
      </w:pPr>
      <w:r>
        <w:t>5. Other Requirements</w:t>
      </w:r>
    </w:p>
    <w:p>
      <w:pPr>
        <w:pStyle w:val="Heading2"/>
      </w:pPr>
      <w:r>
        <w:t>5.1 Legal Requirements</w:t>
      </w:r>
    </w:p>
    <w:p>
      <w:pPr>
        <w:pStyle w:val="ListBullet"/>
      </w:pPr>
      <w:r>
        <w:t>The system shall comply with data protection regulations applicable in the deployment region</w:t>
      </w:r>
    </w:p>
    <w:p>
      <w:pPr>
        <w:pStyle w:val="ListBullet"/>
      </w:pPr>
      <w:r>
        <w:t>User consent shall be obtained for data collection and storage</w:t>
      </w:r>
    </w:p>
    <w:p>
      <w:pPr>
        <w:pStyle w:val="ListBullet"/>
      </w:pPr>
      <w:r>
        <w:t>Terms of service and privacy policy shall be clearly presented to users</w:t>
      </w:r>
    </w:p>
    <w:p>
      <w:pPr>
        <w:pStyle w:val="ListBullet"/>
      </w:pPr>
      <w:r>
        <w:t>Disclaimer shall be provided stating recommendations are advisory</w:t>
      </w:r>
    </w:p>
    <w:p>
      <w:pPr>
        <w:pStyle w:val="Heading2"/>
      </w:pPr>
      <w:r>
        <w:t>5.2 Standards Compliance</w:t>
      </w:r>
    </w:p>
    <w:p>
      <w:pPr>
        <w:pStyle w:val="ListBullet"/>
      </w:pPr>
      <w:r>
        <w:t>Web interface shall comply with WCAG 2.1 Level AA accessibility standards</w:t>
      </w:r>
    </w:p>
    <w:p>
      <w:pPr>
        <w:pStyle w:val="ListBullet"/>
      </w:pPr>
      <w:r>
        <w:t>HTML/CSS shall follow W3C web standards</w:t>
      </w:r>
    </w:p>
    <w:p>
      <w:pPr>
        <w:pStyle w:val="ListBullet"/>
      </w:pPr>
      <w:r>
        <w:t>API design shall follow RESTful principles</w:t>
      </w:r>
    </w:p>
    <w:p>
      <w:pPr>
        <w:pStyle w:val="ListBullet"/>
      </w:pPr>
      <w:r>
        <w:t>Agricultural recommendations shall align with FAO fertilizer guidelines</w:t>
      </w:r>
    </w:p>
    <w:p>
      <w:pPr>
        <w:pStyle w:val="Heading2"/>
      </w:pPr>
      <w:r>
        <w:t>5.3 Development Constraints</w:t>
      </w:r>
    </w:p>
    <w:p>
      <w:pPr>
        <w:pStyle w:val="ListBullet"/>
      </w:pPr>
      <w:r>
        <w:t>Development timeline: 6 months from project initiation to deployment</w:t>
      </w:r>
    </w:p>
    <w:p>
      <w:pPr>
        <w:pStyle w:val="ListBullet"/>
      </w:pPr>
      <w:r>
        <w:t>Budget constraints shall limit use of paid third-party services</w:t>
      </w:r>
    </w:p>
    <w:p>
      <w:pPr>
        <w:pStyle w:val="ListBullet"/>
      </w:pPr>
      <w:r>
        <w:t>Open-source technologies shall be preferred to minimize licensing costs</w:t>
      </w:r>
    </w:p>
    <w:p>
      <w:pPr>
        <w:pStyle w:val="ListBullet"/>
      </w:pPr>
      <w:r>
        <w:t>System shall be deployable on standard shared hosting or cloud platforms</w:t>
      </w:r>
    </w:p>
    <w:p>
      <w:r>
        <w:br w:type="page"/>
      </w:r>
    </w:p>
    <w:p>
      <w:pPr>
        <w:pStyle w:val="Heading1"/>
      </w:pPr>
      <w:r>
        <w:t>Appendix A: Glossary</w:t>
      </w:r>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w:t>
            </w:r>
          </w:p>
        </w:tc>
      </w:tr>
      <w:tr>
        <w:tc>
          <w:tcPr>
            <w:tcW w:type="dxa" w:w="4320"/>
          </w:tcPr>
          <w:p>
            <w:r>
              <w:t>NPK</w:t>
            </w:r>
          </w:p>
        </w:tc>
        <w:tc>
          <w:tcPr>
            <w:tcW w:type="dxa" w:w="4320"/>
          </w:tcPr>
          <w:p>
            <w:r>
              <w:t>Nitrogen (N), Phosphorus (P), and Potassium (K) - the three primary macronutrients essential for plant growth</w:t>
            </w:r>
          </w:p>
        </w:tc>
      </w:tr>
      <w:tr>
        <w:tc>
          <w:tcPr>
            <w:tcW w:type="dxa" w:w="4320"/>
          </w:tcPr>
          <w:p>
            <w:r>
              <w:t>pH</w:t>
            </w:r>
          </w:p>
        </w:tc>
        <w:tc>
          <w:tcPr>
            <w:tcW w:type="dxa" w:w="4320"/>
          </w:tcPr>
          <w:p>
            <w:r>
              <w:t>Measure of soil acidity or alkalinity, ranging from 0 (acidic) to 14 (alkaline), with 7 being neutral</w:t>
            </w:r>
          </w:p>
        </w:tc>
      </w:tr>
      <w:tr>
        <w:tc>
          <w:tcPr>
            <w:tcW w:type="dxa" w:w="4320"/>
          </w:tcPr>
          <w:p>
            <w:r>
              <w:t>ML</w:t>
            </w:r>
          </w:p>
        </w:tc>
        <w:tc>
          <w:tcPr>
            <w:tcW w:type="dxa" w:w="4320"/>
          </w:tcPr>
          <w:p>
            <w:r>
              <w:t>Machine Learning - artificial intelligence technique that enables systems to learn from data without explicit programming</w:t>
            </w:r>
          </w:p>
        </w:tc>
      </w:tr>
      <w:tr>
        <w:tc>
          <w:tcPr>
            <w:tcW w:type="dxa" w:w="4320"/>
          </w:tcPr>
          <w:p>
            <w:r>
              <w:t>API</w:t>
            </w:r>
          </w:p>
        </w:tc>
        <w:tc>
          <w:tcPr>
            <w:tcW w:type="dxa" w:w="4320"/>
          </w:tcPr>
          <w:p>
            <w:r>
              <w:t>Application Programming Interface - set of protocols for building and integrating application software</w:t>
            </w:r>
          </w:p>
        </w:tc>
      </w:tr>
      <w:tr>
        <w:tc>
          <w:tcPr>
            <w:tcW w:type="dxa" w:w="4320"/>
          </w:tcPr>
          <w:p>
            <w:r>
              <w:t>REST</w:t>
            </w:r>
          </w:p>
        </w:tc>
        <w:tc>
          <w:tcPr>
            <w:tcW w:type="dxa" w:w="4320"/>
          </w:tcPr>
          <w:p>
            <w:r>
              <w:t>Representational State Transfer - architectural style for designing networked applications</w:t>
            </w:r>
          </w:p>
        </w:tc>
      </w:tr>
      <w:tr>
        <w:tc>
          <w:tcPr>
            <w:tcW w:type="dxa" w:w="4320"/>
          </w:tcPr>
          <w:p>
            <w:r>
              <w:t>DAP</w:t>
            </w:r>
          </w:p>
        </w:tc>
        <w:tc>
          <w:tcPr>
            <w:tcW w:type="dxa" w:w="4320"/>
          </w:tcPr>
          <w:p>
            <w:r>
              <w:t>Diammonium Phosphate - a common fertilizer containing nitrogen and phosphorus</w:t>
            </w:r>
          </w:p>
        </w:tc>
      </w:tr>
      <w:tr>
        <w:tc>
          <w:tcPr>
            <w:tcW w:type="dxa" w:w="4320"/>
          </w:tcPr>
          <w:p>
            <w:r>
              <w:t>Urea</w:t>
            </w:r>
          </w:p>
        </w:tc>
        <w:tc>
          <w:tcPr>
            <w:tcW w:type="dxa" w:w="4320"/>
          </w:tcPr>
          <w:p>
            <w:r>
              <w:t>Nitrogen-rich fertilizer containing 46% nitrogen, commonly used for crop production</w:t>
            </w:r>
          </w:p>
        </w:tc>
      </w:tr>
      <w:tr>
        <w:tc>
          <w:tcPr>
            <w:tcW w:type="dxa" w:w="4320"/>
          </w:tcPr>
          <w:p>
            <w:r>
              <w:t>IoT</w:t>
            </w:r>
          </w:p>
        </w:tc>
        <w:tc>
          <w:tcPr>
            <w:tcW w:type="dxa" w:w="4320"/>
          </w:tcPr>
          <w:p>
            <w:r>
              <w:t>Internet of Things - network of physical devices embedded with sensors and connectivity</w:t>
            </w:r>
          </w:p>
        </w:tc>
      </w:tr>
      <w:tr>
        <w:tc>
          <w:tcPr>
            <w:tcW w:type="dxa" w:w="4320"/>
          </w:tcPr>
          <w:p>
            <w:r>
              <w:t>SRS</w:t>
            </w:r>
          </w:p>
        </w:tc>
        <w:tc>
          <w:tcPr>
            <w:tcW w:type="dxa" w:w="4320"/>
          </w:tcPr>
          <w:p>
            <w:r>
              <w:t>Software Requirements Specification - detailed description of software system requirements</w:t>
            </w:r>
          </w:p>
        </w:tc>
      </w:tr>
    </w:tbl>
    <w:p>
      <w:r>
        <w:br w:type="page"/>
      </w:r>
    </w:p>
    <w:p>
      <w:pPr>
        <w:pStyle w:val="Heading1"/>
      </w:pPr>
      <w:r>
        <w:t>Appendix B: Analysis Models</w:t>
      </w:r>
    </w:p>
    <w:p>
      <w:pPr>
        <w:pStyle w:val="Heading2"/>
      </w:pPr>
      <w:r>
        <w:t>B.1 Data Flow Diagram</w:t>
      </w:r>
    </w:p>
    <w:p>
      <w:r>
        <w:t>The system follows a multi-tier architecture with clear separation between presentation, business logic, and data layers:</w:t>
      </w:r>
    </w:p>
    <w:p>
      <w:pPr>
        <w:pStyle w:val="ListBullet"/>
      </w:pPr>
      <w:r>
        <w:t>Level 0: User interacts with web browser to input data and receive recommendations</w:t>
      </w:r>
    </w:p>
    <w:p>
      <w:pPr>
        <w:pStyle w:val="ListBullet"/>
      </w:pPr>
      <w:r>
        <w:t>Level 1: Frontend sends HTTP requests to Flask backend API</w:t>
      </w:r>
    </w:p>
    <w:p>
      <w:pPr>
        <w:pStyle w:val="ListBullet"/>
      </w:pPr>
      <w:r>
        <w:t>Level 2: Backend validates data, invokes ML model, and queries database</w:t>
      </w:r>
    </w:p>
    <w:p>
      <w:pPr>
        <w:pStyle w:val="ListBullet"/>
      </w:pPr>
      <w:r>
        <w:t>Level 3: Results flow back through backend to frontend for display</w:t>
      </w:r>
    </w:p>
    <w:p>
      <w:pPr>
        <w:pStyle w:val="Heading2"/>
      </w:pPr>
      <w:r>
        <w:t>B.2 Use Case Diagram Overview</w:t>
      </w:r>
    </w:p>
    <w:p>
      <w:r>
        <w:t>Primary Use Cases:</w:t>
      </w:r>
    </w:p>
    <w:p>
      <w:pPr>
        <w:pStyle w:val="ListBullet"/>
      </w:pPr>
      <w:r>
        <w:t>User Registration and Login</w:t>
      </w:r>
    </w:p>
    <w:p>
      <w:pPr>
        <w:pStyle w:val="ListBullet"/>
      </w:pPr>
      <w:r>
        <w:t>Input Soil Data and Select Crop</w:t>
      </w:r>
    </w:p>
    <w:p>
      <w:pPr>
        <w:pStyle w:val="ListBullet"/>
      </w:pPr>
      <w:r>
        <w:t>Generate Fertilizer Recommendation</w:t>
      </w:r>
    </w:p>
    <w:p>
      <w:pPr>
        <w:pStyle w:val="ListBullet"/>
      </w:pPr>
      <w:r>
        <w:t>View and Export Results</w:t>
      </w:r>
    </w:p>
    <w:p>
      <w:pPr>
        <w:pStyle w:val="ListBullet"/>
      </w:pPr>
      <w:r>
        <w:t>Access Historical Recommendations</w:t>
      </w:r>
    </w:p>
    <w:p>
      <w:pPr>
        <w:pStyle w:val="ListBullet"/>
      </w:pPr>
      <w:r>
        <w:t>Manage User Profile</w:t>
      </w:r>
    </w:p>
    <w:p>
      <w:pPr>
        <w:pStyle w:val="Heading2"/>
      </w:pPr>
      <w:r>
        <w:t>B.3 Database Schema Overview</w:t>
      </w:r>
    </w:p>
    <w:p>
      <w:r>
        <w:t>Core Database Tables:</w:t>
      </w:r>
    </w:p>
    <w:p>
      <w:r>
        <w:rPr>
          <w:b/>
        </w:rPr>
        <w:t>Users Table:</w:t>
      </w:r>
    </w:p>
    <w:p>
      <w:r>
        <w:t>user_id (PK), username, email, password_hash, created_at, last_login</w:t>
      </w:r>
    </w:p>
    <w:p>
      <w:r>
        <w:rPr>
          <w:b/>
        </w:rPr>
        <w:t>Recommendations Table:</w:t>
      </w:r>
    </w:p>
    <w:p>
      <w:r>
        <w:t>recommendation_id (PK), user_id (FK), timestamp, nitrogen, phosphorus, potassium, pH, crop_type, fertilizer_type, quantity, confidence_score</w:t>
      </w:r>
    </w:p>
    <w:p>
      <w:r>
        <w:rPr>
          <w:b/>
        </w:rPr>
        <w:t>Crops Table:</w:t>
      </w:r>
    </w:p>
    <w:p>
      <w:r>
        <w:t>crop_id (PK), crop_name, scientific_name, nutrient_requirements</w:t>
      </w:r>
    </w:p>
    <w:p>
      <w:r>
        <w:rPr>
          <w:b/>
        </w:rPr>
        <w:t>Fertilizers Table:</w:t>
      </w:r>
    </w:p>
    <w:p>
      <w:r>
        <w:t>fertilizer_id (PK), fertilizer_name, composition, application_guidelines</w:t>
      </w:r>
    </w:p>
    <w:p>
      <w:r>
        <w:br w:type="page"/>
      </w:r>
    </w:p>
    <w:p>
      <w:pPr>
        <w:pStyle w:val="Heading1"/>
      </w:pPr>
      <w:r>
        <w:t>Appendix C: Issues List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Issue</w:t>
            </w:r>
          </w:p>
        </w:tc>
        <w:tc>
          <w:tcPr>
            <w:tcW w:type="dxa" w:w="1728"/>
          </w:tcPr>
          <w:p>
            <w:r>
              <w:t>Description</w:t>
            </w:r>
          </w:p>
        </w:tc>
        <w:tc>
          <w:tcPr>
            <w:tcW w:type="dxa" w:w="1728"/>
          </w:tcPr>
          <w:p>
            <w:r>
              <w:t>Priority</w:t>
            </w:r>
          </w:p>
        </w:tc>
        <w:tc>
          <w:tcPr>
            <w:tcW w:type="dxa" w:w="1728"/>
          </w:tcPr>
          <w:p>
            <w:r>
              <w:t>Status</w:t>
            </w:r>
          </w:p>
        </w:tc>
      </w:tr>
      <w:tr>
        <w:tc>
          <w:tcPr>
            <w:tcW w:type="dxa" w:w="1728"/>
          </w:tcPr>
          <w:p>
            <w:r>
              <w:t>ISS-001</w:t>
            </w:r>
          </w:p>
        </w:tc>
        <w:tc>
          <w:tcPr>
            <w:tcW w:type="dxa" w:w="1728"/>
          </w:tcPr>
          <w:p>
            <w:r>
              <w:t>Dataset Quality</w:t>
            </w:r>
          </w:p>
        </w:tc>
        <w:tc>
          <w:tcPr>
            <w:tcW w:type="dxa" w:w="1728"/>
          </w:tcPr>
          <w:p>
            <w:r>
              <w:t>Need to verify quality and representativeness of training dataset</w:t>
            </w:r>
          </w:p>
        </w:tc>
        <w:tc>
          <w:tcPr>
            <w:tcW w:type="dxa" w:w="1728"/>
          </w:tcPr>
          <w:p>
            <w:r>
              <w:t>High</w:t>
            </w:r>
          </w:p>
        </w:tc>
        <w:tc>
          <w:tcPr>
            <w:tcW w:type="dxa" w:w="1728"/>
          </w:tcPr>
          <w:p>
            <w:r>
              <w:t>Open</w:t>
            </w:r>
          </w:p>
        </w:tc>
      </w:tr>
      <w:tr>
        <w:tc>
          <w:tcPr>
            <w:tcW w:type="dxa" w:w="1728"/>
          </w:tcPr>
          <w:p>
            <w:r>
              <w:t>ISS-002</w:t>
            </w:r>
          </w:p>
        </w:tc>
        <w:tc>
          <w:tcPr>
            <w:tcW w:type="dxa" w:w="1728"/>
          </w:tcPr>
          <w:p>
            <w:r>
              <w:t>Regional Variations</w:t>
            </w:r>
          </w:p>
        </w:tc>
        <w:tc>
          <w:tcPr>
            <w:tcW w:type="dxa" w:w="1728"/>
          </w:tcPr>
          <w:p>
            <w:r>
              <w:t>Model may need calibration for different geographic regions</w:t>
            </w:r>
          </w:p>
        </w:tc>
        <w:tc>
          <w:tcPr>
            <w:tcW w:type="dxa" w:w="1728"/>
          </w:tcPr>
          <w:p>
            <w:r>
              <w:t>Medium</w:t>
            </w:r>
          </w:p>
        </w:tc>
        <w:tc>
          <w:tcPr>
            <w:tcW w:type="dxa" w:w="1728"/>
          </w:tcPr>
          <w:p>
            <w:r>
              <w:t>Open</w:t>
            </w:r>
          </w:p>
        </w:tc>
      </w:tr>
      <w:tr>
        <w:tc>
          <w:tcPr>
            <w:tcW w:type="dxa" w:w="1728"/>
          </w:tcPr>
          <w:p>
            <w:r>
              <w:t>ISS-003</w:t>
            </w:r>
          </w:p>
        </w:tc>
        <w:tc>
          <w:tcPr>
            <w:tcW w:type="dxa" w:w="1728"/>
          </w:tcPr>
          <w:p>
            <w:r>
              <w:t>User Education</w:t>
            </w:r>
          </w:p>
        </w:tc>
        <w:tc>
          <w:tcPr>
            <w:tcW w:type="dxa" w:w="1728"/>
          </w:tcPr>
          <w:p>
            <w:r>
              <w:t>Strategy needed for educating farmers about soil testing</w:t>
            </w:r>
          </w:p>
        </w:tc>
        <w:tc>
          <w:tcPr>
            <w:tcW w:type="dxa" w:w="1728"/>
          </w:tcPr>
          <w:p>
            <w:r>
              <w:t>Medium</w:t>
            </w:r>
          </w:p>
        </w:tc>
        <w:tc>
          <w:tcPr>
            <w:tcW w:type="dxa" w:w="1728"/>
          </w:tcPr>
          <w:p>
            <w:r>
              <w:t>Open</w:t>
            </w:r>
          </w:p>
        </w:tc>
      </w:tr>
    </w:tbl>
    <w:p>
      <w:r>
        <w:br w:type="page"/>
      </w:r>
    </w:p>
    <w:p>
      <w:pPr>
        <w:pStyle w:val="Heading1"/>
      </w:pPr>
      <w:r>
        <w:t>6. Conclusion</w:t>
      </w:r>
    </w:p>
    <w:p>
      <w:r>
        <w:t>This Software Requirements Specification document provides a comprehensive blueprint for the development of Kisan Smart, an AI-based fertilizer recommendation system. The document adheres to IEEE Standard 830-1998 and outlines all functional and non-functional requirements necessary for successful implementation. The system aims to revolutionize agricultural practices by providing data-driven fertilizer recommendations, reducing waste, optimizing crop yields, and promoting sustainable farming practices. With proper execution of the requirements detailed herein, Kisan Smart will serve as a valuable tool for farmers, agricultural advisors, and stakeholders in the agricultural sector.</w:t>
      </w:r>
    </w:p>
    <w:p>
      <w:r>
        <w:t>The project team commits to delivering a robust, scalable, and user-friendly system that meets the specified requirements and contributes to the advancement of precision agriculture in Pakistan and beyond.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