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Sprint10 Testing Guide</w:t>
      </w:r>
    </w:p>
    <w:p>
      <w:pPr>
        <w:pStyle w:val="Heading1"/>
      </w:pPr>
      <w:r>
        <w:t>Sprint 10 Testing Guide</w:t>
      </w:r>
    </w:p>
    <w:p>
      <w:pPr>
        <w:pStyle w:val="Heading2"/>
      </w:pPr>
      <w:r>
        <w:t>Quick Start</w:t>
      </w:r>
    </w:p>
    <w:p>
      <w:pPr>
        <w:pStyle w:val="Heading3"/>
      </w:pPr>
      <w:r>
        <w:t>Install Dependencies</w:t>
      </w:r>
    </w:p>
    <w:p>
      <w:pPr>
        <w:pStyle w:val="NoSpacing"/>
      </w:pPr>
      <w:r>
        <w:rPr>
          <w:rFonts w:ascii="Courier New" w:hAnsi="Courier New"/>
          <w:sz w:val="18"/>
        </w:rPr>
        <w:t>pip install -r requirements.txt</w:t>
        <w:br/>
      </w:r>
    </w:p>
    <w:p>
      <w:pPr>
        <w:pStyle w:val="Heading3"/>
      </w:pPr>
      <w:r>
        <w:t>Run All Tests</w:t>
      </w:r>
    </w:p>
    <w:p>
      <w:pPr>
        <w:pStyle w:val="NoSpacing"/>
      </w:pPr>
      <w:r>
        <w:rPr>
          <w:rFonts w:ascii="Courier New" w:hAnsi="Courier New"/>
          <w:sz w:val="18"/>
        </w:rPr>
        <w:t>pytest -v</w:t>
        <w:br/>
      </w:r>
    </w:p>
    <w:p>
      <w:pPr>
        <w:pStyle w:val="Heading3"/>
      </w:pPr>
      <w:r>
        <w:t>Run with Coverage</w:t>
      </w:r>
    </w:p>
    <w:p>
      <w:pPr>
        <w:pStyle w:val="NoSpacing"/>
      </w:pPr>
      <w:r>
        <w:rPr>
          <w:rFonts w:ascii="Courier New" w:hAnsi="Courier New"/>
          <w:sz w:val="18"/>
        </w:rPr>
        <w:t>pytest --cov=app --cov=website --cov-report=html --cov-report=term-missing</w:t>
        <w:br/>
      </w:r>
    </w:p>
    <w:p>
      <w:pPr>
        <w:pStyle w:val="Heading2"/>
      </w:pPr>
      <w:r>
        <w:t>Test Categories</w:t>
      </w:r>
    </w:p>
    <w:p>
      <w:pPr>
        <w:pStyle w:val="Heading3"/>
      </w:pPr>
      <w:r>
        <w:t>1. Unit Tests</w:t>
      </w:r>
    </w:p>
    <w:p>
      <w:pPr>
        <w:pStyle w:val="NoSpacing"/>
      </w:pPr>
      <w:r>
        <w:rPr>
          <w:rFonts w:ascii="Courier New" w:hAnsi="Courier New"/>
          <w:sz w:val="18"/>
        </w:rPr>
        <w:t>pytest tests/unit -v</w:t>
        <w:br/>
        <w:t>pytest -m unit</w:t>
        <w:br/>
      </w:r>
    </w:p>
    <w:p>
      <w:pPr>
        <w:pStyle w:val="Heading3"/>
      </w:pPr>
      <w:r>
        <w:t>2. Integration Tests</w:t>
      </w:r>
    </w:p>
    <w:p>
      <w:pPr>
        <w:pStyle w:val="NoSpacing"/>
      </w:pPr>
      <w:r>
        <w:rPr>
          <w:rFonts w:ascii="Courier New" w:hAnsi="Courier New"/>
          <w:sz w:val="18"/>
        </w:rPr>
        <w:t>pytest tests/integration -v</w:t>
        <w:br/>
        <w:t>pytest -m integration</w:t>
        <w:br/>
      </w:r>
    </w:p>
    <w:p>
      <w:pPr>
        <w:pStyle w:val="Heading3"/>
      </w:pPr>
      <w:r>
        <w:t>3. Performance Tests</w:t>
      </w:r>
    </w:p>
    <w:p>
      <w:pPr>
        <w:pStyle w:val="NoSpacing"/>
      </w:pPr>
      <w:r>
        <w:rPr>
          <w:rFonts w:ascii="Courier New" w:hAnsi="Courier New"/>
          <w:sz w:val="18"/>
        </w:rPr>
        <w:t># Benchmarks</w:t>
        <w:br/>
        <w:t>pytest tests/performance/benchmark.py -v -s</w:t>
        <w:br/>
        <w:br/>
        <w:t># Load testing</w:t>
        <w:br/>
        <w:t>locust -f tests/performance/locustfile.py --host=http://localhost:5000</w:t>
        <w:br/>
      </w:r>
    </w:p>
    <w:p>
      <w:pPr>
        <w:pStyle w:val="Heading3"/>
      </w:pPr>
      <w:r>
        <w:t>4. Security Tests</w:t>
      </w:r>
    </w:p>
    <w:p>
      <w:pPr>
        <w:pStyle w:val="NoSpacing"/>
      </w:pPr>
      <w:r>
        <w:rPr>
          <w:rFonts w:ascii="Courier New" w:hAnsi="Courier New"/>
          <w:sz w:val="18"/>
        </w:rPr>
        <w:t>pytest tests/security -v</w:t>
        <w:br/>
        <w:t>pytest -m security</w:t>
        <w:br/>
      </w:r>
    </w:p>
    <w:p>
      <w:pPr>
        <w:pStyle w:val="Heading2"/>
      </w:pPr>
      <w:r>
        <w:t>Coverage Report</w:t>
      </w:r>
    </w:p>
    <w:p>
      <w:pPr>
        <w:pStyle w:val="NoSpacing"/>
      </w:pPr>
      <w:r>
        <w:rPr>
          <w:rFonts w:ascii="Courier New" w:hAnsi="Courier New"/>
          <w:sz w:val="18"/>
        </w:rPr>
        <w:t># Generate HTML coverage report</w:t>
        <w:br/>
        <w:t>pytest --cov=app --cov=website --cov-report=html</w:t>
        <w:br/>
        <w:br/>
        <w:t># View report</w:t>
        <w:br/>
        <w:t>open htmlcov/index.html  # macOS/Linux</w:t>
        <w:br/>
        <w:t>start htmlcov/index.html  # Windows</w:t>
        <w:br/>
      </w:r>
    </w:p>
    <w:p>
      <w:pPr>
        <w:pStyle w:val="Heading2"/>
      </w:pPr>
      <w:r>
        <w:t>CI/CD</w:t>
      </w:r>
    </w:p>
    <w:p>
      <w:r>
        <w:t>Tests run automatically on GitHub Actions for every push and pull request.</w:t>
      </w:r>
    </w:p>
    <w:p>
      <w:r>
        <w:rPr>
          <w:b/>
        </w:rPr>
        <w:t>Coverage Target</w:t>
      </w:r>
      <w:r>
        <w:t>: 80%+</w:t>
      </w:r>
    </w:p>
    <w:p>
      <w:pPr>
        <w:pStyle w:val="Heading2"/>
      </w:pPr>
      <w:r>
        <w:t>Health Checks</w:t>
      </w:r>
    </w:p>
    <w:p>
      <w:pPr>
        <w:pStyle w:val="NoSpacing"/>
      </w:pPr>
      <w:r>
        <w:rPr>
          <w:rFonts w:ascii="Courier New" w:hAnsi="Courier New"/>
          <w:sz w:val="18"/>
        </w:rPr>
        <w:t># Full health check</w:t>
        <w:br/>
        <w:t>curl http://localhost:5000/health</w:t>
        <w:br/>
        <w:br/>
        <w:t># Readiness check</w:t>
        <w:br/>
        <w:t>curl http://localhost:5000/health/ready</w:t>
        <w:br/>
        <w:br/>
        <w:t># Liveness check</w:t>
        <w:br/>
        <w:t>curl http://localhost:5000/health/live</w:t>
        <w:br/>
      </w:r>
    </w:p>
    <w:p>
      <w:pPr>
        <w:pStyle w:val="Heading2"/>
      </w:pPr>
      <w:r>
        <w:t>Common Issues</w:t>
      </w:r>
    </w:p>
    <w:p>
      <w:pPr>
        <w:pStyle w:val="Heading3"/>
      </w:pPr>
      <w:r>
        <w:t>Database Connection</w:t>
      </w:r>
    </w:p>
    <w:p>
      <w:pPr>
        <w:pStyle w:val="NoSpacing"/>
      </w:pPr>
      <w:r>
        <w:rPr>
          <w:rFonts w:ascii="Courier New" w:hAnsi="Courier New"/>
          <w:sz w:val="18"/>
        </w:rPr>
        <w:t># Ensure MySQL is running</w:t>
        <w:br/>
        <w:t># Check DATABASE_URL environment variable</w:t>
        <w:br/>
      </w:r>
    </w:p>
    <w:p>
      <w:pPr>
        <w:pStyle w:val="Heading3"/>
      </w:pPr>
      <w:r>
        <w:t>Import Errors</w:t>
      </w:r>
    </w:p>
    <w:p>
      <w:pPr>
        <w:pStyle w:val="NoSpacing"/>
      </w:pPr>
      <w:r>
        <w:rPr>
          <w:rFonts w:ascii="Courier New" w:hAnsi="Courier New"/>
          <w:sz w:val="18"/>
        </w:rPr>
        <w:t># Run from project root</w:t>
        <w:br/>
        <w:t>export PYTHONPATH="${PYTHONPATH}:$(pwd)"</w:t>
        <w:br/>
      </w:r>
    </w:p>
    <w:p>
      <w:r>
        <w:t xml:space="preserve">For detailed documentation, see </w:t>
      </w:r>
      <w:r>
        <w:rPr>
          <w:rFonts w:ascii="Courier New" w:hAnsi="Courier New"/>
        </w:rPr>
        <w:t>tests/README.md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