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lineRule="auto" w:line="360" w:before="240" w:after="120"/>
        <w:jc w:val="center"/>
        <w:rPr>
          <w:rFonts w:ascii="Liberation Serif" w:hAnsi="Liberation Serif" w:eastAsia="Noto Sans CJK SC" w:cs="Lohit Devanagari"/>
          <w:b/>
          <w:b/>
          <w:bCs/>
          <w:sz w:val="36"/>
          <w:szCs w:val="36"/>
        </w:rPr>
      </w:pPr>
      <w:r>
        <w:rPr>
          <w:rFonts w:eastAsia="Noto Sans CJK SC" w:cs="Lohit Devanagari" w:ascii="Liberation Serif" w:hAnsi="Liberation Serif"/>
          <w:b/>
          <w:bCs/>
          <w:sz w:val="36"/>
          <w:szCs w:val="36"/>
        </w:rPr>
        <w:t>Brief sur PostgreSQL</w:t>
      </w:r>
    </w:p>
    <w:p>
      <w:pPr>
        <w:pStyle w:val="Corpsdetexte"/>
        <w:bidi w:val="0"/>
        <w:jc w:val="left"/>
        <w:rPr/>
      </w:pPr>
      <w:r>
        <w:rPr/>
        <w:t xml:space="preserve">Pour la saisie de requêtes SQL </w:t>
      </w:r>
      <w:r>
        <w:rPr/>
        <w:t xml:space="preserve">nous </w:t>
      </w:r>
      <w:r>
        <w:rPr/>
        <w:t xml:space="preserve">nous servons </w:t>
      </w:r>
      <w:r>
        <w:rPr/>
        <w:t>de</w:t>
      </w:r>
      <w:r>
        <w:rPr/>
        <w:t xml:space="preserve"> l’interface en ligne de commande </w:t>
      </w:r>
      <w:r>
        <w:rPr>
          <w:b/>
          <w:bCs/>
        </w:rPr>
        <w:t>psql</w:t>
      </w:r>
      <w:r>
        <w:rPr/>
        <w:t xml:space="preserve"> </w:t>
      </w:r>
      <w:r>
        <w:rPr/>
        <w:t xml:space="preserve">ainsi que l’interface de ligne de commande </w:t>
      </w:r>
      <w:r>
        <w:rPr/>
        <w:t>grâce aux extensions</w:t>
      </w:r>
      <w:r>
        <w:rPr/>
        <w:t xml:space="preserve"> de </w:t>
      </w:r>
      <w:r>
        <w:rPr>
          <w:b/>
          <w:bCs/>
        </w:rPr>
        <w:t>vscode</w:t>
      </w:r>
      <w:r>
        <w:rPr/>
        <w:t xml:space="preserve"> </w:t>
      </w:r>
      <w:r>
        <w:rPr/>
        <w:t xml:space="preserve">pour les administrer la bd </w:t>
      </w:r>
      <w:r>
        <w:rPr/>
        <w:t>(création de la bd et des tables, insertion des données et commandes de gestion des rôles).</w:t>
      </w:r>
    </w:p>
    <w:p>
      <w:pPr>
        <w:pStyle w:val="Normal"/>
        <w:bidi w:val="0"/>
        <w:jc w:val="left"/>
        <w:rPr>
          <w:rFonts w:ascii="Liberation Serif" w:hAnsi="Liberation Serif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  <w:t>Création de la base des données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CREATE DATABASE gouniv 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Nous créons dans </w:t>
      </w:r>
      <w:r>
        <w:rPr>
          <w:b/>
          <w:bCs/>
        </w:rPr>
        <w:t xml:space="preserve">gouniv </w:t>
      </w:r>
      <w:r>
        <w:rPr>
          <w:b w:val="false"/>
          <w:bCs w:val="false"/>
        </w:rPr>
        <w:t>les tables</w:t>
      </w:r>
      <w:r>
        <w:rPr>
          <w:b/>
          <w:bCs/>
        </w:rPr>
        <w:t xml:space="preserve"> staff</w:t>
      </w:r>
      <w:r>
        <w:rPr>
          <w:b w:val="false"/>
          <w:bCs w:val="false"/>
        </w:rPr>
        <w:t>,</w:t>
      </w:r>
      <w:r>
        <w:rPr>
          <w:b/>
          <w:bCs/>
        </w:rPr>
        <w:t xml:space="preserve"> student</w:t>
      </w:r>
      <w:r>
        <w:rPr>
          <w:b w:val="false"/>
          <w:bCs w:val="false"/>
        </w:rPr>
        <w:t>,</w:t>
      </w:r>
      <w:r>
        <w:rPr>
          <w:b/>
          <w:bCs/>
        </w:rPr>
        <w:t xml:space="preserve"> course</w:t>
      </w:r>
      <w:r>
        <w:rPr>
          <w:b w:val="false"/>
          <w:bCs w:val="false"/>
        </w:rPr>
        <w:t>,</w:t>
      </w:r>
      <w:r>
        <w:rPr>
          <w:b/>
          <w:bCs/>
        </w:rPr>
        <w:t xml:space="preserve"> enrolment </w:t>
      </w:r>
      <w:r>
        <w:rPr>
          <w:b w:val="false"/>
          <w:bCs w:val="false"/>
        </w:rPr>
        <w:t>et</w:t>
      </w:r>
      <w:r>
        <w:rPr>
          <w:b/>
          <w:bCs/>
        </w:rPr>
        <w:t xml:space="preserve"> assignment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dont les scripts d’insertion des données se trouvent dans le fichier </w:t>
      </w:r>
      <w:r>
        <w:rPr>
          <w:b/>
          <w:bCs/>
        </w:rPr>
        <w:t>gouniv-tables.sql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ans CJK SC" w:cs="Lohit Devanagari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oto Sans CJK SC" w:cs="Lohit Devanaga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Création de 3 types d’utilisateurs et leurs niveaux de permission: admin, saff et assistant.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i w:val="false"/>
          <w:iCs w:val="false"/>
        </w:rPr>
        <w:t>A</w:t>
      </w:r>
      <w:r>
        <w:rPr>
          <w:i w:val="false"/>
          <w:iCs w:val="false"/>
        </w:rPr>
        <w:t>vant</w:t>
      </w:r>
      <w:r>
        <w:rPr>
          <w:i w:val="false"/>
          <w:iCs w:val="false"/>
        </w:rPr>
        <w:t xml:space="preserve"> de faire la gestion de ces utilisateur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 sur la base des données gouniv, </w:t>
      </w:r>
      <w:r>
        <w:rPr>
          <w:i w:val="false"/>
          <w:iCs w:val="false"/>
        </w:rPr>
        <w:t xml:space="preserve">nous retirons </w:t>
      </w:r>
      <w:r>
        <w:rPr>
          <w:i w:val="false"/>
          <w:iCs w:val="false"/>
        </w:rPr>
        <w:t>tous les droits à tous les rôles sur gouniv avec la commande :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REVOKE ALL PRIVILEGES ON DATABASE gouniv FROM PUBLIC;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itre3"/>
        <w:bidi w:val="0"/>
        <w:spacing w:lineRule="auto" w:line="360"/>
        <w:jc w:val="left"/>
        <w:rPr>
          <w:rFonts w:ascii="Liberation Serif" w:hAnsi="Liberation Serif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erif" w:hAnsi="Liberation Serif"/>
          <w:b/>
          <w:bCs/>
          <w:sz w:val="28"/>
          <w:szCs w:val="28"/>
        </w:rPr>
        <w:t>Les niveaux de permission des utilisateurs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 xml:space="preserve">admin </w:t>
      </w:r>
      <w:r>
        <w:rPr>
          <w:b w:val="false"/>
          <w:bCs w:val="false"/>
        </w:rPr>
        <w:t xml:space="preserve">possède tous les </w:t>
      </w:r>
      <w:r>
        <w:rPr>
          <w:b w:val="false"/>
          <w:bCs w:val="false"/>
        </w:rPr>
        <w:t>droits sur toutes les tables de la base des données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 xml:space="preserve">saff </w:t>
      </w:r>
      <w:r>
        <w:rPr>
          <w:b w:val="false"/>
          <w:bCs w:val="false"/>
        </w:rPr>
        <w:t xml:space="preserve">peut manipuler les tables </w:t>
      </w:r>
      <w:r>
        <w:rPr>
          <w:b/>
          <w:bCs/>
        </w:rPr>
        <w:t xml:space="preserve">student </w:t>
      </w:r>
      <w:r>
        <w:rPr>
          <w:b w:val="false"/>
          <w:bCs w:val="false"/>
        </w:rPr>
        <w:t xml:space="preserve">et </w:t>
      </w:r>
      <w:r>
        <w:rPr>
          <w:b/>
          <w:bCs/>
        </w:rPr>
        <w:t xml:space="preserve">course </w:t>
      </w:r>
      <w:r>
        <w:rPr>
          <w:b w:val="false"/>
          <w:bCs w:val="false"/>
        </w:rPr>
        <w:t xml:space="preserve">et ne peut lire que la table </w:t>
      </w:r>
      <w:r>
        <w:rPr>
          <w:b/>
          <w:bCs/>
        </w:rPr>
        <w:t>staff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 xml:space="preserve">assistant </w:t>
      </w:r>
      <w:r>
        <w:rPr>
          <w:b w:val="false"/>
          <w:bCs w:val="false"/>
        </w:rPr>
        <w:t xml:space="preserve">n’a que le droit d’accès en lecture seul sur les tables </w:t>
      </w:r>
      <w:r>
        <w:rPr>
          <w:b/>
          <w:bCs/>
        </w:rPr>
        <w:t xml:space="preserve">student </w:t>
      </w:r>
      <w:r>
        <w:rPr>
          <w:b w:val="false"/>
          <w:bCs w:val="false"/>
        </w:rPr>
        <w:t xml:space="preserve">et </w:t>
      </w:r>
      <w:r>
        <w:rPr>
          <w:b/>
          <w:bCs/>
        </w:rPr>
        <w:t>course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/>
          <w:b/>
          <w:bCs/>
          <w:sz w:val="28"/>
          <w:szCs w:val="28"/>
        </w:rPr>
        <w:t xml:space="preserve">Sources : </w:t>
      </w:r>
    </w:p>
    <w:p>
      <w:pPr>
        <w:pStyle w:val="Corpsdetexte"/>
        <w:numPr>
          <w:ilvl w:val="0"/>
          <w:numId w:val="3"/>
        </w:numPr>
        <w:bidi w:val="0"/>
        <w:spacing w:lineRule="auto" w:line="276"/>
        <w:jc w:val="left"/>
        <w:rPr/>
      </w:pPr>
      <w:r>
        <w:rPr/>
        <w:t>Documentation de PostgreSQL sous format pdf</w:t>
      </w:r>
    </w:p>
    <w:p>
      <w:pPr>
        <w:pStyle w:val="Corpsdetexte"/>
        <w:numPr>
          <w:ilvl w:val="0"/>
          <w:numId w:val="3"/>
        </w:numPr>
        <w:bidi w:val="0"/>
        <w:spacing w:lineRule="auto" w:line="276"/>
        <w:jc w:val="left"/>
        <w:rPr/>
      </w:pPr>
      <w:hyperlink r:id="rId2">
        <w:r>
          <w:rPr>
            <w:rStyle w:val="LienInternet"/>
          </w:rPr>
          <w:t>https://www.data-bird.co/sql/cle-etrangere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/>
        <w:t xml:space="preserve">Extensions </w:t>
      </w:r>
      <w:r>
        <w:rPr/>
        <w:t xml:space="preserve">PostgreSQL sous </w:t>
      </w:r>
      <w:r>
        <w:rPr/>
        <w:t xml:space="preserve">vscode : </w:t>
      </w:r>
      <w:r>
        <w:rPr>
          <w:b w:val="false"/>
          <w:bCs w:val="false"/>
        </w:rPr>
        <w:t>SQLTools</w:t>
      </w:r>
      <w:r>
        <w:rPr/>
        <w:t xml:space="preserve">, </w:t>
      </w:r>
      <w:r>
        <w:rPr/>
        <w:t>SQLTools PostgreSQL/Cockroach/Redshift Driver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/>
        <w:t>Fichiers de scripts SQL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Caractresdenumrotation">
    <w:name w:val="Caractères de numérotation"/>
    <w:qFormat/>
    <w:rPr>
      <w:b/>
      <w:bCs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-bird.co/sql/cle-etranger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LibreOffice/6.4.7.2$Linux_X86_64 LibreOffice_project/40$Build-2</Application>
  <Pages>1</Pages>
  <Words>217</Words>
  <Characters>1139</Characters>
  <CharactersWithSpaces>1333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2022-09-26T23:06:05Z</dcterms:created>
  <dc:creator/>
  <dc:description/>
  <dc:language>fr-FR</dc:language>
  <cp:lastModifiedBy/>
  <dcterms:modified xsi:type="dcterms:W3CDTF">2022-10-12T07:27:07Z</dcterms:modified>
  <cp:revision>7</cp:revision>
  <dc:subject/>
  <dc:title/>
</cp:coreProperties>
</file>