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89BFFD" w14:textId="77777777" w:rsidR="00084363" w:rsidRPr="002A5FD6" w:rsidRDefault="00BB0769" w:rsidP="002A5FD6">
      <w:pPr>
        <w:spacing w:afterLines="60" w:after="144" w:line="240" w:lineRule="auto"/>
        <w:jc w:val="center"/>
        <w:rPr>
          <w:b/>
        </w:rPr>
      </w:pPr>
      <w:r w:rsidRPr="002A5FD6">
        <w:rPr>
          <w:b/>
        </w:rPr>
        <w:t>Writing Letters of Recommendation: Best Practices</w:t>
      </w:r>
    </w:p>
    <w:p w14:paraId="259719B7" w14:textId="617C23FB" w:rsidR="00BB0769" w:rsidRDefault="00BB0769" w:rsidP="002E5DC0">
      <w:pPr>
        <w:spacing w:beforeLines="60" w:before="144" w:afterLines="60" w:after="144" w:line="240" w:lineRule="auto"/>
      </w:pPr>
      <w:r>
        <w:t xml:space="preserve">Thank you for taking the time to support our </w:t>
      </w:r>
      <w:r w:rsidR="004051AD">
        <w:t xml:space="preserve">medical </w:t>
      </w:r>
      <w:r>
        <w:t xml:space="preserve">students as they apply for residency. </w:t>
      </w:r>
      <w:r w:rsidR="004051AD">
        <w:t xml:space="preserve">As you know, </w:t>
      </w:r>
      <w:r w:rsidR="00EF4478">
        <w:t xml:space="preserve">letters of </w:t>
      </w:r>
      <w:r w:rsidR="004051AD">
        <w:t xml:space="preserve">recommendation </w:t>
      </w:r>
      <w:r w:rsidR="00B05FFF">
        <w:t>(</w:t>
      </w:r>
      <w:r w:rsidR="00EF4478">
        <w:t>LoRs</w:t>
      </w:r>
      <w:r w:rsidR="00B05FFF">
        <w:t>)</w:t>
      </w:r>
      <w:r>
        <w:t xml:space="preserve"> play a</w:t>
      </w:r>
      <w:r w:rsidR="009128E5">
        <w:t>n</w:t>
      </w:r>
      <w:r w:rsidR="00AD62C3">
        <w:t xml:space="preserve"> important role in interview offer decisions.</w:t>
      </w:r>
      <w:r w:rsidR="00AD62C3">
        <w:rPr>
          <w:rStyle w:val="EndnoteReference"/>
        </w:rPr>
        <w:endnoteReference w:id="1"/>
      </w:r>
      <w:r w:rsidR="00AD62C3">
        <w:t xml:space="preserve"> We have put together </w:t>
      </w:r>
      <w:r w:rsidR="008D5081">
        <w:t xml:space="preserve">this document to offer guidance in composing </w:t>
      </w:r>
      <w:r w:rsidR="00EF4478">
        <w:t xml:space="preserve">LoRs </w:t>
      </w:r>
      <w:r w:rsidR="008D5081">
        <w:t>for our future physician colleagues.</w:t>
      </w:r>
      <w:r w:rsidR="00EF4478">
        <w:t xml:space="preserve"> </w:t>
      </w:r>
    </w:p>
    <w:p w14:paraId="30C23BED" w14:textId="04DA1A72" w:rsidR="002E5DC0" w:rsidRDefault="008D5081" w:rsidP="002E5DC0">
      <w:pPr>
        <w:spacing w:beforeLines="60" w:before="144" w:afterLines="60" w:after="144" w:line="240" w:lineRule="auto"/>
      </w:pPr>
      <w:r>
        <w:t xml:space="preserve">The goal of </w:t>
      </w:r>
      <w:r w:rsidR="00B05FFF">
        <w:t xml:space="preserve">the </w:t>
      </w:r>
      <w:proofErr w:type="spellStart"/>
      <w:r w:rsidR="00EF4478">
        <w:t>LoR</w:t>
      </w:r>
      <w:proofErr w:type="spellEnd"/>
      <w:r w:rsidR="00EF4478">
        <w:t xml:space="preserve"> </w:t>
      </w:r>
      <w:r>
        <w:t>is to provide an overall assessment of the candidate’s potential to excel as a resident physician</w:t>
      </w:r>
      <w:r w:rsidR="0018498D">
        <w:t xml:space="preserve">. </w:t>
      </w:r>
      <w:r w:rsidR="002E5DC0">
        <w:t>It may help to meet with the student to learn</w:t>
      </w:r>
      <w:r w:rsidR="004051AD">
        <w:t xml:space="preserve"> about</w:t>
      </w:r>
      <w:r w:rsidR="002E5DC0">
        <w:t xml:space="preserve"> </w:t>
      </w:r>
      <w:r w:rsidR="00AD6798">
        <w:t xml:space="preserve">their career goals and leadership, research, and/or service activities. </w:t>
      </w:r>
      <w:r w:rsidR="00B96E5A" w:rsidRPr="00B96E5A">
        <w:rPr>
          <w:b/>
        </w:rPr>
        <w:t xml:space="preserve">Do not ask students to draft residency </w:t>
      </w:r>
      <w:r w:rsidR="00EF4478" w:rsidRPr="00B96E5A">
        <w:rPr>
          <w:b/>
        </w:rPr>
        <w:t>L</w:t>
      </w:r>
      <w:r w:rsidR="00EF4478">
        <w:rPr>
          <w:b/>
        </w:rPr>
        <w:t>o</w:t>
      </w:r>
      <w:r w:rsidR="00EF4478" w:rsidRPr="00B96E5A">
        <w:rPr>
          <w:b/>
        </w:rPr>
        <w:t>Rs</w:t>
      </w:r>
      <w:r w:rsidR="00B96E5A">
        <w:t xml:space="preserve">. </w:t>
      </w:r>
      <w:r w:rsidR="00DE2C16">
        <w:t xml:space="preserve">Set aside at least an hour to compose a LOR. </w:t>
      </w:r>
      <w:r w:rsidR="00FC7B24">
        <w:t xml:space="preserve">Importantly, if you do not feel you can write the student a strong </w:t>
      </w:r>
      <w:proofErr w:type="spellStart"/>
      <w:r w:rsidR="00FC7B24">
        <w:t>L</w:t>
      </w:r>
      <w:r w:rsidR="00EF4478">
        <w:t>o</w:t>
      </w:r>
      <w:r w:rsidR="00FC7B24">
        <w:t>R</w:t>
      </w:r>
      <w:proofErr w:type="spellEnd"/>
      <w:r w:rsidR="00FC7B24">
        <w:t xml:space="preserve">, </w:t>
      </w:r>
      <w:r w:rsidR="00EF4478">
        <w:t>tell</w:t>
      </w:r>
      <w:r w:rsidR="00FC7B24">
        <w:t xml:space="preserve"> the student</w:t>
      </w:r>
      <w:r w:rsidR="00EF4478">
        <w:t xml:space="preserve">, </w:t>
      </w:r>
      <w:r w:rsidR="006438C0">
        <w:t>so they can find another letter writer if they choose</w:t>
      </w:r>
      <w:r w:rsidR="004B5D9E">
        <w:t>.</w:t>
      </w:r>
      <w:r w:rsidR="00AD6798">
        <w:t xml:space="preserve"> </w:t>
      </w:r>
    </w:p>
    <w:p w14:paraId="2681C0A6" w14:textId="77777777" w:rsidR="0018498D" w:rsidRDefault="0018498D" w:rsidP="002E5DC0">
      <w:pPr>
        <w:spacing w:after="0" w:line="240" w:lineRule="auto"/>
      </w:pPr>
      <w:r>
        <w:t xml:space="preserve">The most helpful letters </w:t>
      </w:r>
      <w:r w:rsidR="002E5DC0">
        <w:t xml:space="preserve">contain </w:t>
      </w:r>
      <w:r w:rsidR="00A65771">
        <w:t>the following</w:t>
      </w:r>
      <w:r>
        <w:t>:</w:t>
      </w:r>
    </w:p>
    <w:p w14:paraId="5AC87A11" w14:textId="0E613DA9" w:rsidR="0018498D" w:rsidRDefault="00A65771" w:rsidP="002E5DC0">
      <w:pPr>
        <w:pStyle w:val="ListParagraph"/>
        <w:numPr>
          <w:ilvl w:val="0"/>
          <w:numId w:val="1"/>
        </w:numPr>
        <w:spacing w:afterLines="60" w:after="144" w:line="240" w:lineRule="auto"/>
      </w:pPr>
      <w:r>
        <w:t>How</w:t>
      </w:r>
      <w:r w:rsidR="0018498D">
        <w:t xml:space="preserve"> long and in what capacity you have known the student</w:t>
      </w:r>
      <w:r>
        <w:t xml:space="preserve">, and </w:t>
      </w:r>
      <w:r w:rsidR="00B96E5A">
        <w:t>if</w:t>
      </w:r>
      <w:r>
        <w:t xml:space="preserve"> they have waived their right to see the letter;</w:t>
      </w:r>
    </w:p>
    <w:p w14:paraId="57FFCF3E" w14:textId="77777777" w:rsidR="0018498D" w:rsidRDefault="00A65771" w:rsidP="002E5DC0">
      <w:pPr>
        <w:pStyle w:val="ListParagraph"/>
        <w:numPr>
          <w:ilvl w:val="0"/>
          <w:numId w:val="1"/>
        </w:numPr>
        <w:spacing w:beforeLines="60" w:before="144" w:afterLines="60" w:after="144" w:line="240" w:lineRule="auto"/>
      </w:pPr>
      <w:r>
        <w:t>Y</w:t>
      </w:r>
      <w:r w:rsidR="0018498D">
        <w:t>our assessment of the student’s abilities; and</w:t>
      </w:r>
    </w:p>
    <w:p w14:paraId="0BBE5B0A" w14:textId="1B476030" w:rsidR="0018498D" w:rsidRDefault="002E5DC0" w:rsidP="002E5DC0">
      <w:pPr>
        <w:pStyle w:val="ListParagraph"/>
        <w:numPr>
          <w:ilvl w:val="0"/>
          <w:numId w:val="1"/>
        </w:numPr>
        <w:spacing w:beforeLines="60" w:before="144" w:afterLines="60" w:after="144" w:line="240" w:lineRule="auto"/>
      </w:pPr>
      <w:r>
        <w:t>A summary supporting</w:t>
      </w:r>
      <w:r w:rsidR="00673653">
        <w:t xml:space="preserve"> the strength of your recommendation</w:t>
      </w:r>
      <w:r w:rsidR="00EF4478">
        <w:t>.</w:t>
      </w:r>
    </w:p>
    <w:p w14:paraId="20B7361F" w14:textId="1660C18E" w:rsidR="00673653" w:rsidRDefault="00673653" w:rsidP="002E5DC0">
      <w:pPr>
        <w:spacing w:beforeLines="60" w:before="144" w:afterLines="60" w:after="144" w:line="240" w:lineRule="auto"/>
      </w:pPr>
      <w:r w:rsidRPr="00673653">
        <w:t xml:space="preserve">Share </w:t>
      </w:r>
      <w:r w:rsidRPr="0020797F">
        <w:rPr>
          <w:bCs/>
        </w:rPr>
        <w:t>specific</w:t>
      </w:r>
      <w:r w:rsidRPr="00673653">
        <w:t xml:space="preserve"> details about the student’s performance, generally focusing on your observations of them in the clinical arena.  Topics to consider include: </w:t>
      </w:r>
    </w:p>
    <w:tbl>
      <w:tblPr>
        <w:tblStyle w:val="TableGrid"/>
        <w:tblW w:w="9810" w:type="dxa"/>
        <w:tblInd w:w="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0"/>
        <w:gridCol w:w="5580"/>
      </w:tblGrid>
      <w:tr w:rsidR="00817DF2" w14:paraId="62C945B4" w14:textId="77777777" w:rsidTr="0020797F">
        <w:tc>
          <w:tcPr>
            <w:tcW w:w="4230" w:type="dxa"/>
          </w:tcPr>
          <w:p w14:paraId="2FA4128A" w14:textId="77777777" w:rsidR="00817DF2" w:rsidRDefault="00817DF2" w:rsidP="002A5FD6">
            <w:pPr>
              <w:pStyle w:val="ListParagraph"/>
              <w:numPr>
                <w:ilvl w:val="0"/>
                <w:numId w:val="5"/>
              </w:numPr>
            </w:pPr>
            <w:r w:rsidRPr="00673653">
              <w:t xml:space="preserve">Fund of knowledge </w:t>
            </w:r>
          </w:p>
        </w:tc>
        <w:tc>
          <w:tcPr>
            <w:tcW w:w="5580" w:type="dxa"/>
          </w:tcPr>
          <w:p w14:paraId="4467F25A" w14:textId="77777777" w:rsidR="00817DF2" w:rsidRDefault="00817DF2" w:rsidP="002A5FD6">
            <w:pPr>
              <w:pStyle w:val="ListParagraph"/>
              <w:numPr>
                <w:ilvl w:val="0"/>
                <w:numId w:val="5"/>
              </w:numPr>
            </w:pPr>
            <w:r w:rsidRPr="00673653">
              <w:t xml:space="preserve">Leadership characteristics or experiences </w:t>
            </w:r>
          </w:p>
        </w:tc>
      </w:tr>
      <w:tr w:rsidR="00817DF2" w14:paraId="7F032443" w14:textId="77777777" w:rsidTr="0020797F">
        <w:tc>
          <w:tcPr>
            <w:tcW w:w="4230" w:type="dxa"/>
          </w:tcPr>
          <w:p w14:paraId="5E83F084" w14:textId="77777777" w:rsidR="00817DF2" w:rsidRDefault="00817DF2" w:rsidP="002A5FD6">
            <w:pPr>
              <w:pStyle w:val="ListParagraph"/>
              <w:numPr>
                <w:ilvl w:val="0"/>
                <w:numId w:val="5"/>
              </w:numPr>
            </w:pPr>
            <w:r w:rsidRPr="00673653">
              <w:t xml:space="preserve">Medical decision making </w:t>
            </w:r>
          </w:p>
        </w:tc>
        <w:tc>
          <w:tcPr>
            <w:tcW w:w="5580" w:type="dxa"/>
          </w:tcPr>
          <w:p w14:paraId="06AEE7E6" w14:textId="77777777" w:rsidR="00817DF2" w:rsidRDefault="00817DF2" w:rsidP="002A5FD6">
            <w:pPr>
              <w:pStyle w:val="ListParagraph"/>
              <w:numPr>
                <w:ilvl w:val="0"/>
                <w:numId w:val="5"/>
              </w:numPr>
            </w:pPr>
            <w:r w:rsidRPr="00673653">
              <w:t xml:space="preserve">Passion for medicine or specialty </w:t>
            </w:r>
          </w:p>
        </w:tc>
      </w:tr>
      <w:tr w:rsidR="00817DF2" w14:paraId="35AE7048" w14:textId="77777777" w:rsidTr="0020797F">
        <w:tc>
          <w:tcPr>
            <w:tcW w:w="4230" w:type="dxa"/>
          </w:tcPr>
          <w:p w14:paraId="36932A02" w14:textId="77777777" w:rsidR="00817DF2" w:rsidRDefault="00817DF2" w:rsidP="002A5FD6">
            <w:pPr>
              <w:pStyle w:val="ListParagraph"/>
              <w:numPr>
                <w:ilvl w:val="0"/>
                <w:numId w:val="5"/>
              </w:numPr>
            </w:pPr>
            <w:r w:rsidRPr="00673653">
              <w:t>Specialty-specific information (OR skills, proficiency at counseling, etc.)</w:t>
            </w:r>
          </w:p>
        </w:tc>
        <w:tc>
          <w:tcPr>
            <w:tcW w:w="5580" w:type="dxa"/>
          </w:tcPr>
          <w:p w14:paraId="46BF5862" w14:textId="29D57F19" w:rsidR="00817DF2" w:rsidRDefault="002A5FD6" w:rsidP="002A5FD6">
            <w:pPr>
              <w:pStyle w:val="ListParagraph"/>
              <w:numPr>
                <w:ilvl w:val="0"/>
                <w:numId w:val="5"/>
              </w:numPr>
            </w:pPr>
            <w:r>
              <w:t>C</w:t>
            </w:r>
            <w:r w:rsidRPr="00673653">
              <w:t>omments from team members, patients or families</w:t>
            </w:r>
            <w:r w:rsidRPr="00673653">
              <w:t xml:space="preserve"> </w:t>
            </w:r>
          </w:p>
        </w:tc>
      </w:tr>
      <w:tr w:rsidR="00817DF2" w14:paraId="40954C60" w14:textId="77777777" w:rsidTr="0020797F">
        <w:tc>
          <w:tcPr>
            <w:tcW w:w="4230" w:type="dxa"/>
          </w:tcPr>
          <w:p w14:paraId="00165B58" w14:textId="77777777" w:rsidR="00817DF2" w:rsidRDefault="00817DF2" w:rsidP="002A5FD6">
            <w:pPr>
              <w:pStyle w:val="ListParagraph"/>
              <w:numPr>
                <w:ilvl w:val="0"/>
                <w:numId w:val="5"/>
              </w:numPr>
            </w:pPr>
            <w:r w:rsidRPr="00673653">
              <w:t>Technical abilities</w:t>
            </w:r>
          </w:p>
        </w:tc>
        <w:tc>
          <w:tcPr>
            <w:tcW w:w="5580" w:type="dxa"/>
          </w:tcPr>
          <w:p w14:paraId="74BAE2A2" w14:textId="77777777" w:rsidR="00817DF2" w:rsidRDefault="00277A52" w:rsidP="002A5FD6">
            <w:pPr>
              <w:pStyle w:val="ListParagraph"/>
              <w:numPr>
                <w:ilvl w:val="0"/>
                <w:numId w:val="5"/>
              </w:numPr>
            </w:pPr>
            <w:r w:rsidRPr="00673653">
              <w:t>Professionalism</w:t>
            </w:r>
          </w:p>
        </w:tc>
      </w:tr>
      <w:tr w:rsidR="00817DF2" w14:paraId="39844AE7" w14:textId="77777777" w:rsidTr="0020797F">
        <w:tc>
          <w:tcPr>
            <w:tcW w:w="4230" w:type="dxa"/>
          </w:tcPr>
          <w:p w14:paraId="3A9FD92A" w14:textId="77777777" w:rsidR="00817DF2" w:rsidRDefault="00817DF2" w:rsidP="002A5FD6">
            <w:pPr>
              <w:pStyle w:val="ListParagraph"/>
              <w:numPr>
                <w:ilvl w:val="0"/>
                <w:numId w:val="5"/>
              </w:numPr>
            </w:pPr>
            <w:r w:rsidRPr="00673653">
              <w:t>Communication</w:t>
            </w:r>
          </w:p>
        </w:tc>
        <w:tc>
          <w:tcPr>
            <w:tcW w:w="5580" w:type="dxa"/>
          </w:tcPr>
          <w:p w14:paraId="215AF561" w14:textId="77777777" w:rsidR="00817DF2" w:rsidRDefault="00277A52" w:rsidP="002A5FD6">
            <w:pPr>
              <w:pStyle w:val="ListParagraph"/>
              <w:numPr>
                <w:ilvl w:val="0"/>
                <w:numId w:val="5"/>
              </w:numPr>
            </w:pPr>
            <w:r>
              <w:t>Ways</w:t>
            </w:r>
            <w:r w:rsidRPr="00673653">
              <w:t xml:space="preserve"> the student </w:t>
            </w:r>
            <w:r>
              <w:t>exceeded expectations</w:t>
            </w:r>
          </w:p>
        </w:tc>
      </w:tr>
      <w:tr w:rsidR="00817DF2" w14:paraId="7C458BDC" w14:textId="77777777" w:rsidTr="0020797F">
        <w:tc>
          <w:tcPr>
            <w:tcW w:w="4230" w:type="dxa"/>
          </w:tcPr>
          <w:p w14:paraId="233A5065" w14:textId="77777777" w:rsidR="00817DF2" w:rsidRDefault="00817DF2" w:rsidP="002A5FD6">
            <w:pPr>
              <w:pStyle w:val="ListParagraph"/>
              <w:numPr>
                <w:ilvl w:val="0"/>
                <w:numId w:val="5"/>
              </w:numPr>
            </w:pPr>
            <w:r w:rsidRPr="00673653">
              <w:t>Tea</w:t>
            </w:r>
            <w:r w:rsidR="00277A52">
              <w:t>m</w:t>
            </w:r>
            <w:r w:rsidRPr="00673653">
              <w:t>work</w:t>
            </w:r>
          </w:p>
        </w:tc>
        <w:tc>
          <w:tcPr>
            <w:tcW w:w="5580" w:type="dxa"/>
          </w:tcPr>
          <w:p w14:paraId="0F2AE951" w14:textId="7E79B686" w:rsidR="00817DF2" w:rsidRDefault="002A5FD6" w:rsidP="002A5FD6">
            <w:pPr>
              <w:pStyle w:val="ListParagraph"/>
              <w:numPr>
                <w:ilvl w:val="0"/>
                <w:numId w:val="5"/>
              </w:numPr>
            </w:pPr>
            <w:r w:rsidRPr="00673653">
              <w:t>Outstanding pr</w:t>
            </w:r>
            <w:r>
              <w:t>o</w:t>
            </w:r>
            <w:r w:rsidRPr="00673653">
              <w:t>fessional traits, such as wor</w:t>
            </w:r>
            <w:r>
              <w:t>k</w:t>
            </w:r>
            <w:r w:rsidRPr="00673653">
              <w:t xml:space="preserve"> ethic</w:t>
            </w:r>
          </w:p>
        </w:tc>
      </w:tr>
    </w:tbl>
    <w:p w14:paraId="1313630C" w14:textId="77777777" w:rsidR="0018498D" w:rsidRPr="000A391F" w:rsidRDefault="0018498D" w:rsidP="002E5DC0">
      <w:pPr>
        <w:spacing w:beforeLines="60" w:before="144" w:afterLines="60" w:after="144" w:line="240" w:lineRule="auto"/>
        <w:rPr>
          <w:b/>
        </w:rPr>
      </w:pPr>
      <w:r w:rsidRPr="0018498D">
        <w:t>In describing any weaknesses, consider whether you can frame them positively (e.g., </w:t>
      </w:r>
      <w:r w:rsidR="00277A52">
        <w:t>“demonstrated improvement in documentation” rather than “had weak documentation”).</w:t>
      </w:r>
      <w:r w:rsidR="001605F0">
        <w:t xml:space="preserve"> </w:t>
      </w:r>
      <w:r w:rsidR="00924392" w:rsidRPr="000A391F">
        <w:rPr>
          <w:b/>
        </w:rPr>
        <w:t>Do not mention age, race/ethnicity, marital status, children, physical characteristics or other personal attributes</w:t>
      </w:r>
      <w:r w:rsidR="001605F0" w:rsidRPr="000A391F">
        <w:rPr>
          <w:b/>
        </w:rPr>
        <w:t>.</w:t>
      </w:r>
    </w:p>
    <w:p w14:paraId="69CB7B07" w14:textId="6DA500EA" w:rsidR="009F0596" w:rsidRDefault="00AD6798" w:rsidP="009F0596">
      <w:pPr>
        <w:spacing w:beforeLines="60" w:before="144" w:afterLines="60" w:after="144" w:line="240" w:lineRule="auto"/>
      </w:pPr>
      <w:r>
        <w:t xml:space="preserve">As you </w:t>
      </w:r>
      <w:r w:rsidR="00FB408B">
        <w:t>write, be aware</w:t>
      </w:r>
      <w:r w:rsidR="00AA5662">
        <w:t xml:space="preserve"> of</w:t>
      </w:r>
      <w:r w:rsidR="001F0F1E">
        <w:t xml:space="preserve"> patterns of</w:t>
      </w:r>
      <w:r w:rsidR="00AA5662">
        <w:t xml:space="preserve"> </w:t>
      </w:r>
      <w:r w:rsidR="00924392">
        <w:t xml:space="preserve">bias that </w:t>
      </w:r>
      <w:r w:rsidR="001F0F1E">
        <w:t>have</w:t>
      </w:r>
      <w:r w:rsidR="00924392">
        <w:t xml:space="preserve"> been found in </w:t>
      </w:r>
      <w:r w:rsidR="00FD5DCE">
        <w:t xml:space="preserve">evaluations and </w:t>
      </w:r>
      <w:r w:rsidR="004051AD">
        <w:t>letters</w:t>
      </w:r>
      <w:r w:rsidR="00924392">
        <w:t xml:space="preserve"> across disciplines:</w:t>
      </w:r>
      <w:r w:rsidR="00AA5662">
        <w:t xml:space="preserve"> </w:t>
      </w:r>
    </w:p>
    <w:p w14:paraId="3E3BBA2C" w14:textId="02C2D38F" w:rsidR="00924392" w:rsidRDefault="007643E0" w:rsidP="009F0596">
      <w:pPr>
        <w:numPr>
          <w:ilvl w:val="0"/>
          <w:numId w:val="3"/>
        </w:numPr>
        <w:spacing w:beforeLines="60" w:before="144" w:afterLines="60" w:after="144" w:line="240" w:lineRule="auto"/>
      </w:pPr>
      <w:r>
        <w:t xml:space="preserve">Check </w:t>
      </w:r>
      <w:r w:rsidR="004051AD">
        <w:t>the length of your letter</w:t>
      </w:r>
      <w:r>
        <w:t xml:space="preserve">: </w:t>
      </w:r>
      <w:r w:rsidR="00924392">
        <w:t>Letters of recommendation are often shorter for female than male applicants.</w:t>
      </w:r>
      <w:r>
        <w:rPr>
          <w:rStyle w:val="EndnoteReference"/>
        </w:rPr>
        <w:endnoteReference w:id="2"/>
      </w:r>
    </w:p>
    <w:p w14:paraId="146202C7" w14:textId="65811968" w:rsidR="00FD5DCE" w:rsidRDefault="00FD5DCE" w:rsidP="009F0596">
      <w:pPr>
        <w:numPr>
          <w:ilvl w:val="0"/>
          <w:numId w:val="3"/>
        </w:numPr>
        <w:spacing w:beforeLines="60" w:before="144" w:afterLines="60" w:after="144" w:line="240" w:lineRule="auto"/>
      </w:pPr>
      <w:r w:rsidRPr="00AA5662">
        <w:t>Emphasize accomplishments, not effort</w:t>
      </w:r>
      <w:r>
        <w:t xml:space="preserve"> or personality:</w:t>
      </w:r>
      <w:r w:rsidRPr="00AA5662">
        <w:t xml:space="preserve"> Letters for </w:t>
      </w:r>
      <w:r>
        <w:t>individuals underrepresented in medicine (URM)</w:t>
      </w:r>
      <w:r w:rsidRPr="00AA5662">
        <w:t xml:space="preserve"> can overemphasize </w:t>
      </w:r>
      <w:r>
        <w:t>“</w:t>
      </w:r>
      <w:r w:rsidRPr="00AA5662">
        <w:t>grindston</w:t>
      </w:r>
      <w:r>
        <w:t>e”</w:t>
      </w:r>
      <w:r w:rsidRPr="00AA5662">
        <w:t xml:space="preserve"> adjectives that describe effort alone, e</w:t>
      </w:r>
      <w:r>
        <w:t>.g</w:t>
      </w:r>
      <w:r w:rsidRPr="00AA5662">
        <w:t xml:space="preserve">. </w:t>
      </w:r>
      <w:r>
        <w:t>“</w:t>
      </w:r>
      <w:r w:rsidRPr="00AA5662">
        <w:t>hard-</w:t>
      </w:r>
      <w:bookmarkStart w:id="0" w:name="_GoBack"/>
      <w:bookmarkEnd w:id="0"/>
      <w:r w:rsidRPr="00AA5662">
        <w:t>working</w:t>
      </w:r>
      <w:r>
        <w:t>”</w:t>
      </w:r>
      <w:r w:rsidRPr="00AA5662">
        <w:t> that associates with effort, but not ability</w:t>
      </w:r>
      <w:r>
        <w:t>. Similarly, female applicants are more likely to be described as “lovely”</w:t>
      </w:r>
      <w:r w:rsidRPr="00FD5DCE">
        <w:rPr>
          <w:vertAlign w:val="superscript"/>
        </w:rPr>
        <w:t>3</w:t>
      </w:r>
      <w:r>
        <w:t xml:space="preserve">, or </w:t>
      </w:r>
      <w:r w:rsidRPr="009F0596">
        <w:t>"caring", "compassionate", and "empathic" or "empathetic".</w:t>
      </w:r>
      <w:r>
        <w:rPr>
          <w:vertAlign w:val="superscript"/>
        </w:rPr>
        <w:t>2</w:t>
      </w:r>
      <w:r w:rsidR="000A391F">
        <w:t xml:space="preserve"> </w:t>
      </w:r>
      <w:r w:rsidR="005E6B2A">
        <w:t>Be sure to include assessments of skill and knowledge along with positive assessments of work ethic and personality.</w:t>
      </w:r>
    </w:p>
    <w:p w14:paraId="0F114923" w14:textId="3B132163" w:rsidR="00EF2FC9" w:rsidRPr="009F0596" w:rsidRDefault="00FD5DCE" w:rsidP="009F0596">
      <w:pPr>
        <w:numPr>
          <w:ilvl w:val="0"/>
          <w:numId w:val="3"/>
        </w:numPr>
        <w:spacing w:beforeLines="60" w:before="144" w:afterLines="60" w:after="144" w:line="240" w:lineRule="auto"/>
      </w:pPr>
      <w:r>
        <w:t xml:space="preserve">Apply superlatives based on applicant skills and knowledge, </w:t>
      </w:r>
      <w:proofErr w:type="spellStart"/>
      <w:r>
        <w:t>not</w:t>
      </w:r>
      <w:proofErr w:type="spellEnd"/>
      <w:r>
        <w:t xml:space="preserve"> other characteristics: </w:t>
      </w:r>
      <w:r w:rsidR="004D0F70">
        <w:t>female</w:t>
      </w:r>
      <w:r w:rsidR="007643E0">
        <w:t xml:space="preserve"> and URM candidates </w:t>
      </w:r>
      <w:r w:rsidR="002918B5">
        <w:t>are</w:t>
      </w:r>
      <w:r w:rsidR="002918B5" w:rsidRPr="009F0596">
        <w:t xml:space="preserve"> more likely to be described as "competent</w:t>
      </w:r>
      <w:r w:rsidR="005154F6">
        <w:t>”</w:t>
      </w:r>
      <w:r w:rsidR="002918B5">
        <w:t xml:space="preserve">, while </w:t>
      </w:r>
      <w:r w:rsidR="00AA5662" w:rsidRPr="009F0596">
        <w:t xml:space="preserve">White applicants </w:t>
      </w:r>
      <w:r w:rsidR="002918B5">
        <w:t>are</w:t>
      </w:r>
      <w:r w:rsidR="00AA5662" w:rsidRPr="009F0596">
        <w:t xml:space="preserve"> more likely to be described using "standout" or "ability" keywords (including "exceptional", "best", and "outstanding")</w:t>
      </w:r>
      <w:r w:rsidR="002918B5">
        <w:t>.</w:t>
      </w:r>
      <w:r w:rsidR="0071610B">
        <w:rPr>
          <w:rStyle w:val="EndnoteReference"/>
        </w:rPr>
        <w:endnoteReference w:id="3"/>
      </w:r>
    </w:p>
    <w:p w14:paraId="1C6D6857" w14:textId="469FFD09" w:rsidR="00EF4478" w:rsidRDefault="00B05FFF">
      <w:pPr>
        <w:spacing w:beforeLines="60" w:before="144" w:afterLines="60" w:after="144" w:line="240" w:lineRule="auto"/>
      </w:pPr>
      <w:r w:rsidRPr="000F5640">
        <w:t xml:space="preserve">Adjectives to </w:t>
      </w:r>
      <w:r>
        <w:t xml:space="preserve">consider </w:t>
      </w:r>
      <w:r w:rsidRPr="000F5640">
        <w:t>includ</w:t>
      </w:r>
      <w:r>
        <w:t>ing</w:t>
      </w:r>
      <w:r w:rsidRPr="000F5640">
        <w:t>: successful, excellent, accomplished, outstanding, skilled, knowledgeable, insightful, resourceful</w:t>
      </w:r>
      <w:r>
        <w:t>,</w:t>
      </w:r>
      <w:r w:rsidRPr="000F5640">
        <w:t xml:space="preserve"> confident, independent, intellectual</w:t>
      </w:r>
      <w:r w:rsidR="00EF4478">
        <w:t>.</w:t>
      </w:r>
    </w:p>
    <w:p w14:paraId="7049335C" w14:textId="13258C51" w:rsidR="00EF4478" w:rsidRDefault="00EF4478" w:rsidP="00B05FFF">
      <w:pPr>
        <w:spacing w:beforeLines="60" w:before="144" w:afterLines="60" w:after="144" w:line="240" w:lineRule="auto"/>
      </w:pPr>
      <w:r>
        <w:t xml:space="preserve">Balance the following adjectives with skill and knowledge-based assessments: caring, compassionate, hard-working, conscientious, dependable, diligent, dedicated, tactful, interpersonal, warm, helpful. </w:t>
      </w:r>
    </w:p>
    <w:p w14:paraId="0603DE47" w14:textId="719A3DD8" w:rsidR="005E6B2A" w:rsidRDefault="00EF4478">
      <w:pPr>
        <w:spacing w:beforeLines="60" w:before="144" w:afterLines="60" w:after="144" w:line="240" w:lineRule="auto"/>
      </w:pPr>
      <w:r>
        <w:t xml:space="preserve">You may wish to use </w:t>
      </w:r>
      <w:hyperlink r:id="rId11" w:history="1">
        <w:r w:rsidR="002A5FD6">
          <w:rPr>
            <w:rStyle w:val="Hyperlink"/>
          </w:rPr>
          <w:t>this</w:t>
        </w:r>
        <w:r w:rsidRPr="001C7B1E">
          <w:rPr>
            <w:rStyle w:val="Hyperlink"/>
          </w:rPr>
          <w:t xml:space="preserve"> tool</w:t>
        </w:r>
      </w:hyperlink>
      <w:r>
        <w:t xml:space="preserve"> that </w:t>
      </w:r>
      <w:r w:rsidR="002A5FD6">
        <w:t>checks</w:t>
      </w:r>
      <w:r>
        <w:t xml:space="preserve"> LoRs for evidence of gender bias. If you would like examples of strong letters of recommendation, please reach out to our office at </w:t>
      </w:r>
      <w:hyperlink r:id="rId12" w:history="1">
        <w:r w:rsidRPr="002A5FD6">
          <w:t>somstudentaffairs@jhmi.edu</w:t>
        </w:r>
      </w:hyperlink>
      <w:r>
        <w:t>. Again, thank you</w:t>
      </w:r>
      <w:r w:rsidR="00D572DD">
        <w:t xml:space="preserve"> so much</w:t>
      </w:r>
      <w:r>
        <w:t xml:space="preserve"> for your efforts on behalf of our students. </w:t>
      </w:r>
    </w:p>
    <w:sectPr w:rsidR="005E6B2A" w:rsidSect="002A5FD6">
      <w:headerReference w:type="default" r:id="rId13"/>
      <w:endnotePr>
        <w:numFmt w:val="decimal"/>
      </w:endnotePr>
      <w:pgSz w:w="12240" w:h="15840"/>
      <w:pgMar w:top="720" w:right="720" w:bottom="90" w:left="720" w:header="720" w:footer="720" w:gutter="0"/>
      <w:cols w:space="720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687ADC7" w16cex:dateUtc="2022-07-24T15:38:00Z"/>
  <w16cex:commentExtensible w16cex:durableId="2687AE1D" w16cex:dateUtc="2022-07-24T15:40:00Z"/>
</w16cex:commentsExtensible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FD2587B" w14:textId="77777777" w:rsidR="009539DF" w:rsidRDefault="009539DF" w:rsidP="00AD62C3">
      <w:pPr>
        <w:spacing w:after="0" w:line="240" w:lineRule="auto"/>
      </w:pPr>
      <w:r>
        <w:separator/>
      </w:r>
    </w:p>
  </w:endnote>
  <w:endnote w:type="continuationSeparator" w:id="0">
    <w:p w14:paraId="05819211" w14:textId="77777777" w:rsidR="009539DF" w:rsidRDefault="009539DF" w:rsidP="00AD62C3">
      <w:pPr>
        <w:spacing w:after="0" w:line="240" w:lineRule="auto"/>
      </w:pPr>
      <w:r>
        <w:continuationSeparator/>
      </w:r>
    </w:p>
  </w:endnote>
  <w:endnote w:id="1">
    <w:p w14:paraId="3E826DDC" w14:textId="4475025B" w:rsidR="003016E1" w:rsidRPr="000A391F" w:rsidRDefault="00AD62C3">
      <w:pPr>
        <w:pStyle w:val="EndnoteText"/>
        <w:rPr>
          <w:sz w:val="15"/>
          <w:szCs w:val="15"/>
        </w:rPr>
      </w:pPr>
      <w:r w:rsidRPr="000A391F">
        <w:rPr>
          <w:rStyle w:val="EndnoteReference"/>
          <w:sz w:val="15"/>
          <w:szCs w:val="15"/>
        </w:rPr>
        <w:endnoteRef/>
      </w:r>
      <w:r w:rsidRPr="000A391F">
        <w:rPr>
          <w:sz w:val="15"/>
          <w:szCs w:val="15"/>
        </w:rPr>
        <w:t xml:space="preserve"> Hartman ND et al</w:t>
      </w:r>
      <w:r w:rsidR="00D71D27">
        <w:rPr>
          <w:sz w:val="15"/>
          <w:szCs w:val="15"/>
        </w:rPr>
        <w:t>.</w:t>
      </w:r>
      <w:r w:rsidRPr="000A391F">
        <w:rPr>
          <w:sz w:val="15"/>
          <w:szCs w:val="15"/>
        </w:rPr>
        <w:t xml:space="preserve"> A Narrative Review of the Evidence Supporting Factors Used by Residency Program Directors to Select Applicants for Interviews. J Grad Med Educ 2019 Jun; 11(3): 268-273.</w:t>
      </w:r>
    </w:p>
  </w:endnote>
  <w:endnote w:id="2">
    <w:p w14:paraId="2CBD745A" w14:textId="57E83ADE" w:rsidR="007643E0" w:rsidRPr="000A391F" w:rsidRDefault="007643E0">
      <w:pPr>
        <w:pStyle w:val="EndnoteText"/>
        <w:rPr>
          <w:sz w:val="15"/>
          <w:szCs w:val="15"/>
        </w:rPr>
      </w:pPr>
      <w:r w:rsidRPr="000A391F">
        <w:rPr>
          <w:rStyle w:val="EndnoteReference"/>
          <w:sz w:val="15"/>
          <w:szCs w:val="15"/>
        </w:rPr>
        <w:endnoteRef/>
      </w:r>
      <w:r w:rsidRPr="000A391F">
        <w:rPr>
          <w:sz w:val="15"/>
          <w:szCs w:val="15"/>
        </w:rPr>
        <w:t xml:space="preserve"> </w:t>
      </w:r>
      <w:proofErr w:type="spellStart"/>
      <w:r w:rsidRPr="000A391F">
        <w:rPr>
          <w:sz w:val="15"/>
          <w:szCs w:val="15"/>
        </w:rPr>
        <w:t>Trix</w:t>
      </w:r>
      <w:proofErr w:type="spellEnd"/>
      <w:r w:rsidRPr="000A391F">
        <w:rPr>
          <w:sz w:val="15"/>
          <w:szCs w:val="15"/>
        </w:rPr>
        <w:t xml:space="preserve"> F and </w:t>
      </w:r>
      <w:proofErr w:type="spellStart"/>
      <w:r w:rsidRPr="000A391F">
        <w:rPr>
          <w:sz w:val="15"/>
          <w:szCs w:val="15"/>
        </w:rPr>
        <w:t>Psenka</w:t>
      </w:r>
      <w:proofErr w:type="spellEnd"/>
      <w:r w:rsidRPr="000A391F">
        <w:rPr>
          <w:sz w:val="15"/>
          <w:szCs w:val="15"/>
        </w:rPr>
        <w:t xml:space="preserve"> C. Exploring the color of glass: letters of recommendation for female and male medical faculty. Discourse and Society. </w:t>
      </w:r>
      <w:r w:rsidR="00D71D27" w:rsidRPr="000A391F">
        <w:rPr>
          <w:sz w:val="15"/>
          <w:szCs w:val="15"/>
        </w:rPr>
        <w:t xml:space="preserve">2003 March; </w:t>
      </w:r>
      <w:r w:rsidRPr="000A391F">
        <w:rPr>
          <w:sz w:val="15"/>
          <w:szCs w:val="15"/>
        </w:rPr>
        <w:t>14(2): 191–220.</w:t>
      </w:r>
    </w:p>
  </w:endnote>
  <w:endnote w:id="3">
    <w:p w14:paraId="681148FB" w14:textId="120C5809" w:rsidR="0071610B" w:rsidRDefault="0071610B">
      <w:pPr>
        <w:pStyle w:val="EndnoteText"/>
      </w:pPr>
      <w:r w:rsidRPr="000A391F">
        <w:rPr>
          <w:rStyle w:val="EndnoteReference"/>
          <w:sz w:val="15"/>
          <w:szCs w:val="15"/>
        </w:rPr>
        <w:endnoteRef/>
      </w:r>
      <w:r w:rsidRPr="000A391F">
        <w:rPr>
          <w:sz w:val="15"/>
          <w:szCs w:val="15"/>
        </w:rPr>
        <w:t xml:space="preserve"> </w:t>
      </w:r>
      <w:proofErr w:type="spellStart"/>
      <w:r w:rsidRPr="000A391F">
        <w:rPr>
          <w:sz w:val="15"/>
          <w:szCs w:val="15"/>
        </w:rPr>
        <w:t>Rojek</w:t>
      </w:r>
      <w:proofErr w:type="spellEnd"/>
      <w:r w:rsidRPr="000A391F">
        <w:rPr>
          <w:sz w:val="15"/>
          <w:szCs w:val="15"/>
        </w:rPr>
        <w:t xml:space="preserve"> A et al.  Differences in Narrative Language in Evaluations of Medical Students by Gender and Under-represented Minority Status. J</w:t>
      </w:r>
      <w:r w:rsidR="00D71D27">
        <w:rPr>
          <w:sz w:val="15"/>
          <w:szCs w:val="15"/>
        </w:rPr>
        <w:t xml:space="preserve"> Gen Int Med</w:t>
      </w:r>
      <w:r w:rsidRPr="000A391F">
        <w:rPr>
          <w:sz w:val="15"/>
          <w:szCs w:val="15"/>
        </w:rPr>
        <w:t>.</w:t>
      </w:r>
      <w:r w:rsidR="00D71D27">
        <w:rPr>
          <w:sz w:val="15"/>
          <w:szCs w:val="15"/>
        </w:rPr>
        <w:t xml:space="preserve"> 2019 April;</w:t>
      </w:r>
      <w:r w:rsidRPr="000A391F">
        <w:rPr>
          <w:sz w:val="15"/>
          <w:szCs w:val="15"/>
        </w:rPr>
        <w:t xml:space="preserve"> </w:t>
      </w:r>
      <w:r w:rsidR="00D71D27" w:rsidRPr="00D71D27">
        <w:rPr>
          <w:sz w:val="15"/>
          <w:szCs w:val="15"/>
        </w:rPr>
        <w:t>34</w:t>
      </w:r>
      <w:r w:rsidR="00D71D27">
        <w:rPr>
          <w:sz w:val="15"/>
          <w:szCs w:val="15"/>
        </w:rPr>
        <w:t>(5):</w:t>
      </w:r>
      <w:r w:rsidR="00D71D27" w:rsidRPr="00D71D27">
        <w:rPr>
          <w:sz w:val="15"/>
          <w:szCs w:val="15"/>
        </w:rPr>
        <w:t xml:space="preserve"> </w:t>
      </w:r>
      <w:r w:rsidR="00D71D27">
        <w:rPr>
          <w:sz w:val="15"/>
          <w:szCs w:val="15"/>
        </w:rPr>
        <w:t>684</w:t>
      </w:r>
      <w:r w:rsidR="00D71D27" w:rsidRPr="00D71D27">
        <w:rPr>
          <w:sz w:val="15"/>
          <w:szCs w:val="15"/>
        </w:rPr>
        <w:t>–691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229FFB7" w14:textId="77777777" w:rsidR="009539DF" w:rsidRDefault="009539DF" w:rsidP="00AD62C3">
      <w:pPr>
        <w:spacing w:after="0" w:line="240" w:lineRule="auto"/>
      </w:pPr>
      <w:r>
        <w:separator/>
      </w:r>
    </w:p>
  </w:footnote>
  <w:footnote w:type="continuationSeparator" w:id="0">
    <w:p w14:paraId="4CC74D82" w14:textId="77777777" w:rsidR="009539DF" w:rsidRDefault="009539DF" w:rsidP="00AD62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color w:val="7F7F7F" w:themeColor="text1" w:themeTint="80"/>
      </w:rPr>
      <w:alias w:val="Title"/>
      <w:tag w:val=""/>
      <w:id w:val="1116400235"/>
      <w:placeholder>
        <w:docPart w:val="17383525AC8D48DEA2F320A4DA3EA54C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2009723A" w14:textId="6DA9790C" w:rsidR="006438C0" w:rsidRDefault="006438C0">
        <w:pPr>
          <w:pStyle w:val="Header"/>
          <w:tabs>
            <w:tab w:val="clear" w:pos="4680"/>
            <w:tab w:val="clear" w:pos="9360"/>
          </w:tabs>
          <w:jc w:val="right"/>
          <w:rPr>
            <w:color w:val="7F7F7F" w:themeColor="text1" w:themeTint="80"/>
          </w:rPr>
        </w:pPr>
        <w:r>
          <w:rPr>
            <w:color w:val="7F7F7F" w:themeColor="text1" w:themeTint="80"/>
          </w:rPr>
          <w:t>Office of Medical Student Affairs | Johns Hopkins University School of Medicine</w:t>
        </w:r>
      </w:p>
    </w:sdtContent>
  </w:sdt>
  <w:p w14:paraId="0CFBC306" w14:textId="77777777" w:rsidR="00C34377" w:rsidRDefault="00C343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AC7F4C"/>
    <w:multiLevelType w:val="hybridMultilevel"/>
    <w:tmpl w:val="BAE0CB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72A3C"/>
    <w:multiLevelType w:val="hybridMultilevel"/>
    <w:tmpl w:val="D666BC7E"/>
    <w:lvl w:ilvl="0" w:tplc="1F984AF0">
      <w:start w:val="1"/>
      <w:numFmt w:val="bullet"/>
      <w:lvlText w:val="•"/>
      <w:lvlJc w:val="left"/>
      <w:pPr>
        <w:ind w:left="706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6" w:hanging="360"/>
      </w:pPr>
      <w:rPr>
        <w:rFonts w:ascii="Wingdings" w:hAnsi="Wingdings" w:hint="default"/>
      </w:rPr>
    </w:lvl>
  </w:abstractNum>
  <w:abstractNum w:abstractNumId="2" w15:restartNumberingAfterBreak="0">
    <w:nsid w:val="2FF50F09"/>
    <w:multiLevelType w:val="hybridMultilevel"/>
    <w:tmpl w:val="2354A046"/>
    <w:lvl w:ilvl="0" w:tplc="1F984A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738491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7BA67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E68D80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918ED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EA4705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E3651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FDEC3E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480F1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5E897C06"/>
    <w:multiLevelType w:val="hybridMultilevel"/>
    <w:tmpl w:val="6FC0ACA4"/>
    <w:lvl w:ilvl="0" w:tplc="04090001">
      <w:start w:val="1"/>
      <w:numFmt w:val="bullet"/>
      <w:lvlText w:val=""/>
      <w:lvlJc w:val="left"/>
      <w:pPr>
        <w:ind w:left="7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6" w:hanging="360"/>
      </w:pPr>
      <w:rPr>
        <w:rFonts w:ascii="Wingdings" w:hAnsi="Wingdings" w:hint="default"/>
      </w:rPr>
    </w:lvl>
  </w:abstractNum>
  <w:abstractNum w:abstractNumId="4" w15:restartNumberingAfterBreak="0">
    <w:nsid w:val="61252239"/>
    <w:multiLevelType w:val="hybridMultilevel"/>
    <w:tmpl w:val="7B4CA962"/>
    <w:lvl w:ilvl="0" w:tplc="1F984AF0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769"/>
    <w:rsid w:val="00043F3B"/>
    <w:rsid w:val="000A391F"/>
    <w:rsid w:val="000F5640"/>
    <w:rsid w:val="001605F0"/>
    <w:rsid w:val="0018498D"/>
    <w:rsid w:val="001A101C"/>
    <w:rsid w:val="001C7B1E"/>
    <w:rsid w:val="001F0F1E"/>
    <w:rsid w:val="0020797F"/>
    <w:rsid w:val="00260AB2"/>
    <w:rsid w:val="00272C0A"/>
    <w:rsid w:val="00277A52"/>
    <w:rsid w:val="00291621"/>
    <w:rsid w:val="002918B5"/>
    <w:rsid w:val="002A5FD6"/>
    <w:rsid w:val="002E5DC0"/>
    <w:rsid w:val="003016E1"/>
    <w:rsid w:val="003D56F8"/>
    <w:rsid w:val="00401867"/>
    <w:rsid w:val="004051AD"/>
    <w:rsid w:val="004B5D9E"/>
    <w:rsid w:val="004D0F70"/>
    <w:rsid w:val="005154F6"/>
    <w:rsid w:val="00582A1F"/>
    <w:rsid w:val="005B125B"/>
    <w:rsid w:val="005B773E"/>
    <w:rsid w:val="005E6B2A"/>
    <w:rsid w:val="00632113"/>
    <w:rsid w:val="006438C0"/>
    <w:rsid w:val="00673653"/>
    <w:rsid w:val="0071610B"/>
    <w:rsid w:val="007643E0"/>
    <w:rsid w:val="00817DF2"/>
    <w:rsid w:val="00886309"/>
    <w:rsid w:val="008D5081"/>
    <w:rsid w:val="009128E5"/>
    <w:rsid w:val="00924392"/>
    <w:rsid w:val="009539DF"/>
    <w:rsid w:val="009944DB"/>
    <w:rsid w:val="009F0596"/>
    <w:rsid w:val="00A65771"/>
    <w:rsid w:val="00AA5662"/>
    <w:rsid w:val="00AD62C3"/>
    <w:rsid w:val="00AD6798"/>
    <w:rsid w:val="00B05FFF"/>
    <w:rsid w:val="00B96E5A"/>
    <w:rsid w:val="00BB0769"/>
    <w:rsid w:val="00BE55CD"/>
    <w:rsid w:val="00C34377"/>
    <w:rsid w:val="00C8107D"/>
    <w:rsid w:val="00D572DD"/>
    <w:rsid w:val="00D71D27"/>
    <w:rsid w:val="00DE2C16"/>
    <w:rsid w:val="00E264F5"/>
    <w:rsid w:val="00EF2FC9"/>
    <w:rsid w:val="00EF4478"/>
    <w:rsid w:val="00FB408B"/>
    <w:rsid w:val="00FC7B24"/>
    <w:rsid w:val="00FD5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F6312"/>
  <w15:chartTrackingRefBased/>
  <w15:docId w15:val="{7D17C969-CADB-4124-9855-69AD3EC66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AD62C3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D62C3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AD62C3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AD62C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62C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8498D"/>
    <w:pPr>
      <w:ind w:left="720"/>
      <w:contextualSpacing/>
    </w:pPr>
  </w:style>
  <w:style w:type="table" w:styleId="TableGrid">
    <w:name w:val="Table Grid"/>
    <w:basedOn w:val="TableNormal"/>
    <w:uiPriority w:val="39"/>
    <w:rsid w:val="00817D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161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051A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51AD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4051A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051A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051A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051A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051AD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9128E5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20797F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343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4377"/>
  </w:style>
  <w:style w:type="paragraph" w:styleId="Footer">
    <w:name w:val="footer"/>
    <w:basedOn w:val="Normal"/>
    <w:link w:val="FooterChar"/>
    <w:uiPriority w:val="99"/>
    <w:unhideWhenUsed/>
    <w:rsid w:val="00C343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43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9828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654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25675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36147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65229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somstudentaffairs@jhmi.edu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tomforth.co.uk/genderbias/" TargetMode="External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19" Type="http://schemas.microsoft.com/office/2018/08/relationships/commentsExtensible" Target="commentsExtensi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17383525AC8D48DEA2F320A4DA3EA5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5C71B9-3A85-40E2-8CF7-3317EA9B4455}"/>
      </w:docPartPr>
      <w:docPartBody>
        <w:p w:rsidR="009A1358" w:rsidRDefault="00E46F87" w:rsidP="00E46F87">
          <w:pPr>
            <w:pStyle w:val="17383525AC8D48DEA2F320A4DA3EA54C"/>
          </w:pPr>
          <w:r>
            <w:rPr>
              <w:color w:val="7F7F7F" w:themeColor="text1" w:themeTint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F87"/>
    <w:rsid w:val="009A1358"/>
    <w:rsid w:val="00E46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D187E9E07B64C49A12791DEDD24E84F">
    <w:name w:val="CD187E9E07B64C49A12791DEDD24E84F"/>
    <w:rsid w:val="00E46F87"/>
  </w:style>
  <w:style w:type="paragraph" w:customStyle="1" w:styleId="8B24D72508814D3E82A6A868EA69D03D">
    <w:name w:val="8B24D72508814D3E82A6A868EA69D03D"/>
    <w:rsid w:val="00E46F87"/>
  </w:style>
  <w:style w:type="paragraph" w:customStyle="1" w:styleId="5246FF70BC52418BB0BB0A55AD7141CD">
    <w:name w:val="5246FF70BC52418BB0BB0A55AD7141CD"/>
    <w:rsid w:val="00E46F87"/>
  </w:style>
  <w:style w:type="paragraph" w:customStyle="1" w:styleId="4AD8AB5029194C5FB98AD80D7AD6C6B4">
    <w:name w:val="4AD8AB5029194C5FB98AD80D7AD6C6B4"/>
    <w:rsid w:val="00E46F87"/>
  </w:style>
  <w:style w:type="paragraph" w:customStyle="1" w:styleId="17383525AC8D48DEA2F320A4DA3EA54C">
    <w:name w:val="17383525AC8D48DEA2F320A4DA3EA54C"/>
    <w:rsid w:val="00E46F8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FF54636E19644B9F3FBD214AEF6DE6" ma:contentTypeVersion="14" ma:contentTypeDescription="Create a new document." ma:contentTypeScope="" ma:versionID="393b26a191d45fbf71e29e6e04172210">
  <xsd:schema xmlns:xsd="http://www.w3.org/2001/XMLSchema" xmlns:xs="http://www.w3.org/2001/XMLSchema" xmlns:p="http://schemas.microsoft.com/office/2006/metadata/properties" xmlns:ns3="20e40573-b797-4184-8eae-18884f90bb2a" xmlns:ns4="10d2e720-179a-4f67-8fa4-9ef64b78ccf3" targetNamespace="http://schemas.microsoft.com/office/2006/metadata/properties" ma:root="true" ma:fieldsID="dfc5d28e7e0d60257d4ea975b060d97c" ns3:_="" ns4:_="">
    <xsd:import namespace="20e40573-b797-4184-8eae-18884f90bb2a"/>
    <xsd:import namespace="10d2e720-179a-4f67-8fa4-9ef64b78ccf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e40573-b797-4184-8eae-18884f90bb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d2e720-179a-4f67-8fa4-9ef64b78ccf3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3B42BC-4D89-48CC-8D46-BFC8F89A694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e40573-b797-4184-8eae-18884f90bb2a"/>
    <ds:schemaRef ds:uri="10d2e720-179a-4f67-8fa4-9ef64b78ccf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CF760AC-B7EE-46EC-AF68-E24CBCD9A54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15FF9D-20DF-45DB-A5E2-E260CC342480}">
  <ds:schemaRefs>
    <ds:schemaRef ds:uri="http://schemas.microsoft.com/office/2006/metadata/properties"/>
    <ds:schemaRef ds:uri="http://www.w3.org/XML/1998/namespace"/>
    <ds:schemaRef ds:uri="http://purl.org/dc/terms/"/>
    <ds:schemaRef ds:uri="10d2e720-179a-4f67-8fa4-9ef64b78ccf3"/>
    <ds:schemaRef ds:uri="http://schemas.microsoft.com/office/2006/documentManagement/types"/>
    <ds:schemaRef ds:uri="20e40573-b797-4184-8eae-18884f90bb2a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A1203772-96E7-4387-9DD1-B47182AFD8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556</Words>
  <Characters>3172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Office of Medical Student Affairs | Johns Hopkins University School of Medicine</vt:lpstr>
    </vt:vector>
  </TitlesOfParts>
  <Company>Johns Hopkins</Company>
  <LinksUpToDate>false</LinksUpToDate>
  <CharactersWithSpaces>3721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 of Medical Student Affairs | Johns Hopkins University School of Medicine</dc:title>
  <dc:subject/>
  <dc:creator>Sarah Clever</dc:creator>
  <cp:keywords/>
  <dc:description/>
  <cp:lastModifiedBy>Sarah Clever</cp:lastModifiedBy>
  <cp:revision>3</cp:revision>
  <dcterms:created xsi:type="dcterms:W3CDTF">2022-08-09T23:57:00Z</dcterms:created>
  <dcterms:modified xsi:type="dcterms:W3CDTF">2022-08-09T23:58:00Z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0x01010095FF54636E19644B9F3FBD214AEF6DE6</vt:lpwstr>
  </property>
</Properties>
</file>