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73D78" w14:textId="77777777" w:rsidR="00B55FA0" w:rsidRDefault="00B55FA0" w:rsidP="00B55FA0">
      <w:pPr>
        <w:jc w:val="center"/>
        <w:rPr>
          <w:rFonts w:ascii="Comic Sans MS" w:hAnsi="Comic Sans MS"/>
        </w:rPr>
      </w:pPr>
      <w:r>
        <w:rPr>
          <w:rFonts w:ascii="Comic Sans MS" w:hAnsi="Comic Sans MS"/>
        </w:rPr>
        <w:t>Biostatistics 140.654</w:t>
      </w:r>
    </w:p>
    <w:p w14:paraId="2C1DDB98" w14:textId="08D5CACB" w:rsidR="00B55FA0" w:rsidRDefault="00B55FA0" w:rsidP="00B55FA0">
      <w:pPr>
        <w:jc w:val="center"/>
        <w:rPr>
          <w:rFonts w:ascii="Comic Sans MS" w:hAnsi="Comic Sans MS"/>
        </w:rPr>
      </w:pPr>
      <w:r>
        <w:rPr>
          <w:rFonts w:ascii="Comic Sans MS" w:hAnsi="Comic Sans MS"/>
        </w:rPr>
        <w:t>Fourth Term, 20</w:t>
      </w:r>
      <w:r w:rsidR="009B5513">
        <w:rPr>
          <w:rFonts w:ascii="Comic Sans MS" w:hAnsi="Comic Sans MS"/>
        </w:rPr>
        <w:t>2</w:t>
      </w:r>
      <w:r w:rsidR="0089740B">
        <w:rPr>
          <w:rFonts w:ascii="Comic Sans MS" w:hAnsi="Comic Sans MS"/>
        </w:rPr>
        <w:t>1</w:t>
      </w:r>
    </w:p>
    <w:p w14:paraId="107E1623" w14:textId="77777777" w:rsidR="00B55FA0" w:rsidRDefault="00B55FA0" w:rsidP="00B55FA0">
      <w:pPr>
        <w:jc w:val="center"/>
        <w:rPr>
          <w:rFonts w:ascii="Comic Sans MS" w:hAnsi="Comic Sans MS"/>
        </w:rPr>
      </w:pPr>
      <w:r>
        <w:rPr>
          <w:rFonts w:ascii="Comic Sans MS" w:hAnsi="Comic Sans MS"/>
        </w:rPr>
        <w:t>Problem Set 3</w:t>
      </w:r>
    </w:p>
    <w:p w14:paraId="5023EDDE" w14:textId="77777777" w:rsidR="00B55FA0" w:rsidRDefault="00B55FA0" w:rsidP="00B55FA0">
      <w:pPr>
        <w:jc w:val="center"/>
        <w:rPr>
          <w:rFonts w:ascii="Comic Sans MS" w:hAnsi="Comic Sans MS"/>
        </w:rPr>
      </w:pPr>
    </w:p>
    <w:p w14:paraId="0D693D7C" w14:textId="2B350A5D" w:rsidR="00B55FA0" w:rsidRDefault="00B55FA0" w:rsidP="00B55FA0">
      <w:pPr>
        <w:rPr>
          <w:rFonts w:ascii="Comic Sans MS" w:hAnsi="Comic Sans MS"/>
        </w:rPr>
      </w:pPr>
      <w:r>
        <w:rPr>
          <w:rFonts w:ascii="Comic Sans MS" w:hAnsi="Comic Sans MS"/>
        </w:rPr>
        <w:t>Instructions: follow the general directions for the class that permit group discussion</w:t>
      </w:r>
      <w:r w:rsidR="009B5513">
        <w:rPr>
          <w:rFonts w:ascii="Comic Sans MS" w:hAnsi="Comic Sans MS"/>
        </w:rPr>
        <w:t xml:space="preserve"> and implementation of the analyses </w:t>
      </w:r>
      <w:r>
        <w:rPr>
          <w:rFonts w:ascii="Comic Sans MS" w:hAnsi="Comic Sans MS"/>
        </w:rPr>
        <w:t xml:space="preserve">but requires each student to write-up </w:t>
      </w:r>
      <w:r w:rsidR="009B5513">
        <w:rPr>
          <w:rFonts w:ascii="Comic Sans MS" w:hAnsi="Comic Sans MS"/>
        </w:rPr>
        <w:t>their</w:t>
      </w:r>
      <w:r>
        <w:rPr>
          <w:rFonts w:ascii="Comic Sans MS" w:hAnsi="Comic Sans MS"/>
        </w:rPr>
        <w:t xml:space="preserve"> own problem set.</w:t>
      </w:r>
    </w:p>
    <w:p w14:paraId="19687DBD" w14:textId="77777777" w:rsidR="00B55FA0" w:rsidRDefault="00B55FA0" w:rsidP="00B55FA0">
      <w:pPr>
        <w:rPr>
          <w:rFonts w:ascii="Comic Sans MS" w:hAnsi="Comic Sans MS"/>
        </w:rPr>
      </w:pPr>
    </w:p>
    <w:p w14:paraId="58AC7E45" w14:textId="6581A335" w:rsidR="00B55FA0" w:rsidRDefault="00B55FA0" w:rsidP="00B55FA0">
      <w:pPr>
        <w:rPr>
          <w:rFonts w:ascii="Comic Sans MS" w:hAnsi="Comic Sans MS"/>
        </w:rPr>
      </w:pPr>
      <w:r>
        <w:rPr>
          <w:rFonts w:ascii="Comic Sans MS" w:hAnsi="Comic Sans MS"/>
        </w:rPr>
        <w:t xml:space="preserve">Due date: </w:t>
      </w:r>
      <w:r w:rsidR="0089740B">
        <w:rPr>
          <w:rFonts w:ascii="Comic Sans MS" w:hAnsi="Comic Sans MS"/>
        </w:rPr>
        <w:t>Friday</w:t>
      </w:r>
      <w:r>
        <w:rPr>
          <w:rFonts w:ascii="Comic Sans MS" w:hAnsi="Comic Sans MS"/>
        </w:rPr>
        <w:t xml:space="preserve"> May </w:t>
      </w:r>
      <w:r w:rsidR="0089740B">
        <w:rPr>
          <w:rFonts w:ascii="Comic Sans MS" w:hAnsi="Comic Sans MS"/>
        </w:rPr>
        <w:t>14</w:t>
      </w:r>
      <w:r>
        <w:rPr>
          <w:rFonts w:ascii="Comic Sans MS" w:hAnsi="Comic Sans MS"/>
        </w:rPr>
        <w:t xml:space="preserve"> by </w:t>
      </w:r>
      <w:r w:rsidR="009B5513">
        <w:rPr>
          <w:rFonts w:ascii="Comic Sans MS" w:hAnsi="Comic Sans MS"/>
        </w:rPr>
        <w:t>5</w:t>
      </w:r>
      <w:r>
        <w:rPr>
          <w:rFonts w:ascii="Comic Sans MS" w:hAnsi="Comic Sans MS"/>
        </w:rPr>
        <w:t>pm</w:t>
      </w:r>
    </w:p>
    <w:p w14:paraId="6C750943" w14:textId="1E3BB5BA" w:rsidR="00B55FA0" w:rsidRDefault="00B55FA0" w:rsidP="00B55FA0">
      <w:pPr>
        <w:rPr>
          <w:rFonts w:ascii="Comic Sans MS" w:hAnsi="Comic Sans MS"/>
        </w:rPr>
      </w:pPr>
    </w:p>
    <w:p w14:paraId="66CC1058" w14:textId="66AA24DC" w:rsidR="009B5513" w:rsidRDefault="009B5513" w:rsidP="009B5513">
      <w:pPr>
        <w:rPr>
          <w:rFonts w:ascii="Comic Sans MS" w:hAnsi="Comic Sans MS"/>
        </w:rPr>
      </w:pPr>
      <w:r w:rsidRPr="001971F2">
        <w:rPr>
          <w:rFonts w:ascii="Comic Sans MS" w:hAnsi="Comic Sans MS"/>
          <w:b/>
        </w:rPr>
        <w:t>I. Conditional Logistic Regression</w:t>
      </w:r>
      <w:r>
        <w:rPr>
          <w:rFonts w:ascii="Comic Sans MS" w:hAnsi="Comic Sans MS"/>
        </w:rPr>
        <w:t xml:space="preserve"> – Here you will be extending the analysis conducted and reviewed in Lecture</w:t>
      </w:r>
      <w:r w:rsidR="003563FF">
        <w:rPr>
          <w:rFonts w:ascii="Comic Sans MS" w:hAnsi="Comic Sans MS"/>
        </w:rPr>
        <w:t>9-</w:t>
      </w:r>
      <w:r>
        <w:rPr>
          <w:rFonts w:ascii="Comic Sans MS" w:hAnsi="Comic Sans MS"/>
        </w:rPr>
        <w:t xml:space="preserve">Handout.  Recall that </w:t>
      </w:r>
      <w:r w:rsidR="003563FF">
        <w:rPr>
          <w:rFonts w:ascii="Comic Sans MS" w:hAnsi="Comic Sans MS"/>
        </w:rPr>
        <w:t xml:space="preserve">the </w:t>
      </w:r>
      <w:r>
        <w:rPr>
          <w:rFonts w:ascii="Comic Sans MS" w:hAnsi="Comic Sans MS"/>
        </w:rPr>
        <w:t xml:space="preserve">design was a matched case-control study conducted by Mack et al. (1976) to study the effect of exogenous estrogens on the risk of endometrial cancer. The data set is available on the </w:t>
      </w:r>
      <w:proofErr w:type="spellStart"/>
      <w:r w:rsidR="003563FF">
        <w:rPr>
          <w:rFonts w:ascii="Comic Sans MS" w:hAnsi="Comic Sans MS"/>
        </w:rPr>
        <w:t>Courseplus</w:t>
      </w:r>
      <w:proofErr w:type="spellEnd"/>
      <w:r w:rsidR="003563FF">
        <w:rPr>
          <w:rFonts w:ascii="Comic Sans MS" w:hAnsi="Comic Sans MS"/>
        </w:rPr>
        <w:t xml:space="preserve"> site, see </w:t>
      </w:r>
      <w:proofErr w:type="gramStart"/>
      <w:r w:rsidR="003563FF">
        <w:rPr>
          <w:rFonts w:ascii="Comic Sans MS" w:hAnsi="Comic Sans MS"/>
        </w:rPr>
        <w:t>Datasets</w:t>
      </w:r>
      <w:proofErr w:type="gramEnd"/>
      <w:r w:rsidR="003563FF">
        <w:rPr>
          <w:rFonts w:ascii="Comic Sans MS" w:hAnsi="Comic Sans MS"/>
        </w:rPr>
        <w:t xml:space="preserve"> folder</w:t>
      </w:r>
      <w:r>
        <w:rPr>
          <w:rFonts w:ascii="Comic Sans MS" w:hAnsi="Comic Sans MS"/>
        </w:rPr>
        <w:t xml:space="preserve">. The dataset comprises 63 matched sets with one case and 4 controls per set. Controls were matched by being alive in the same community at the time of the case was diagnosed, having age within </w:t>
      </w:r>
      <w:proofErr w:type="gramStart"/>
      <w:r>
        <w:rPr>
          <w:rFonts w:ascii="Comic Sans MS" w:hAnsi="Comic Sans MS"/>
        </w:rPr>
        <w:t>1 year</w:t>
      </w:r>
      <w:proofErr w:type="gramEnd"/>
      <w:r>
        <w:rPr>
          <w:rFonts w:ascii="Comic Sans MS" w:hAnsi="Comic Sans MS"/>
        </w:rPr>
        <w:t xml:space="preserve">, same marital status and entering the community at roughly the same time. Controls could not have had a hysterectomy in which case they would not have been at risk of endometrial cancer. These data were made famous by the groundbreaking two volumes by Breslow and Day entitled </w:t>
      </w:r>
      <w:r>
        <w:rPr>
          <w:rFonts w:ascii="Comic Sans MS" w:hAnsi="Comic Sans MS"/>
          <w:i/>
          <w:iCs/>
        </w:rPr>
        <w:t>Statistical Methods in Cancer Research</w:t>
      </w:r>
      <w:r>
        <w:rPr>
          <w:rFonts w:ascii="Comic Sans MS" w:hAnsi="Comic Sans MS"/>
        </w:rPr>
        <w:t>. Chapters V and VI are excellent overviews of statistical methods for matched case-control studies.</w:t>
      </w:r>
    </w:p>
    <w:p w14:paraId="3D9BE738" w14:textId="77777777" w:rsidR="009B5513" w:rsidRDefault="009B5513" w:rsidP="009B5513">
      <w:pPr>
        <w:rPr>
          <w:rFonts w:ascii="Comic Sans MS" w:hAnsi="Comic Sans MS"/>
        </w:rPr>
      </w:pPr>
    </w:p>
    <w:p w14:paraId="575C190C" w14:textId="77777777" w:rsidR="003563FF" w:rsidRDefault="009B5513" w:rsidP="009B5513">
      <w:pPr>
        <w:rPr>
          <w:rFonts w:ascii="Comic Sans MS" w:hAnsi="Comic Sans MS"/>
        </w:rPr>
      </w:pPr>
      <w:r>
        <w:rPr>
          <w:rFonts w:ascii="Comic Sans MS" w:hAnsi="Comic Sans MS"/>
        </w:rPr>
        <w:t>The scientific question</w:t>
      </w:r>
      <w:r w:rsidR="003563FF">
        <w:rPr>
          <w:rFonts w:ascii="Comic Sans MS" w:hAnsi="Comic Sans MS"/>
        </w:rPr>
        <w:t>s of interest are:</w:t>
      </w:r>
    </w:p>
    <w:p w14:paraId="3829293A" w14:textId="77777777" w:rsidR="003563FF" w:rsidRDefault="003563FF" w:rsidP="009B5513">
      <w:pPr>
        <w:pStyle w:val="ListParagraph"/>
        <w:numPr>
          <w:ilvl w:val="0"/>
          <w:numId w:val="3"/>
        </w:numPr>
        <w:rPr>
          <w:rFonts w:ascii="Comic Sans MS" w:hAnsi="Comic Sans MS"/>
        </w:rPr>
      </w:pPr>
      <w:r>
        <w:rPr>
          <w:rFonts w:ascii="Comic Sans MS" w:hAnsi="Comic Sans MS"/>
        </w:rPr>
        <w:t>Are</w:t>
      </w:r>
      <w:r w:rsidR="009B5513" w:rsidRPr="003563FF">
        <w:rPr>
          <w:rFonts w:ascii="Comic Sans MS" w:hAnsi="Comic Sans MS"/>
        </w:rPr>
        <w:t xml:space="preserve"> women who use estrogens, have a history of gall-bladder disease or hypertension at increased risk of endometrial cancer</w:t>
      </w:r>
      <w:r>
        <w:rPr>
          <w:rFonts w:ascii="Comic Sans MS" w:hAnsi="Comic Sans MS"/>
        </w:rPr>
        <w:t xml:space="preserve">?  Do these multiple </w:t>
      </w:r>
      <w:r w:rsidR="009B5513" w:rsidRPr="003563FF">
        <w:rPr>
          <w:rFonts w:ascii="Comic Sans MS" w:hAnsi="Comic Sans MS"/>
        </w:rPr>
        <w:t>risk factors may act synergistically</w:t>
      </w:r>
      <w:r>
        <w:rPr>
          <w:rFonts w:ascii="Comic Sans MS" w:hAnsi="Comic Sans MS"/>
        </w:rPr>
        <w:t>?</w:t>
      </w:r>
      <w:r w:rsidR="009B5513" w:rsidRPr="003563FF">
        <w:rPr>
          <w:rFonts w:ascii="Comic Sans MS" w:hAnsi="Comic Sans MS"/>
        </w:rPr>
        <w:t xml:space="preserve">  </w:t>
      </w:r>
    </w:p>
    <w:p w14:paraId="210234B9" w14:textId="07FF245B" w:rsidR="009B5513" w:rsidRPr="003563FF" w:rsidRDefault="003563FF" w:rsidP="009B5513">
      <w:pPr>
        <w:pStyle w:val="ListParagraph"/>
        <w:numPr>
          <w:ilvl w:val="0"/>
          <w:numId w:val="3"/>
        </w:numPr>
        <w:rPr>
          <w:rFonts w:ascii="Comic Sans MS" w:hAnsi="Comic Sans MS"/>
        </w:rPr>
      </w:pPr>
      <w:r>
        <w:rPr>
          <w:rFonts w:ascii="Comic Sans MS" w:hAnsi="Comic Sans MS"/>
        </w:rPr>
        <w:t xml:space="preserve">Does age or obesity modify the </w:t>
      </w:r>
      <w:r w:rsidR="009B5513" w:rsidRPr="003563FF">
        <w:rPr>
          <w:rFonts w:ascii="Comic Sans MS" w:hAnsi="Comic Sans MS"/>
        </w:rPr>
        <w:t>association between endometrial cancer and use of estrogens, history of gall-bladder disease or hypertension</w:t>
      </w:r>
      <w:r>
        <w:rPr>
          <w:rFonts w:ascii="Comic Sans MS" w:hAnsi="Comic Sans MS"/>
        </w:rPr>
        <w:t>?</w:t>
      </w:r>
      <w:r w:rsidR="009B5513" w:rsidRPr="003563FF">
        <w:rPr>
          <w:rFonts w:ascii="Comic Sans MS" w:hAnsi="Comic Sans MS"/>
        </w:rPr>
        <w:t xml:space="preserve"> </w:t>
      </w:r>
    </w:p>
    <w:p w14:paraId="6CAD6DD4" w14:textId="77777777" w:rsidR="009B5513" w:rsidRDefault="009B5513" w:rsidP="009B5513">
      <w:pPr>
        <w:rPr>
          <w:rFonts w:ascii="Comic Sans MS" w:hAnsi="Comic Sans MS"/>
        </w:rPr>
      </w:pPr>
    </w:p>
    <w:p w14:paraId="545B48F0" w14:textId="16FD4773" w:rsidR="009B5513" w:rsidRDefault="003563FF" w:rsidP="009B5513">
      <w:pPr>
        <w:rPr>
          <w:rFonts w:ascii="Comic Sans MS" w:hAnsi="Comic Sans MS"/>
        </w:rPr>
      </w:pPr>
      <w:r>
        <w:rPr>
          <w:rFonts w:ascii="Comic Sans MS" w:hAnsi="Comic Sans MS"/>
        </w:rPr>
        <w:t xml:space="preserve">We explored Question A using only the first control in a 1-1 design, see Lecture9-Handout.  You should repeat that analysis using all the available controls in the 1-4 design.  </w:t>
      </w:r>
      <w:r w:rsidR="009B5513">
        <w:rPr>
          <w:rFonts w:ascii="Comic Sans MS" w:hAnsi="Comic Sans MS"/>
        </w:rPr>
        <w:t>Comment on how the strength of evidence changes with the addition of 3 additional controls per case.</w:t>
      </w:r>
      <w:r>
        <w:rPr>
          <w:rFonts w:ascii="Comic Sans MS" w:hAnsi="Comic Sans MS"/>
        </w:rPr>
        <w:t xml:space="preserve">  Then conduct an analysis to address Question B.</w:t>
      </w:r>
    </w:p>
    <w:p w14:paraId="4D0A00D2" w14:textId="77777777" w:rsidR="009B5513" w:rsidRDefault="009B5513" w:rsidP="009B5513">
      <w:pPr>
        <w:rPr>
          <w:rFonts w:ascii="Comic Sans MS" w:hAnsi="Comic Sans MS"/>
        </w:rPr>
      </w:pPr>
    </w:p>
    <w:p w14:paraId="13CE45C5" w14:textId="111121C3" w:rsidR="009B5513" w:rsidRDefault="009B5513" w:rsidP="009B5513">
      <w:pPr>
        <w:rPr>
          <w:rFonts w:ascii="Comic Sans MS" w:hAnsi="Comic Sans MS"/>
        </w:rPr>
      </w:pPr>
      <w:r>
        <w:rPr>
          <w:rFonts w:ascii="Comic Sans MS" w:hAnsi="Comic Sans MS"/>
        </w:rPr>
        <w:t>Prepare a one-page extended abstract plus one or two tables/figures that summarizes your work. State the question</w:t>
      </w:r>
      <w:r w:rsidR="003563FF">
        <w:rPr>
          <w:rFonts w:ascii="Comic Sans MS" w:hAnsi="Comic Sans MS"/>
        </w:rPr>
        <w:t>s</w:t>
      </w:r>
      <w:r>
        <w:rPr>
          <w:rFonts w:ascii="Comic Sans MS" w:hAnsi="Comic Sans MS"/>
        </w:rPr>
        <w:t>. D</w:t>
      </w:r>
      <w:r w:rsidR="003563FF">
        <w:rPr>
          <w:rFonts w:ascii="Comic Sans MS" w:hAnsi="Comic Sans MS"/>
        </w:rPr>
        <w:t xml:space="preserve">escribe key features of the data.  </w:t>
      </w:r>
      <w:r w:rsidR="003563FF">
        <w:rPr>
          <w:rFonts w:ascii="Comic Sans MS" w:hAnsi="Comic Sans MS"/>
        </w:rPr>
        <w:lastRenderedPageBreak/>
        <w:t>S</w:t>
      </w:r>
      <w:r>
        <w:rPr>
          <w:rFonts w:ascii="Comic Sans MS" w:hAnsi="Comic Sans MS"/>
        </w:rPr>
        <w:t xml:space="preserve">ummarize the methods of analysis and results. Give a one or two sentence conclusion that is numerate and avoids unnecessary statistical jargon. Pay attention to the quality of scientific writing. </w:t>
      </w:r>
    </w:p>
    <w:p w14:paraId="0223BC57" w14:textId="77777777" w:rsidR="009B5513" w:rsidRDefault="009B5513" w:rsidP="00B55FA0">
      <w:pPr>
        <w:rPr>
          <w:rFonts w:ascii="Comic Sans MS" w:hAnsi="Comic Sans MS"/>
        </w:rPr>
      </w:pPr>
    </w:p>
    <w:p w14:paraId="60F13444" w14:textId="358EA9CE" w:rsidR="00B55FA0" w:rsidRDefault="00B55FA0" w:rsidP="00B55FA0">
      <w:pPr>
        <w:ind w:right="-900"/>
        <w:rPr>
          <w:rFonts w:ascii="Comic Sans MS" w:hAnsi="Comic Sans MS"/>
          <w:b/>
          <w:bCs/>
        </w:rPr>
      </w:pPr>
      <w:r>
        <w:rPr>
          <w:rFonts w:ascii="Comic Sans MS" w:hAnsi="Comic Sans MS"/>
          <w:b/>
          <w:bCs/>
        </w:rPr>
        <w:t>I</w:t>
      </w:r>
      <w:r w:rsidR="009B5513">
        <w:rPr>
          <w:rFonts w:ascii="Comic Sans MS" w:hAnsi="Comic Sans MS"/>
          <w:b/>
          <w:bCs/>
        </w:rPr>
        <w:t>I</w:t>
      </w:r>
      <w:r>
        <w:rPr>
          <w:rFonts w:ascii="Comic Sans MS" w:hAnsi="Comic Sans MS"/>
          <w:b/>
          <w:bCs/>
        </w:rPr>
        <w:t>.</w:t>
      </w:r>
      <w:r>
        <w:rPr>
          <w:rFonts w:ascii="Comic Sans MS" w:hAnsi="Comic Sans MS"/>
        </w:rPr>
        <w:t xml:space="preserve"> </w:t>
      </w:r>
      <w:r w:rsidR="009B5513">
        <w:rPr>
          <w:rFonts w:ascii="Comic Sans MS" w:hAnsi="Comic Sans MS"/>
        </w:rPr>
        <w:t>Log-linear Poisson regression with application to a survival outcome</w:t>
      </w:r>
    </w:p>
    <w:p w14:paraId="206F0852" w14:textId="77777777" w:rsidR="00B55FA0" w:rsidRDefault="00B55FA0" w:rsidP="00B55FA0">
      <w:pPr>
        <w:ind w:left="360"/>
        <w:rPr>
          <w:rFonts w:ascii="Comic Sans MS" w:hAnsi="Comic Sans MS"/>
        </w:rPr>
      </w:pPr>
    </w:p>
    <w:p w14:paraId="5E9EEFAE" w14:textId="77777777" w:rsidR="00B55FA0" w:rsidRDefault="00B55FA0" w:rsidP="00B55FA0">
      <w:pPr>
        <w:rPr>
          <w:rFonts w:ascii="Comic Sans MS" w:hAnsi="Comic Sans MS"/>
        </w:rPr>
      </w:pPr>
      <w:r>
        <w:rPr>
          <w:rFonts w:ascii="Comic Sans MS" w:hAnsi="Comic Sans MS"/>
        </w:rPr>
        <w:t>Upon successful completion of this problem, a student should be able to:</w:t>
      </w:r>
    </w:p>
    <w:p w14:paraId="43E0621D" w14:textId="64B8981B" w:rsidR="00B55FA0" w:rsidRDefault="00B55FA0" w:rsidP="00B55FA0">
      <w:pPr>
        <w:numPr>
          <w:ilvl w:val="0"/>
          <w:numId w:val="1"/>
        </w:numPr>
        <w:rPr>
          <w:rFonts w:ascii="Comic Sans MS" w:hAnsi="Comic Sans MS"/>
        </w:rPr>
      </w:pPr>
      <w:r>
        <w:rPr>
          <w:rFonts w:ascii="Comic Sans MS" w:hAnsi="Comic Sans MS"/>
        </w:rPr>
        <w:t xml:space="preserve">Formulate a log-linear Poisson regression model that estimates the relative </w:t>
      </w:r>
      <w:r w:rsidR="0093462E">
        <w:rPr>
          <w:rFonts w:ascii="Comic Sans MS" w:hAnsi="Comic Sans MS"/>
        </w:rPr>
        <w:t>incidence/</w:t>
      </w:r>
      <w:r>
        <w:rPr>
          <w:rFonts w:ascii="Comic Sans MS" w:hAnsi="Comic Sans MS"/>
        </w:rPr>
        <w:t>risk</w:t>
      </w:r>
      <w:r w:rsidR="007D4CBD">
        <w:rPr>
          <w:rFonts w:ascii="Comic Sans MS" w:hAnsi="Comic Sans MS"/>
        </w:rPr>
        <w:t>/</w:t>
      </w:r>
      <w:r w:rsidR="0093462E">
        <w:rPr>
          <w:rFonts w:ascii="Comic Sans MS" w:hAnsi="Comic Sans MS"/>
        </w:rPr>
        <w:t>hazard</w:t>
      </w:r>
      <w:r>
        <w:rPr>
          <w:rFonts w:ascii="Comic Sans MS" w:hAnsi="Comic Sans MS"/>
        </w:rPr>
        <w:t xml:space="preserve"> of an event as a function of </w:t>
      </w:r>
      <w:proofErr w:type="gramStart"/>
      <w:r>
        <w:rPr>
          <w:rFonts w:ascii="Comic Sans MS" w:hAnsi="Comic Sans MS"/>
        </w:rPr>
        <w:t>covariates</w:t>
      </w:r>
      <w:proofErr w:type="gramEnd"/>
    </w:p>
    <w:p w14:paraId="1220C782" w14:textId="79778D60" w:rsidR="00B55FA0" w:rsidRDefault="00F94433" w:rsidP="00B55FA0">
      <w:pPr>
        <w:numPr>
          <w:ilvl w:val="0"/>
          <w:numId w:val="1"/>
        </w:numPr>
        <w:rPr>
          <w:rFonts w:ascii="Comic Sans MS" w:hAnsi="Comic Sans MS"/>
        </w:rPr>
      </w:pPr>
      <w:r>
        <w:rPr>
          <w:rFonts w:ascii="Comic Sans MS" w:hAnsi="Comic Sans MS"/>
        </w:rPr>
        <w:t>Define the “baseline hazard function” and co</w:t>
      </w:r>
      <w:r w:rsidR="00B55FA0">
        <w:rPr>
          <w:rFonts w:ascii="Comic Sans MS" w:hAnsi="Comic Sans MS"/>
        </w:rPr>
        <w:t xml:space="preserve">mpare multiple models for the </w:t>
      </w:r>
      <w:r w:rsidR="00B54999">
        <w:rPr>
          <w:rFonts w:ascii="Comic Sans MS" w:hAnsi="Comic Sans MS"/>
        </w:rPr>
        <w:t>“</w:t>
      </w:r>
      <w:r w:rsidR="00B55FA0">
        <w:rPr>
          <w:rFonts w:ascii="Comic Sans MS" w:hAnsi="Comic Sans MS"/>
        </w:rPr>
        <w:t>baseline</w:t>
      </w:r>
      <w:r w:rsidR="00B54999">
        <w:rPr>
          <w:rFonts w:ascii="Comic Sans MS" w:hAnsi="Comic Sans MS"/>
        </w:rPr>
        <w:t>”</w:t>
      </w:r>
      <w:r w:rsidR="00B55FA0">
        <w:rPr>
          <w:rFonts w:ascii="Comic Sans MS" w:hAnsi="Comic Sans MS"/>
        </w:rPr>
        <w:t xml:space="preserve"> </w:t>
      </w:r>
      <w:r w:rsidR="00B54999">
        <w:rPr>
          <w:rFonts w:ascii="Comic Sans MS" w:hAnsi="Comic Sans MS"/>
        </w:rPr>
        <w:t>hazard</w:t>
      </w:r>
      <w:r w:rsidR="00B55FA0">
        <w:rPr>
          <w:rFonts w:ascii="Comic Sans MS" w:hAnsi="Comic Sans MS"/>
        </w:rPr>
        <w:t xml:space="preserve"> </w:t>
      </w:r>
      <w:proofErr w:type="gramStart"/>
      <w:r w:rsidR="00B55FA0">
        <w:rPr>
          <w:rFonts w:ascii="Comic Sans MS" w:hAnsi="Comic Sans MS"/>
        </w:rPr>
        <w:t>function</w:t>
      </w:r>
      <w:proofErr w:type="gramEnd"/>
    </w:p>
    <w:p w14:paraId="0E9278F5" w14:textId="4BFADE8C" w:rsidR="00B55FA0" w:rsidRDefault="00B55FA0" w:rsidP="00B55FA0">
      <w:pPr>
        <w:numPr>
          <w:ilvl w:val="0"/>
          <w:numId w:val="1"/>
        </w:numPr>
        <w:rPr>
          <w:rFonts w:ascii="Comic Sans MS" w:hAnsi="Comic Sans MS"/>
        </w:rPr>
      </w:pPr>
      <w:r>
        <w:rPr>
          <w:rFonts w:ascii="Comic Sans MS" w:hAnsi="Comic Sans MS"/>
        </w:rPr>
        <w:t xml:space="preserve">Test the assumption of proportional </w:t>
      </w:r>
      <w:proofErr w:type="gramStart"/>
      <w:r>
        <w:rPr>
          <w:rFonts w:ascii="Comic Sans MS" w:hAnsi="Comic Sans MS"/>
        </w:rPr>
        <w:t>hazards</w:t>
      </w:r>
      <w:proofErr w:type="gramEnd"/>
      <w:r>
        <w:rPr>
          <w:rFonts w:ascii="Comic Sans MS" w:hAnsi="Comic Sans MS"/>
        </w:rPr>
        <w:t xml:space="preserve"> </w:t>
      </w:r>
    </w:p>
    <w:p w14:paraId="2437015C" w14:textId="77777777" w:rsidR="00B55FA0" w:rsidRDefault="00B55FA0" w:rsidP="00B55FA0">
      <w:pPr>
        <w:ind w:left="360"/>
        <w:rPr>
          <w:rFonts w:ascii="Comic Sans MS" w:hAnsi="Comic Sans MS"/>
        </w:rPr>
      </w:pPr>
    </w:p>
    <w:p w14:paraId="7A580740" w14:textId="4708415F" w:rsidR="00F94433" w:rsidRDefault="00B55FA0" w:rsidP="00F94433">
      <w:pPr>
        <w:ind w:left="360"/>
        <w:rPr>
          <w:rFonts w:ascii="Comic Sans MS" w:hAnsi="Comic Sans MS"/>
        </w:rPr>
      </w:pPr>
      <w:r>
        <w:rPr>
          <w:rFonts w:ascii="Comic Sans MS" w:hAnsi="Comic Sans MS"/>
        </w:rPr>
        <w:t>Below find a set of times (in weeks) to hospitalization for persons with a diagnosis of schizophrenia who have been randomized to standard therapy (</w:t>
      </w:r>
      <w:proofErr w:type="spellStart"/>
      <w:r>
        <w:rPr>
          <w:rFonts w:ascii="Comic Sans MS" w:hAnsi="Comic Sans MS"/>
        </w:rPr>
        <w:t>Trt</w:t>
      </w:r>
      <w:proofErr w:type="spellEnd"/>
      <w:r>
        <w:rPr>
          <w:rFonts w:ascii="Comic Sans MS" w:hAnsi="Comic Sans MS"/>
        </w:rPr>
        <w:t>=0) or a new drug treatment (</w:t>
      </w:r>
      <w:proofErr w:type="spellStart"/>
      <w:r>
        <w:rPr>
          <w:rFonts w:ascii="Comic Sans MS" w:hAnsi="Comic Sans MS"/>
        </w:rPr>
        <w:t>Trt</w:t>
      </w:r>
      <w:proofErr w:type="spellEnd"/>
      <w:r>
        <w:rPr>
          <w:rFonts w:ascii="Comic Sans MS" w:hAnsi="Comic Sans MS"/>
        </w:rPr>
        <w:t>=1). A plus sign indicates censoring</w:t>
      </w:r>
      <w:r w:rsidR="00F94433">
        <w:rPr>
          <w:rFonts w:ascii="Comic Sans MS" w:hAnsi="Comic Sans MS"/>
        </w:rPr>
        <w:t xml:space="preserve">, </w:t>
      </w:r>
      <w:proofErr w:type="gramStart"/>
      <w:r w:rsidR="00F94433">
        <w:rPr>
          <w:rFonts w:ascii="Comic Sans MS" w:hAnsi="Comic Sans MS"/>
        </w:rPr>
        <w:t>i.e.</w:t>
      </w:r>
      <w:proofErr w:type="gramEnd"/>
      <w:r w:rsidR="00F94433">
        <w:rPr>
          <w:rFonts w:ascii="Comic Sans MS" w:hAnsi="Comic Sans MS"/>
        </w:rPr>
        <w:t xml:space="preserve"> the patient dropped out of the study or the patient was still enrolled without a hospitalization at the end of the study period (administrative censoring). W</w:t>
      </w:r>
      <w:r>
        <w:rPr>
          <w:rFonts w:ascii="Comic Sans MS" w:hAnsi="Comic Sans MS"/>
        </w:rPr>
        <w:t>e will assume</w:t>
      </w:r>
      <w:r w:rsidR="00F94433">
        <w:rPr>
          <w:rFonts w:ascii="Comic Sans MS" w:hAnsi="Comic Sans MS"/>
        </w:rPr>
        <w:t xml:space="preserve"> the censoring</w:t>
      </w:r>
      <w:r>
        <w:rPr>
          <w:rFonts w:ascii="Comic Sans MS" w:hAnsi="Comic Sans MS"/>
        </w:rPr>
        <w:t xml:space="preserve"> to be independent of </w:t>
      </w:r>
      <w:r w:rsidR="00F94433">
        <w:rPr>
          <w:rFonts w:ascii="Comic Sans MS" w:hAnsi="Comic Sans MS"/>
        </w:rPr>
        <w:t>hospitalization/disease state</w:t>
      </w:r>
      <w:r>
        <w:rPr>
          <w:rFonts w:ascii="Comic Sans MS" w:hAnsi="Comic Sans MS"/>
        </w:rPr>
        <w:t xml:space="preserve"> (strong </w:t>
      </w:r>
      <w:r w:rsidR="00687BA6">
        <w:rPr>
          <w:rFonts w:ascii="Comic Sans MS" w:hAnsi="Comic Sans MS"/>
        </w:rPr>
        <w:t xml:space="preserve">assumption and it is </w:t>
      </w:r>
      <w:r>
        <w:rPr>
          <w:rFonts w:ascii="Comic Sans MS" w:hAnsi="Comic Sans MS"/>
        </w:rPr>
        <w:t xml:space="preserve">likely </w:t>
      </w:r>
      <w:r w:rsidR="00687BA6">
        <w:rPr>
          <w:rFonts w:ascii="Comic Sans MS" w:hAnsi="Comic Sans MS"/>
        </w:rPr>
        <w:t xml:space="preserve">that patient drop-out was related to disease state </w:t>
      </w:r>
      <w:r>
        <w:rPr>
          <w:rFonts w:ascii="Comic Sans MS" w:hAnsi="Comic Sans MS"/>
        </w:rPr>
        <w:t>for schizophrenics).</w:t>
      </w:r>
    </w:p>
    <w:p w14:paraId="108A1EF6" w14:textId="1DD28442" w:rsidR="00F94433" w:rsidRDefault="00F94433" w:rsidP="00B55FA0">
      <w:pPr>
        <w:rPr>
          <w:rFonts w:ascii="Comic Sans MS" w:hAnsi="Comic Sans MS"/>
        </w:rPr>
      </w:pPr>
      <w:r>
        <w:rPr>
          <w:rFonts w:ascii="Comic Sans MS" w:hAnsi="Comic Sans MS"/>
        </w:rPr>
        <w:tab/>
      </w:r>
    </w:p>
    <w:p w14:paraId="2318AD1D" w14:textId="126E600D" w:rsidR="00B55FA0" w:rsidRDefault="00B55FA0" w:rsidP="003563FF">
      <w:pPr>
        <w:ind w:firstLine="720"/>
        <w:rPr>
          <w:rFonts w:ascii="Comic Sans MS" w:hAnsi="Comic Sans MS"/>
        </w:rPr>
      </w:pPr>
      <w:proofErr w:type="spellStart"/>
      <w:r>
        <w:rPr>
          <w:rFonts w:ascii="Comic Sans MS" w:hAnsi="Comic Sans MS"/>
        </w:rPr>
        <w:t>Trt</w:t>
      </w:r>
      <w:proofErr w:type="spellEnd"/>
      <w:r>
        <w:rPr>
          <w:rFonts w:ascii="Comic Sans MS" w:hAnsi="Comic Sans MS"/>
        </w:rPr>
        <w:t>=0: 6 8 11+ 13 16</w:t>
      </w:r>
      <w:r w:rsidR="003563FF">
        <w:rPr>
          <w:rFonts w:ascii="Comic Sans MS" w:hAnsi="Comic Sans MS"/>
        </w:rPr>
        <w:t xml:space="preserve"> </w:t>
      </w:r>
      <w:r>
        <w:rPr>
          <w:rFonts w:ascii="Comic Sans MS" w:hAnsi="Comic Sans MS"/>
        </w:rPr>
        <w:t>16</w:t>
      </w:r>
      <w:r w:rsidR="003563FF">
        <w:rPr>
          <w:rFonts w:ascii="Comic Sans MS" w:hAnsi="Comic Sans MS"/>
        </w:rPr>
        <w:t xml:space="preserve"> </w:t>
      </w:r>
      <w:r>
        <w:rPr>
          <w:rFonts w:ascii="Comic Sans MS" w:hAnsi="Comic Sans MS"/>
        </w:rPr>
        <w:t>19</w:t>
      </w:r>
      <w:r w:rsidR="003563FF">
        <w:rPr>
          <w:rFonts w:ascii="Comic Sans MS" w:hAnsi="Comic Sans MS"/>
        </w:rPr>
        <w:t xml:space="preserve"> </w:t>
      </w:r>
      <w:r>
        <w:rPr>
          <w:rFonts w:ascii="Comic Sans MS" w:hAnsi="Comic Sans MS"/>
        </w:rPr>
        <w:t>21+ 22+ 28 28+</w:t>
      </w:r>
      <w:r w:rsidR="003563FF">
        <w:rPr>
          <w:rFonts w:ascii="Comic Sans MS" w:hAnsi="Comic Sans MS"/>
        </w:rPr>
        <w:t xml:space="preserve"> </w:t>
      </w:r>
      <w:r>
        <w:rPr>
          <w:rFonts w:ascii="Comic Sans MS" w:hAnsi="Comic Sans MS"/>
        </w:rPr>
        <w:t>29 31 35 40+ 41+ 41+</w:t>
      </w:r>
      <w:r w:rsidR="003563FF">
        <w:rPr>
          <w:rFonts w:ascii="Comic Sans MS" w:hAnsi="Comic Sans MS"/>
        </w:rPr>
        <w:t xml:space="preserve"> </w:t>
      </w:r>
      <w:r>
        <w:rPr>
          <w:rFonts w:ascii="Comic Sans MS" w:hAnsi="Comic Sans MS"/>
        </w:rPr>
        <w:t>59+ 86+ 132+</w:t>
      </w:r>
    </w:p>
    <w:p w14:paraId="69BAE908" w14:textId="77777777" w:rsidR="003563FF" w:rsidRDefault="003563FF" w:rsidP="00B55FA0">
      <w:pPr>
        <w:rPr>
          <w:rFonts w:ascii="Comic Sans MS" w:hAnsi="Comic Sans MS"/>
        </w:rPr>
      </w:pPr>
    </w:p>
    <w:p w14:paraId="04B5F353" w14:textId="534183C3" w:rsidR="00B55FA0" w:rsidRDefault="00B55FA0" w:rsidP="003563FF">
      <w:pPr>
        <w:ind w:firstLine="720"/>
        <w:rPr>
          <w:rFonts w:ascii="Comic Sans MS" w:hAnsi="Comic Sans MS"/>
        </w:rPr>
      </w:pPr>
      <w:proofErr w:type="spellStart"/>
      <w:r>
        <w:rPr>
          <w:rFonts w:ascii="Comic Sans MS" w:hAnsi="Comic Sans MS"/>
        </w:rPr>
        <w:t>Trt</w:t>
      </w:r>
      <w:proofErr w:type="spellEnd"/>
      <w:r>
        <w:rPr>
          <w:rFonts w:ascii="Comic Sans MS" w:hAnsi="Comic Sans MS"/>
        </w:rPr>
        <w:t>=1:  6 9+ 9 10 11+ 12+ 13+ 17+ 18 19+ 19</w:t>
      </w:r>
      <w:r w:rsidR="003563FF">
        <w:rPr>
          <w:rFonts w:ascii="Comic Sans MS" w:hAnsi="Comic Sans MS"/>
        </w:rPr>
        <w:t xml:space="preserve"> </w:t>
      </w:r>
      <w:r>
        <w:rPr>
          <w:rFonts w:ascii="Comic Sans MS" w:hAnsi="Comic Sans MS"/>
        </w:rPr>
        <w:t>20+ 22 24 28+</w:t>
      </w:r>
      <w:r w:rsidR="003563FF">
        <w:rPr>
          <w:rFonts w:ascii="Comic Sans MS" w:hAnsi="Comic Sans MS"/>
        </w:rPr>
        <w:t xml:space="preserve"> </w:t>
      </w:r>
      <w:r>
        <w:rPr>
          <w:rFonts w:ascii="Comic Sans MS" w:hAnsi="Comic Sans MS"/>
        </w:rPr>
        <w:t>31</w:t>
      </w:r>
      <w:r w:rsidR="003563FF">
        <w:rPr>
          <w:rFonts w:ascii="Comic Sans MS" w:hAnsi="Comic Sans MS"/>
        </w:rPr>
        <w:t xml:space="preserve"> </w:t>
      </w:r>
      <w:r>
        <w:rPr>
          <w:rFonts w:ascii="Comic Sans MS" w:hAnsi="Comic Sans MS"/>
        </w:rPr>
        <w:t>43+</w:t>
      </w:r>
      <w:r w:rsidR="003563FF">
        <w:rPr>
          <w:rFonts w:ascii="Comic Sans MS" w:hAnsi="Comic Sans MS"/>
        </w:rPr>
        <w:t xml:space="preserve"> </w:t>
      </w:r>
      <w:r>
        <w:rPr>
          <w:rFonts w:ascii="Comic Sans MS" w:hAnsi="Comic Sans MS"/>
        </w:rPr>
        <w:t>48</w:t>
      </w:r>
      <w:r w:rsidR="003563FF">
        <w:rPr>
          <w:rFonts w:ascii="Comic Sans MS" w:hAnsi="Comic Sans MS"/>
        </w:rPr>
        <w:t xml:space="preserve"> </w:t>
      </w:r>
      <w:r>
        <w:rPr>
          <w:rFonts w:ascii="Comic Sans MS" w:hAnsi="Comic Sans MS"/>
        </w:rPr>
        <w:t>51+ 57+</w:t>
      </w:r>
    </w:p>
    <w:p w14:paraId="59F098B3" w14:textId="7E1EF1D3" w:rsidR="00F94433" w:rsidRDefault="00F94433" w:rsidP="00B55FA0">
      <w:pPr>
        <w:rPr>
          <w:rFonts w:ascii="Comic Sans MS" w:hAnsi="Comic Sans MS"/>
        </w:rPr>
      </w:pPr>
    </w:p>
    <w:p w14:paraId="043033F3" w14:textId="3BE385FF" w:rsidR="00F94433" w:rsidRDefault="00F94433" w:rsidP="00F94433">
      <w:pPr>
        <w:ind w:left="360"/>
        <w:rPr>
          <w:rFonts w:ascii="Comic Sans MS" w:hAnsi="Comic Sans MS"/>
        </w:rPr>
      </w:pPr>
      <w:r>
        <w:rPr>
          <w:rFonts w:ascii="Comic Sans MS" w:hAnsi="Comic Sans MS"/>
        </w:rPr>
        <w:t>For example</w:t>
      </w:r>
      <w:r w:rsidR="00FD653A">
        <w:rPr>
          <w:rFonts w:ascii="Comic Sans MS" w:hAnsi="Comic Sans MS"/>
        </w:rPr>
        <w:t>,</w:t>
      </w:r>
      <w:r>
        <w:rPr>
          <w:rFonts w:ascii="Comic Sans MS" w:hAnsi="Comic Sans MS"/>
        </w:rPr>
        <w:t xml:space="preserve"> in the standard therapy group (</w:t>
      </w:r>
      <w:proofErr w:type="spellStart"/>
      <w:r>
        <w:rPr>
          <w:rFonts w:ascii="Comic Sans MS" w:hAnsi="Comic Sans MS"/>
        </w:rPr>
        <w:t>Trt</w:t>
      </w:r>
      <w:proofErr w:type="spellEnd"/>
      <w:r>
        <w:rPr>
          <w:rFonts w:ascii="Comic Sans MS" w:hAnsi="Comic Sans MS"/>
        </w:rPr>
        <w:t xml:space="preserve">=0), Patient1 was followed for 6 weeks and then was hospitalized, Patient2 was followed for 8 weeks and then hospitalized, Patient3 was followed for 11 weeks and then dropped out of the study.  </w:t>
      </w:r>
    </w:p>
    <w:p w14:paraId="1DBE252D" w14:textId="22A4E406" w:rsidR="00F94433" w:rsidRDefault="00F94433" w:rsidP="00F94433">
      <w:pPr>
        <w:ind w:left="360"/>
        <w:rPr>
          <w:rFonts w:ascii="Comic Sans MS" w:hAnsi="Comic Sans MS"/>
        </w:rPr>
      </w:pPr>
    </w:p>
    <w:p w14:paraId="2ACC8842" w14:textId="0E0385C6" w:rsidR="00F94433" w:rsidRDefault="00F94433" w:rsidP="00F94433">
      <w:pPr>
        <w:ind w:left="360"/>
        <w:rPr>
          <w:rFonts w:ascii="Comic Sans MS" w:hAnsi="Comic Sans MS"/>
        </w:rPr>
      </w:pPr>
      <w:r>
        <w:rPr>
          <w:rFonts w:ascii="Comic Sans MS" w:hAnsi="Comic Sans MS"/>
        </w:rPr>
        <w:t>For the standard therapy group (</w:t>
      </w:r>
      <w:proofErr w:type="spellStart"/>
      <w:r>
        <w:rPr>
          <w:rFonts w:ascii="Comic Sans MS" w:hAnsi="Comic Sans MS"/>
        </w:rPr>
        <w:t>Trt</w:t>
      </w:r>
      <w:proofErr w:type="spellEnd"/>
      <w:r>
        <w:rPr>
          <w:rFonts w:ascii="Comic Sans MS" w:hAnsi="Comic Sans MS"/>
        </w:rPr>
        <w:t xml:space="preserve">=0), 10 patients were </w:t>
      </w:r>
      <w:proofErr w:type="gramStart"/>
      <w:r>
        <w:rPr>
          <w:rFonts w:ascii="Comic Sans MS" w:hAnsi="Comic Sans MS"/>
        </w:rPr>
        <w:t>hospitalized</w:t>
      </w:r>
      <w:proofErr w:type="gramEnd"/>
      <w:r>
        <w:rPr>
          <w:rFonts w:ascii="Comic Sans MS" w:hAnsi="Comic Sans MS"/>
        </w:rPr>
        <w:t xml:space="preserve"> and </w:t>
      </w:r>
      <w:r w:rsidR="00687BA6">
        <w:rPr>
          <w:rFonts w:ascii="Comic Sans MS" w:hAnsi="Comic Sans MS"/>
        </w:rPr>
        <w:t>10</w:t>
      </w:r>
      <w:r>
        <w:rPr>
          <w:rFonts w:ascii="Comic Sans MS" w:hAnsi="Comic Sans MS"/>
        </w:rPr>
        <w:t xml:space="preserve"> patients were censored.  For the new drug treatment group (</w:t>
      </w:r>
      <w:proofErr w:type="spellStart"/>
      <w:r>
        <w:rPr>
          <w:rFonts w:ascii="Comic Sans MS" w:hAnsi="Comic Sans MS"/>
        </w:rPr>
        <w:t>Trt</w:t>
      </w:r>
      <w:proofErr w:type="spellEnd"/>
      <w:r>
        <w:rPr>
          <w:rFonts w:ascii="Comic Sans MS" w:hAnsi="Comic Sans MS"/>
        </w:rPr>
        <w:t xml:space="preserve">=1), </w:t>
      </w:r>
      <w:r w:rsidR="00687BA6">
        <w:rPr>
          <w:rFonts w:ascii="Comic Sans MS" w:hAnsi="Comic Sans MS"/>
        </w:rPr>
        <w:t>9</w:t>
      </w:r>
      <w:r>
        <w:rPr>
          <w:rFonts w:ascii="Comic Sans MS" w:hAnsi="Comic Sans MS"/>
        </w:rPr>
        <w:t xml:space="preserve"> patients were </w:t>
      </w:r>
      <w:proofErr w:type="gramStart"/>
      <w:r>
        <w:rPr>
          <w:rFonts w:ascii="Comic Sans MS" w:hAnsi="Comic Sans MS"/>
        </w:rPr>
        <w:t>hospitalized</w:t>
      </w:r>
      <w:proofErr w:type="gramEnd"/>
      <w:r>
        <w:rPr>
          <w:rFonts w:ascii="Comic Sans MS" w:hAnsi="Comic Sans MS"/>
        </w:rPr>
        <w:t xml:space="preserve"> and 11 patients were censored</w:t>
      </w:r>
      <w:r w:rsidR="00687BA6">
        <w:rPr>
          <w:rFonts w:ascii="Comic Sans MS" w:hAnsi="Comic Sans MS"/>
        </w:rPr>
        <w:t>.</w:t>
      </w:r>
    </w:p>
    <w:p w14:paraId="06D96163" w14:textId="382FC490" w:rsidR="00B55FA0" w:rsidRDefault="00B55FA0" w:rsidP="00687BA6">
      <w:pPr>
        <w:rPr>
          <w:rFonts w:ascii="Comic Sans MS" w:hAnsi="Comic Sans MS"/>
        </w:rPr>
      </w:pPr>
    </w:p>
    <w:p w14:paraId="4C41E716" w14:textId="174B0838" w:rsidR="00687BA6" w:rsidRDefault="00FD653A" w:rsidP="00FD653A">
      <w:pPr>
        <w:spacing w:after="160" w:line="259" w:lineRule="auto"/>
        <w:rPr>
          <w:rFonts w:ascii="Comic Sans MS" w:hAnsi="Comic Sans MS"/>
        </w:rPr>
      </w:pPr>
      <w:r>
        <w:rPr>
          <w:rFonts w:ascii="Comic Sans MS" w:hAnsi="Comic Sans MS"/>
        </w:rPr>
        <w:br w:type="page"/>
      </w:r>
    </w:p>
    <w:p w14:paraId="5C79D20E" w14:textId="78CFD339" w:rsidR="00B55FA0" w:rsidRPr="00B54999" w:rsidRDefault="00B55FA0" w:rsidP="0093462E">
      <w:pPr>
        <w:pStyle w:val="ListParagraph"/>
        <w:numPr>
          <w:ilvl w:val="0"/>
          <w:numId w:val="2"/>
        </w:numPr>
        <w:ind w:left="360"/>
        <w:rPr>
          <w:rFonts w:ascii="Comic Sans MS" w:hAnsi="Comic Sans MS"/>
        </w:rPr>
      </w:pPr>
      <w:r w:rsidRPr="00B54999">
        <w:rPr>
          <w:rFonts w:ascii="Comic Sans MS" w:hAnsi="Comic Sans MS"/>
        </w:rPr>
        <w:lastRenderedPageBreak/>
        <w:t>Create discrete time, grouped data by completing the table below</w:t>
      </w:r>
      <w:r w:rsidR="00687BA6" w:rsidRPr="00B54999">
        <w:rPr>
          <w:rFonts w:ascii="Comic Sans MS" w:hAnsi="Comic Sans MS"/>
        </w:rPr>
        <w:t xml:space="preserve">.  </w:t>
      </w:r>
      <w:r w:rsidRPr="00B54999">
        <w:rPr>
          <w:rFonts w:ascii="Comic Sans MS" w:hAnsi="Comic Sans MS"/>
        </w:rPr>
        <w:t xml:space="preserve"> </w:t>
      </w:r>
    </w:p>
    <w:p w14:paraId="487C3AAD" w14:textId="77777777" w:rsidR="00B55FA0" w:rsidRDefault="00B55FA0" w:rsidP="00B55FA0">
      <w:pPr>
        <w:ind w:left="360"/>
        <w:rPr>
          <w:rFonts w:ascii="Comic Sans MS" w:hAnsi="Comic Sans MS"/>
        </w:rPr>
      </w:pPr>
    </w:p>
    <w:tbl>
      <w:tblPr>
        <w:tblW w:w="6385"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8"/>
        <w:gridCol w:w="1487"/>
        <w:gridCol w:w="970"/>
        <w:gridCol w:w="1440"/>
        <w:gridCol w:w="1350"/>
      </w:tblGrid>
      <w:tr w:rsidR="0093462E" w14:paraId="4968705F" w14:textId="77777777" w:rsidTr="0093462E">
        <w:tc>
          <w:tcPr>
            <w:tcW w:w="1138" w:type="dxa"/>
          </w:tcPr>
          <w:p w14:paraId="76B8B937" w14:textId="77777777" w:rsidR="0093462E" w:rsidRDefault="0093462E" w:rsidP="00943128">
            <w:pPr>
              <w:rPr>
                <w:rFonts w:ascii="Comic Sans MS" w:hAnsi="Comic Sans MS"/>
              </w:rPr>
            </w:pPr>
          </w:p>
        </w:tc>
        <w:tc>
          <w:tcPr>
            <w:tcW w:w="2457" w:type="dxa"/>
            <w:gridSpan w:val="2"/>
          </w:tcPr>
          <w:p w14:paraId="367E30C1" w14:textId="54CD3B37" w:rsidR="0093462E" w:rsidRDefault="0093462E" w:rsidP="00687BA6">
            <w:pPr>
              <w:jc w:val="center"/>
              <w:rPr>
                <w:rFonts w:ascii="Comic Sans MS" w:hAnsi="Comic Sans MS"/>
              </w:rPr>
            </w:pPr>
            <w:r>
              <w:rPr>
                <w:rFonts w:ascii="Comic Sans MS" w:hAnsi="Comic Sans MS"/>
              </w:rPr>
              <w:t>Standard Therapy (</w:t>
            </w:r>
            <w:proofErr w:type="spellStart"/>
            <w:r>
              <w:rPr>
                <w:rFonts w:ascii="Comic Sans MS" w:hAnsi="Comic Sans MS"/>
              </w:rPr>
              <w:t>Trt</w:t>
            </w:r>
            <w:proofErr w:type="spellEnd"/>
            <w:r>
              <w:rPr>
                <w:rFonts w:ascii="Comic Sans MS" w:hAnsi="Comic Sans MS"/>
              </w:rPr>
              <w:t>=0)</w:t>
            </w:r>
          </w:p>
        </w:tc>
        <w:tc>
          <w:tcPr>
            <w:tcW w:w="2790" w:type="dxa"/>
            <w:gridSpan w:val="2"/>
          </w:tcPr>
          <w:p w14:paraId="6E9E4921" w14:textId="301692DE" w:rsidR="0093462E" w:rsidRDefault="0093462E" w:rsidP="0093462E">
            <w:pPr>
              <w:jc w:val="center"/>
              <w:rPr>
                <w:rFonts w:ascii="Comic Sans MS" w:hAnsi="Comic Sans MS"/>
              </w:rPr>
            </w:pPr>
            <w:r>
              <w:rPr>
                <w:rFonts w:ascii="Comic Sans MS" w:hAnsi="Comic Sans MS"/>
              </w:rPr>
              <w:t>New Drug Therapy (</w:t>
            </w:r>
            <w:proofErr w:type="spellStart"/>
            <w:r>
              <w:rPr>
                <w:rFonts w:ascii="Comic Sans MS" w:hAnsi="Comic Sans MS"/>
              </w:rPr>
              <w:t>Trt</w:t>
            </w:r>
            <w:proofErr w:type="spellEnd"/>
            <w:r>
              <w:rPr>
                <w:rFonts w:ascii="Comic Sans MS" w:hAnsi="Comic Sans MS"/>
              </w:rPr>
              <w:t>=1)</w:t>
            </w:r>
          </w:p>
        </w:tc>
      </w:tr>
      <w:tr w:rsidR="0093462E" w14:paraId="7776AA95" w14:textId="77777777" w:rsidTr="0093462E">
        <w:tc>
          <w:tcPr>
            <w:tcW w:w="1138" w:type="dxa"/>
          </w:tcPr>
          <w:p w14:paraId="4F389139" w14:textId="77777777" w:rsidR="0093462E" w:rsidRDefault="0093462E" w:rsidP="00943128">
            <w:pPr>
              <w:rPr>
                <w:rFonts w:ascii="Comic Sans MS" w:hAnsi="Comic Sans MS"/>
              </w:rPr>
            </w:pPr>
            <w:r>
              <w:rPr>
                <w:rFonts w:ascii="Comic Sans MS" w:hAnsi="Comic Sans MS"/>
              </w:rPr>
              <w:t>Interval</w:t>
            </w:r>
          </w:p>
        </w:tc>
        <w:tc>
          <w:tcPr>
            <w:tcW w:w="1487" w:type="dxa"/>
          </w:tcPr>
          <w:p w14:paraId="482806C2" w14:textId="77777777" w:rsidR="0093462E" w:rsidRDefault="0093462E" w:rsidP="00943128">
            <w:pPr>
              <w:rPr>
                <w:rFonts w:ascii="Comic Sans MS" w:hAnsi="Comic Sans MS"/>
              </w:rPr>
            </w:pPr>
            <w:r>
              <w:rPr>
                <w:rFonts w:ascii="Comic Sans MS" w:hAnsi="Comic Sans MS"/>
              </w:rPr>
              <w:t>Person-time</w:t>
            </w:r>
          </w:p>
        </w:tc>
        <w:tc>
          <w:tcPr>
            <w:tcW w:w="970" w:type="dxa"/>
          </w:tcPr>
          <w:p w14:paraId="42980C28" w14:textId="77777777" w:rsidR="0093462E" w:rsidRDefault="0093462E" w:rsidP="00687BA6">
            <w:pPr>
              <w:jc w:val="center"/>
              <w:rPr>
                <w:rFonts w:ascii="Comic Sans MS" w:hAnsi="Comic Sans MS"/>
              </w:rPr>
            </w:pPr>
            <w:r>
              <w:rPr>
                <w:rFonts w:ascii="Comic Sans MS" w:hAnsi="Comic Sans MS"/>
              </w:rPr>
              <w:t>Events</w:t>
            </w:r>
          </w:p>
        </w:tc>
        <w:tc>
          <w:tcPr>
            <w:tcW w:w="1440" w:type="dxa"/>
          </w:tcPr>
          <w:p w14:paraId="0520D0DD" w14:textId="77777777" w:rsidR="0093462E" w:rsidRDefault="0093462E" w:rsidP="00943128">
            <w:pPr>
              <w:rPr>
                <w:rFonts w:ascii="Comic Sans MS" w:hAnsi="Comic Sans MS"/>
              </w:rPr>
            </w:pPr>
            <w:r>
              <w:rPr>
                <w:rFonts w:ascii="Comic Sans MS" w:hAnsi="Comic Sans MS"/>
              </w:rPr>
              <w:t>Person-Time</w:t>
            </w:r>
          </w:p>
        </w:tc>
        <w:tc>
          <w:tcPr>
            <w:tcW w:w="1350" w:type="dxa"/>
          </w:tcPr>
          <w:p w14:paraId="56F96116" w14:textId="77777777" w:rsidR="0093462E" w:rsidRDefault="0093462E" w:rsidP="0093462E">
            <w:pPr>
              <w:jc w:val="center"/>
              <w:rPr>
                <w:rFonts w:ascii="Comic Sans MS" w:hAnsi="Comic Sans MS"/>
              </w:rPr>
            </w:pPr>
            <w:r>
              <w:rPr>
                <w:rFonts w:ascii="Comic Sans MS" w:hAnsi="Comic Sans MS"/>
              </w:rPr>
              <w:t>Events</w:t>
            </w:r>
          </w:p>
        </w:tc>
      </w:tr>
      <w:tr w:rsidR="0093462E" w14:paraId="21F0C066" w14:textId="77777777" w:rsidTr="0093462E">
        <w:tc>
          <w:tcPr>
            <w:tcW w:w="1138" w:type="dxa"/>
          </w:tcPr>
          <w:p w14:paraId="1E7B0194" w14:textId="77777777" w:rsidR="0093462E" w:rsidRDefault="0093462E" w:rsidP="00943128">
            <w:pPr>
              <w:rPr>
                <w:rFonts w:ascii="Comic Sans MS" w:hAnsi="Comic Sans MS"/>
              </w:rPr>
            </w:pPr>
            <w:r>
              <w:rPr>
                <w:rFonts w:ascii="Comic Sans MS" w:hAnsi="Comic Sans MS"/>
              </w:rPr>
              <w:t>0-10</w:t>
            </w:r>
          </w:p>
        </w:tc>
        <w:tc>
          <w:tcPr>
            <w:tcW w:w="1487" w:type="dxa"/>
          </w:tcPr>
          <w:p w14:paraId="0B2A6EDE" w14:textId="77777777" w:rsidR="0093462E" w:rsidRDefault="0093462E" w:rsidP="00943128">
            <w:pPr>
              <w:rPr>
                <w:rFonts w:ascii="Comic Sans MS" w:hAnsi="Comic Sans MS"/>
              </w:rPr>
            </w:pPr>
            <w:r>
              <w:rPr>
                <w:rFonts w:ascii="Comic Sans MS" w:hAnsi="Comic Sans MS"/>
              </w:rPr>
              <w:t>6+8+</w:t>
            </w:r>
          </w:p>
          <w:p w14:paraId="6FF85085" w14:textId="75EBF038" w:rsidR="0093462E" w:rsidRDefault="0093462E" w:rsidP="00943128">
            <w:pPr>
              <w:rPr>
                <w:rFonts w:ascii="Comic Sans MS" w:hAnsi="Comic Sans MS"/>
              </w:rPr>
            </w:pPr>
            <w:r>
              <w:rPr>
                <w:rFonts w:ascii="Comic Sans MS" w:hAnsi="Comic Sans MS"/>
              </w:rPr>
              <w:t>18*10=194</w:t>
            </w:r>
          </w:p>
        </w:tc>
        <w:tc>
          <w:tcPr>
            <w:tcW w:w="970" w:type="dxa"/>
          </w:tcPr>
          <w:p w14:paraId="243602A4" w14:textId="2C598688" w:rsidR="0093462E" w:rsidRDefault="0093462E" w:rsidP="00687BA6">
            <w:pPr>
              <w:jc w:val="center"/>
              <w:rPr>
                <w:rFonts w:ascii="Comic Sans MS" w:hAnsi="Comic Sans MS"/>
              </w:rPr>
            </w:pPr>
            <w:r>
              <w:rPr>
                <w:rFonts w:ascii="Comic Sans MS" w:hAnsi="Comic Sans MS"/>
              </w:rPr>
              <w:t>2</w:t>
            </w:r>
          </w:p>
        </w:tc>
        <w:tc>
          <w:tcPr>
            <w:tcW w:w="1440" w:type="dxa"/>
          </w:tcPr>
          <w:p w14:paraId="4FA42B21" w14:textId="77777777" w:rsidR="0093462E" w:rsidRDefault="0093462E" w:rsidP="00943128">
            <w:pPr>
              <w:rPr>
                <w:rFonts w:ascii="Comic Sans MS" w:hAnsi="Comic Sans MS"/>
              </w:rPr>
            </w:pPr>
          </w:p>
        </w:tc>
        <w:tc>
          <w:tcPr>
            <w:tcW w:w="1350" w:type="dxa"/>
          </w:tcPr>
          <w:p w14:paraId="681781FA" w14:textId="77777777" w:rsidR="0093462E" w:rsidRDefault="0093462E" w:rsidP="0093462E">
            <w:pPr>
              <w:jc w:val="center"/>
              <w:rPr>
                <w:rFonts w:ascii="Comic Sans MS" w:hAnsi="Comic Sans MS"/>
              </w:rPr>
            </w:pPr>
          </w:p>
        </w:tc>
      </w:tr>
      <w:tr w:rsidR="0093462E" w14:paraId="33309037" w14:textId="77777777" w:rsidTr="0093462E">
        <w:tc>
          <w:tcPr>
            <w:tcW w:w="1138" w:type="dxa"/>
          </w:tcPr>
          <w:p w14:paraId="2C11C6CC" w14:textId="77777777" w:rsidR="0093462E" w:rsidRDefault="0093462E" w:rsidP="00943128">
            <w:pPr>
              <w:rPr>
                <w:rFonts w:ascii="Comic Sans MS" w:hAnsi="Comic Sans MS"/>
              </w:rPr>
            </w:pPr>
            <w:r>
              <w:rPr>
                <w:rFonts w:ascii="Comic Sans MS" w:hAnsi="Comic Sans MS"/>
              </w:rPr>
              <w:t>11-20</w:t>
            </w:r>
          </w:p>
        </w:tc>
        <w:tc>
          <w:tcPr>
            <w:tcW w:w="1487" w:type="dxa"/>
          </w:tcPr>
          <w:p w14:paraId="014B3BE6" w14:textId="77777777" w:rsidR="0093462E" w:rsidRDefault="0093462E" w:rsidP="00687BA6">
            <w:pPr>
              <w:rPr>
                <w:rFonts w:ascii="Comic Sans MS" w:hAnsi="Comic Sans MS"/>
              </w:rPr>
            </w:pPr>
            <w:r>
              <w:rPr>
                <w:rFonts w:ascii="Comic Sans MS" w:hAnsi="Comic Sans MS"/>
              </w:rPr>
              <w:t>1+3+6+6+9+</w:t>
            </w:r>
          </w:p>
          <w:p w14:paraId="41044D5C" w14:textId="3E4586D9" w:rsidR="0093462E" w:rsidRDefault="0093462E" w:rsidP="00943128">
            <w:pPr>
              <w:rPr>
                <w:rFonts w:ascii="Comic Sans MS" w:hAnsi="Comic Sans MS"/>
              </w:rPr>
            </w:pPr>
            <w:r>
              <w:rPr>
                <w:rFonts w:ascii="Comic Sans MS" w:hAnsi="Comic Sans MS"/>
              </w:rPr>
              <w:t>13*10=155</w:t>
            </w:r>
          </w:p>
        </w:tc>
        <w:tc>
          <w:tcPr>
            <w:tcW w:w="970" w:type="dxa"/>
          </w:tcPr>
          <w:p w14:paraId="5D18A6AD" w14:textId="0C5317B1" w:rsidR="0093462E" w:rsidRDefault="0093462E" w:rsidP="00687BA6">
            <w:pPr>
              <w:jc w:val="center"/>
              <w:rPr>
                <w:rFonts w:ascii="Comic Sans MS" w:hAnsi="Comic Sans MS"/>
              </w:rPr>
            </w:pPr>
            <w:r>
              <w:rPr>
                <w:rFonts w:ascii="Comic Sans MS" w:hAnsi="Comic Sans MS"/>
              </w:rPr>
              <w:t>4</w:t>
            </w:r>
          </w:p>
        </w:tc>
        <w:tc>
          <w:tcPr>
            <w:tcW w:w="1440" w:type="dxa"/>
          </w:tcPr>
          <w:p w14:paraId="1B652D19" w14:textId="77777777" w:rsidR="0093462E" w:rsidRDefault="0093462E" w:rsidP="00943128">
            <w:pPr>
              <w:rPr>
                <w:rFonts w:ascii="Comic Sans MS" w:hAnsi="Comic Sans MS"/>
              </w:rPr>
            </w:pPr>
          </w:p>
        </w:tc>
        <w:tc>
          <w:tcPr>
            <w:tcW w:w="1350" w:type="dxa"/>
          </w:tcPr>
          <w:p w14:paraId="137FC6B1" w14:textId="77777777" w:rsidR="0093462E" w:rsidRDefault="0093462E" w:rsidP="0093462E">
            <w:pPr>
              <w:jc w:val="center"/>
              <w:rPr>
                <w:rFonts w:ascii="Comic Sans MS" w:hAnsi="Comic Sans MS"/>
              </w:rPr>
            </w:pPr>
          </w:p>
        </w:tc>
      </w:tr>
      <w:tr w:rsidR="0093462E" w14:paraId="68322701" w14:textId="77777777" w:rsidTr="0093462E">
        <w:tc>
          <w:tcPr>
            <w:tcW w:w="1138" w:type="dxa"/>
          </w:tcPr>
          <w:p w14:paraId="69195875" w14:textId="77777777" w:rsidR="0093462E" w:rsidRDefault="0093462E" w:rsidP="00943128">
            <w:pPr>
              <w:rPr>
                <w:rFonts w:ascii="Comic Sans MS" w:hAnsi="Comic Sans MS"/>
              </w:rPr>
            </w:pPr>
            <w:r>
              <w:rPr>
                <w:rFonts w:ascii="Comic Sans MS" w:hAnsi="Comic Sans MS"/>
              </w:rPr>
              <w:t>21-30</w:t>
            </w:r>
          </w:p>
        </w:tc>
        <w:tc>
          <w:tcPr>
            <w:tcW w:w="1487" w:type="dxa"/>
          </w:tcPr>
          <w:p w14:paraId="0C636F7A" w14:textId="77777777" w:rsidR="0093462E" w:rsidRDefault="0093462E" w:rsidP="00943128">
            <w:pPr>
              <w:rPr>
                <w:rFonts w:ascii="Comic Sans MS" w:hAnsi="Comic Sans MS"/>
              </w:rPr>
            </w:pPr>
          </w:p>
        </w:tc>
        <w:tc>
          <w:tcPr>
            <w:tcW w:w="970" w:type="dxa"/>
          </w:tcPr>
          <w:p w14:paraId="5DB84F2B" w14:textId="77777777" w:rsidR="0093462E" w:rsidRDefault="0093462E" w:rsidP="00943128">
            <w:pPr>
              <w:rPr>
                <w:rFonts w:ascii="Comic Sans MS" w:hAnsi="Comic Sans MS"/>
              </w:rPr>
            </w:pPr>
          </w:p>
        </w:tc>
        <w:tc>
          <w:tcPr>
            <w:tcW w:w="1440" w:type="dxa"/>
          </w:tcPr>
          <w:p w14:paraId="3AF7B69A" w14:textId="77777777" w:rsidR="0093462E" w:rsidRDefault="0093462E" w:rsidP="00943128">
            <w:pPr>
              <w:rPr>
                <w:rFonts w:ascii="Comic Sans MS" w:hAnsi="Comic Sans MS"/>
              </w:rPr>
            </w:pPr>
          </w:p>
        </w:tc>
        <w:tc>
          <w:tcPr>
            <w:tcW w:w="1350" w:type="dxa"/>
          </w:tcPr>
          <w:p w14:paraId="4C250318" w14:textId="77777777" w:rsidR="0093462E" w:rsidRDefault="0093462E" w:rsidP="0093462E">
            <w:pPr>
              <w:jc w:val="center"/>
              <w:rPr>
                <w:rFonts w:ascii="Comic Sans MS" w:hAnsi="Comic Sans MS"/>
              </w:rPr>
            </w:pPr>
          </w:p>
        </w:tc>
      </w:tr>
      <w:tr w:rsidR="0093462E" w14:paraId="0AA4F1EF" w14:textId="77777777" w:rsidTr="0093462E">
        <w:tc>
          <w:tcPr>
            <w:tcW w:w="1138" w:type="dxa"/>
          </w:tcPr>
          <w:p w14:paraId="670F35FD" w14:textId="77777777" w:rsidR="0093462E" w:rsidRDefault="0093462E" w:rsidP="00943128">
            <w:pPr>
              <w:rPr>
                <w:rFonts w:ascii="Comic Sans MS" w:hAnsi="Comic Sans MS"/>
              </w:rPr>
            </w:pPr>
            <w:r>
              <w:rPr>
                <w:rFonts w:ascii="Comic Sans MS" w:hAnsi="Comic Sans MS"/>
              </w:rPr>
              <w:t>31-40</w:t>
            </w:r>
          </w:p>
        </w:tc>
        <w:tc>
          <w:tcPr>
            <w:tcW w:w="1487" w:type="dxa"/>
          </w:tcPr>
          <w:p w14:paraId="4D9728F0" w14:textId="77777777" w:rsidR="0093462E" w:rsidRDefault="0093462E" w:rsidP="00943128">
            <w:pPr>
              <w:rPr>
                <w:rFonts w:ascii="Comic Sans MS" w:hAnsi="Comic Sans MS"/>
              </w:rPr>
            </w:pPr>
          </w:p>
        </w:tc>
        <w:tc>
          <w:tcPr>
            <w:tcW w:w="970" w:type="dxa"/>
          </w:tcPr>
          <w:p w14:paraId="3B0A6CF5" w14:textId="77777777" w:rsidR="0093462E" w:rsidRDefault="0093462E" w:rsidP="00943128">
            <w:pPr>
              <w:rPr>
                <w:rFonts w:ascii="Comic Sans MS" w:hAnsi="Comic Sans MS"/>
              </w:rPr>
            </w:pPr>
          </w:p>
        </w:tc>
        <w:tc>
          <w:tcPr>
            <w:tcW w:w="1440" w:type="dxa"/>
          </w:tcPr>
          <w:p w14:paraId="34FEC6AC" w14:textId="77777777" w:rsidR="0093462E" w:rsidRDefault="0093462E" w:rsidP="00943128">
            <w:pPr>
              <w:rPr>
                <w:rFonts w:ascii="Comic Sans MS" w:hAnsi="Comic Sans MS"/>
              </w:rPr>
            </w:pPr>
          </w:p>
        </w:tc>
        <w:tc>
          <w:tcPr>
            <w:tcW w:w="1350" w:type="dxa"/>
          </w:tcPr>
          <w:p w14:paraId="2D1896B8" w14:textId="77777777" w:rsidR="0093462E" w:rsidRDefault="0093462E" w:rsidP="0093462E">
            <w:pPr>
              <w:jc w:val="center"/>
              <w:rPr>
                <w:rFonts w:ascii="Comic Sans MS" w:hAnsi="Comic Sans MS"/>
              </w:rPr>
            </w:pPr>
          </w:p>
        </w:tc>
      </w:tr>
      <w:tr w:rsidR="0093462E" w14:paraId="3BEDFBE0" w14:textId="77777777" w:rsidTr="0093462E">
        <w:tc>
          <w:tcPr>
            <w:tcW w:w="1138" w:type="dxa"/>
          </w:tcPr>
          <w:p w14:paraId="74E21EC9" w14:textId="77777777" w:rsidR="0093462E" w:rsidRDefault="0093462E" w:rsidP="00943128">
            <w:pPr>
              <w:rPr>
                <w:rFonts w:ascii="Comic Sans MS" w:hAnsi="Comic Sans MS"/>
              </w:rPr>
            </w:pPr>
            <w:r>
              <w:rPr>
                <w:rFonts w:ascii="Comic Sans MS" w:hAnsi="Comic Sans MS"/>
              </w:rPr>
              <w:t>41-50</w:t>
            </w:r>
          </w:p>
        </w:tc>
        <w:tc>
          <w:tcPr>
            <w:tcW w:w="1487" w:type="dxa"/>
          </w:tcPr>
          <w:p w14:paraId="21C3F15E" w14:textId="77777777" w:rsidR="0093462E" w:rsidRDefault="0093462E" w:rsidP="00943128">
            <w:pPr>
              <w:rPr>
                <w:rFonts w:ascii="Comic Sans MS" w:hAnsi="Comic Sans MS"/>
              </w:rPr>
            </w:pPr>
          </w:p>
        </w:tc>
        <w:tc>
          <w:tcPr>
            <w:tcW w:w="970" w:type="dxa"/>
          </w:tcPr>
          <w:p w14:paraId="750F6FCC" w14:textId="77777777" w:rsidR="0093462E" w:rsidRDefault="0093462E" w:rsidP="00943128">
            <w:pPr>
              <w:rPr>
                <w:rFonts w:ascii="Comic Sans MS" w:hAnsi="Comic Sans MS"/>
              </w:rPr>
            </w:pPr>
          </w:p>
        </w:tc>
        <w:tc>
          <w:tcPr>
            <w:tcW w:w="1440" w:type="dxa"/>
          </w:tcPr>
          <w:p w14:paraId="5535F0AC" w14:textId="77777777" w:rsidR="0093462E" w:rsidRDefault="0093462E" w:rsidP="00943128">
            <w:pPr>
              <w:rPr>
                <w:rFonts w:ascii="Comic Sans MS" w:hAnsi="Comic Sans MS"/>
              </w:rPr>
            </w:pPr>
          </w:p>
        </w:tc>
        <w:tc>
          <w:tcPr>
            <w:tcW w:w="1350" w:type="dxa"/>
          </w:tcPr>
          <w:p w14:paraId="115EC6F6" w14:textId="77777777" w:rsidR="0093462E" w:rsidRDefault="0093462E" w:rsidP="0093462E">
            <w:pPr>
              <w:jc w:val="center"/>
              <w:rPr>
                <w:rFonts w:ascii="Comic Sans MS" w:hAnsi="Comic Sans MS"/>
              </w:rPr>
            </w:pPr>
          </w:p>
        </w:tc>
      </w:tr>
      <w:tr w:rsidR="0093462E" w14:paraId="007087E3" w14:textId="77777777" w:rsidTr="0093462E">
        <w:tc>
          <w:tcPr>
            <w:tcW w:w="1138" w:type="dxa"/>
          </w:tcPr>
          <w:p w14:paraId="33E49E56" w14:textId="77777777" w:rsidR="0093462E" w:rsidRDefault="0093462E" w:rsidP="00943128">
            <w:pPr>
              <w:rPr>
                <w:rFonts w:ascii="Comic Sans MS" w:hAnsi="Comic Sans MS"/>
              </w:rPr>
            </w:pPr>
            <w:r>
              <w:rPr>
                <w:rFonts w:ascii="Comic Sans MS" w:hAnsi="Comic Sans MS"/>
              </w:rPr>
              <w:t>51+</w:t>
            </w:r>
          </w:p>
        </w:tc>
        <w:tc>
          <w:tcPr>
            <w:tcW w:w="1487" w:type="dxa"/>
          </w:tcPr>
          <w:p w14:paraId="649B1A8A" w14:textId="77777777" w:rsidR="0093462E" w:rsidRDefault="0093462E" w:rsidP="00943128">
            <w:pPr>
              <w:rPr>
                <w:rFonts w:ascii="Comic Sans MS" w:hAnsi="Comic Sans MS"/>
              </w:rPr>
            </w:pPr>
          </w:p>
        </w:tc>
        <w:tc>
          <w:tcPr>
            <w:tcW w:w="970" w:type="dxa"/>
          </w:tcPr>
          <w:p w14:paraId="2D55FD0C" w14:textId="77777777" w:rsidR="0093462E" w:rsidRDefault="0093462E" w:rsidP="00943128">
            <w:pPr>
              <w:rPr>
                <w:rFonts w:ascii="Comic Sans MS" w:hAnsi="Comic Sans MS"/>
              </w:rPr>
            </w:pPr>
          </w:p>
        </w:tc>
        <w:tc>
          <w:tcPr>
            <w:tcW w:w="1440" w:type="dxa"/>
          </w:tcPr>
          <w:p w14:paraId="1F997DC7" w14:textId="77777777" w:rsidR="0093462E" w:rsidRDefault="0093462E" w:rsidP="00943128">
            <w:pPr>
              <w:rPr>
                <w:rFonts w:ascii="Comic Sans MS" w:hAnsi="Comic Sans MS"/>
              </w:rPr>
            </w:pPr>
          </w:p>
        </w:tc>
        <w:tc>
          <w:tcPr>
            <w:tcW w:w="1350" w:type="dxa"/>
          </w:tcPr>
          <w:p w14:paraId="5E7B102F" w14:textId="77777777" w:rsidR="0093462E" w:rsidRDefault="0093462E" w:rsidP="0093462E">
            <w:pPr>
              <w:jc w:val="center"/>
              <w:rPr>
                <w:rFonts w:ascii="Comic Sans MS" w:hAnsi="Comic Sans MS"/>
              </w:rPr>
            </w:pPr>
          </w:p>
        </w:tc>
      </w:tr>
    </w:tbl>
    <w:p w14:paraId="3C76010A" w14:textId="22041419" w:rsidR="0093462E" w:rsidRDefault="0093462E" w:rsidP="0093462E">
      <w:pPr>
        <w:rPr>
          <w:rFonts w:ascii="Comic Sans MS" w:hAnsi="Comic Sans MS"/>
        </w:rPr>
      </w:pPr>
    </w:p>
    <w:p w14:paraId="352667CD" w14:textId="02240ABC" w:rsidR="0093462E" w:rsidRDefault="0093462E" w:rsidP="0093462E">
      <w:pPr>
        <w:pStyle w:val="ListParagraph"/>
        <w:numPr>
          <w:ilvl w:val="0"/>
          <w:numId w:val="2"/>
        </w:numPr>
        <w:ind w:left="360"/>
        <w:rPr>
          <w:rFonts w:ascii="Comic Sans MS" w:hAnsi="Comic Sans MS"/>
        </w:rPr>
      </w:pPr>
      <w:r>
        <w:rPr>
          <w:rFonts w:ascii="Comic Sans MS" w:hAnsi="Comic Sans MS"/>
        </w:rPr>
        <w:t>Before we do some modeling, we will establish some definitions:</w:t>
      </w:r>
    </w:p>
    <w:p w14:paraId="3BBC8512" w14:textId="77777777" w:rsidR="0093462E" w:rsidRDefault="0093462E" w:rsidP="0093462E">
      <w:pPr>
        <w:pStyle w:val="ListParagraph"/>
        <w:ind w:left="360"/>
        <w:rPr>
          <w:rFonts w:ascii="Comic Sans MS" w:hAnsi="Comic Sans MS"/>
        </w:rPr>
      </w:pPr>
    </w:p>
    <w:p w14:paraId="1D4F1139" w14:textId="63BCBF64" w:rsidR="0093462E" w:rsidRPr="00D11E93" w:rsidRDefault="0093462E" w:rsidP="00D11E93">
      <w:pPr>
        <w:rPr>
          <w:rFonts w:ascii="Comic Sans MS" w:hAnsi="Comic Sans MS"/>
        </w:rPr>
      </w:pPr>
      <w:r w:rsidRPr="0093462E">
        <w:rPr>
          <w:rFonts w:ascii="Comic Sans MS" w:hAnsi="Comic Sans MS"/>
        </w:rPr>
        <w:t xml:space="preserve">We </w:t>
      </w:r>
      <w:r>
        <w:rPr>
          <w:rFonts w:ascii="Comic Sans MS" w:hAnsi="Comic Sans MS"/>
        </w:rPr>
        <w:t>will be building</w:t>
      </w:r>
      <w:r w:rsidRPr="0093462E">
        <w:rPr>
          <w:rFonts w:ascii="Comic Sans MS" w:hAnsi="Comic Sans MS"/>
        </w:rPr>
        <w:t xml:space="preserve"> </w:t>
      </w:r>
      <w:r>
        <w:rPr>
          <w:rFonts w:ascii="Comic Sans MS" w:hAnsi="Comic Sans MS"/>
        </w:rPr>
        <w:t xml:space="preserve">several </w:t>
      </w:r>
      <w:r w:rsidRPr="0093462E">
        <w:rPr>
          <w:rFonts w:ascii="Comic Sans MS" w:hAnsi="Comic Sans MS"/>
        </w:rPr>
        <w:t>model</w:t>
      </w:r>
      <w:r>
        <w:rPr>
          <w:rFonts w:ascii="Comic Sans MS" w:hAnsi="Comic Sans MS"/>
        </w:rPr>
        <w:t>s</w:t>
      </w:r>
      <w:r w:rsidRPr="0093462E">
        <w:rPr>
          <w:rFonts w:ascii="Comic Sans MS" w:hAnsi="Comic Sans MS"/>
        </w:rPr>
        <w:t xml:space="preserve"> for the incidence </w:t>
      </w:r>
      <w:r>
        <w:rPr>
          <w:rFonts w:ascii="Comic Sans MS" w:hAnsi="Comic Sans MS"/>
        </w:rPr>
        <w:t xml:space="preserve">rate </w:t>
      </w:r>
      <w:r w:rsidRPr="0093462E">
        <w:rPr>
          <w:rFonts w:ascii="Comic Sans MS" w:hAnsi="Comic Sans MS"/>
        </w:rPr>
        <w:t>or “hazard” of a</w:t>
      </w:r>
      <w:r>
        <w:rPr>
          <w:rFonts w:ascii="Comic Sans MS" w:hAnsi="Comic Sans MS"/>
        </w:rPr>
        <w:t xml:space="preserve"> hospitalization</w:t>
      </w:r>
      <w:r w:rsidRPr="0093462E">
        <w:rPr>
          <w:rFonts w:ascii="Comic Sans MS" w:hAnsi="Comic Sans MS"/>
        </w:rPr>
        <w:t xml:space="preserve"> in each interval</w:t>
      </w:r>
      <w:r>
        <w:rPr>
          <w:rFonts w:ascii="Comic Sans MS" w:hAnsi="Comic Sans MS"/>
        </w:rPr>
        <w:t xml:space="preserve"> of time</w:t>
      </w:r>
      <w:r w:rsidR="00F46C80">
        <w:rPr>
          <w:rFonts w:ascii="Comic Sans MS" w:hAnsi="Comic Sans MS"/>
        </w:rPr>
        <w:t xml:space="preserve">, </w:t>
      </w:r>
      <w:proofErr w:type="gramStart"/>
      <w:r w:rsidR="00F46C80">
        <w:rPr>
          <w:rFonts w:ascii="Comic Sans MS" w:hAnsi="Comic Sans MS"/>
        </w:rPr>
        <w:t>i.e.</w:t>
      </w:r>
      <w:proofErr w:type="gramEnd"/>
      <w:r w:rsidR="00F46C80">
        <w:rPr>
          <w:rFonts w:ascii="Comic Sans MS" w:hAnsi="Comic Sans MS"/>
        </w:rPr>
        <w:t xml:space="preserve"> we want to describe patterns of how the incidence rate or “hazard” of a hospitalization changes over time and/or as a function of other exposures (e.g. treatment).</w:t>
      </w:r>
      <w:r w:rsidRPr="0093462E">
        <w:rPr>
          <w:rFonts w:ascii="Comic Sans MS" w:hAnsi="Comic Sans MS"/>
        </w:rPr>
        <w:t xml:space="preserve"> </w:t>
      </w:r>
      <w:r w:rsidR="00F46C80">
        <w:rPr>
          <w:rFonts w:ascii="Comic Sans MS" w:hAnsi="Comic Sans MS"/>
        </w:rPr>
        <w:t xml:space="preserve"> </w:t>
      </w:r>
      <w:r w:rsidRPr="0093462E">
        <w:rPr>
          <w:rFonts w:ascii="Comic Sans MS" w:hAnsi="Comic Sans MS"/>
        </w:rPr>
        <w:t xml:space="preserve">The incidence is the risk </w:t>
      </w:r>
      <w:r>
        <w:rPr>
          <w:rFonts w:ascii="Comic Sans MS" w:hAnsi="Comic Sans MS"/>
        </w:rPr>
        <w:t xml:space="preserve">of hospitalization </w:t>
      </w:r>
      <w:r w:rsidRPr="0093462E">
        <w:rPr>
          <w:rFonts w:ascii="Comic Sans MS" w:hAnsi="Comic Sans MS"/>
        </w:rPr>
        <w:t xml:space="preserve">per unit time among those that enter the </w:t>
      </w:r>
      <w:r>
        <w:rPr>
          <w:rFonts w:ascii="Comic Sans MS" w:hAnsi="Comic Sans MS"/>
        </w:rPr>
        <w:t xml:space="preserve">time </w:t>
      </w:r>
      <w:r w:rsidRPr="0093462E">
        <w:rPr>
          <w:rFonts w:ascii="Comic Sans MS" w:hAnsi="Comic Sans MS"/>
        </w:rPr>
        <w:t xml:space="preserve">interval.  The term hazard is usually reserved for the limit of the incidence rate as the interval width goes to zero. We can get a crude estimate by </w:t>
      </w:r>
      <w:r>
        <w:rPr>
          <w:rFonts w:ascii="Comic Sans MS" w:hAnsi="Comic Sans MS"/>
        </w:rPr>
        <w:t xml:space="preserve">computing </w:t>
      </w:r>
      <w:r w:rsidRPr="0093462E">
        <w:rPr>
          <w:rFonts w:ascii="Comic Sans MS" w:hAnsi="Comic Sans MS"/>
        </w:rPr>
        <w:t xml:space="preserve">the number of events in the interval divided by the person-time experienced in the interval. For example, we estimate the incidence rate to be </w:t>
      </w:r>
      <w:r w:rsidR="00D11E93">
        <w:rPr>
          <w:rFonts w:ascii="Comic Sans MS" w:hAnsi="Comic Sans MS"/>
        </w:rPr>
        <w:t>2</w:t>
      </w:r>
      <w:r w:rsidRPr="0093462E">
        <w:rPr>
          <w:rFonts w:ascii="Comic Sans MS" w:hAnsi="Comic Sans MS"/>
        </w:rPr>
        <w:t>/</w:t>
      </w:r>
      <w:r>
        <w:rPr>
          <w:rFonts w:ascii="Comic Sans MS" w:hAnsi="Comic Sans MS"/>
        </w:rPr>
        <w:t>194</w:t>
      </w:r>
      <w:r w:rsidRPr="0093462E">
        <w:rPr>
          <w:rFonts w:ascii="Comic Sans MS" w:hAnsi="Comic Sans MS"/>
        </w:rPr>
        <w:t xml:space="preserve"> = 0.0</w:t>
      </w:r>
      <w:r>
        <w:rPr>
          <w:rFonts w:ascii="Comic Sans MS" w:hAnsi="Comic Sans MS"/>
        </w:rPr>
        <w:t>1</w:t>
      </w:r>
      <w:r w:rsidRPr="0093462E">
        <w:rPr>
          <w:rFonts w:ascii="Comic Sans MS" w:hAnsi="Comic Sans MS"/>
        </w:rPr>
        <w:t xml:space="preserve"> events per </w:t>
      </w:r>
      <w:r>
        <w:rPr>
          <w:rFonts w:ascii="Comic Sans MS" w:hAnsi="Comic Sans MS"/>
        </w:rPr>
        <w:t>week</w:t>
      </w:r>
      <w:r w:rsidRPr="0093462E">
        <w:rPr>
          <w:rFonts w:ascii="Comic Sans MS" w:hAnsi="Comic Sans MS"/>
        </w:rPr>
        <w:t xml:space="preserve"> </w:t>
      </w:r>
      <w:r>
        <w:rPr>
          <w:rFonts w:ascii="Comic Sans MS" w:hAnsi="Comic Sans MS"/>
        </w:rPr>
        <w:t xml:space="preserve">during 0 to 10 weeks among </w:t>
      </w:r>
      <w:r w:rsidR="00D11E93">
        <w:rPr>
          <w:rFonts w:ascii="Comic Sans MS" w:hAnsi="Comic Sans MS"/>
        </w:rPr>
        <w:t>patients receiving the standard therapy</w:t>
      </w:r>
      <w:r w:rsidRPr="0093462E">
        <w:rPr>
          <w:rFonts w:ascii="Comic Sans MS" w:hAnsi="Comic Sans MS"/>
        </w:rPr>
        <w:t>.</w:t>
      </w:r>
    </w:p>
    <w:p w14:paraId="69891397" w14:textId="77777777" w:rsidR="00D11E93" w:rsidRDefault="00D11E93" w:rsidP="00D11E93">
      <w:pPr>
        <w:rPr>
          <w:rFonts w:ascii="Comic Sans MS" w:hAnsi="Comic Sans MS"/>
        </w:rPr>
      </w:pPr>
    </w:p>
    <w:p w14:paraId="7D548315" w14:textId="48546A91" w:rsidR="0093462E" w:rsidRPr="00D11E93" w:rsidRDefault="0093462E" w:rsidP="00D11E93">
      <w:pPr>
        <w:rPr>
          <w:rFonts w:ascii="Comic Sans MS" w:hAnsi="Comic Sans MS"/>
        </w:rPr>
      </w:pPr>
      <w:r w:rsidRPr="00D11E93">
        <w:rPr>
          <w:rFonts w:ascii="Comic Sans MS" w:hAnsi="Comic Sans MS"/>
        </w:rPr>
        <w:t xml:space="preserve">But this is a crude estimate based upon few events. We want to smooth these rates using a log-linear model. </w:t>
      </w:r>
    </w:p>
    <w:p w14:paraId="2E35B27E" w14:textId="77777777" w:rsidR="0093462E" w:rsidRPr="00D11E93" w:rsidRDefault="0093462E" w:rsidP="00D11E93">
      <w:pPr>
        <w:rPr>
          <w:rFonts w:ascii="Comic Sans MS" w:hAnsi="Comic Sans MS"/>
        </w:rPr>
      </w:pPr>
    </w:p>
    <w:p w14:paraId="5D0D5AF9" w14:textId="5B014676" w:rsidR="0093462E" w:rsidRPr="00D11E93" w:rsidRDefault="0093462E" w:rsidP="00D11E93">
      <w:pPr>
        <w:rPr>
          <w:rFonts w:ascii="Comic Sans MS" w:hAnsi="Comic Sans MS"/>
        </w:rPr>
      </w:pPr>
      <w:r w:rsidRPr="00D11E93">
        <w:rPr>
          <w:rFonts w:ascii="Comic Sans MS" w:hAnsi="Comic Sans MS"/>
        </w:rPr>
        <w:t xml:space="preserve">We assume the incidence rate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Pr="00D11E93">
        <w:rPr>
          <w:rFonts w:ascii="Comic Sans MS" w:hAnsi="Comic Sans MS"/>
        </w:rPr>
        <w:t xml:space="preserve"> satisfies a log-linear </w:t>
      </w:r>
      <w:proofErr w:type="gramStart"/>
      <w:r w:rsidRPr="00D11E93">
        <w:rPr>
          <w:rFonts w:ascii="Comic Sans MS" w:hAnsi="Comic Sans MS"/>
        </w:rPr>
        <w:t>regression</w:t>
      </w:r>
      <w:proofErr w:type="gramEnd"/>
    </w:p>
    <w:p w14:paraId="6467DC12" w14:textId="5E170A2D" w:rsidR="0093462E" w:rsidRPr="0093462E" w:rsidRDefault="00B45D3C" w:rsidP="00D11E93">
      <w:pPr>
        <w:pStyle w:val="ListParagraph"/>
        <w:rPr>
          <w:rFonts w:ascii="Comic Sans MS" w:hAnsi="Comic Sans MS"/>
        </w:rPr>
      </w:pPr>
      <m:oMathPara>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r>
            <m:rPr>
              <m:sty m:val="p"/>
            </m:rPr>
            <w:rPr>
              <w:rFonts w:ascii="Cambria Math" w:hAnsi="Cambria Math"/>
            </w:rPr>
            <m:t>exp⁡</m:t>
          </m:r>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β)</m:t>
          </m:r>
        </m:oMath>
      </m:oMathPara>
    </w:p>
    <w:p w14:paraId="009827A7" w14:textId="77777777" w:rsidR="00D11E93" w:rsidRDefault="00D11E93" w:rsidP="00D11E93">
      <w:pPr>
        <w:rPr>
          <w:rFonts w:ascii="Comic Sans MS" w:hAnsi="Comic Sans MS"/>
        </w:rPr>
      </w:pPr>
    </w:p>
    <w:p w14:paraId="7F7281AA" w14:textId="1AC534B0" w:rsidR="0093462E" w:rsidRPr="00D11E93" w:rsidRDefault="0093462E" w:rsidP="00D11E93">
      <w:pPr>
        <w:rPr>
          <w:rFonts w:ascii="Comic Sans MS" w:hAnsi="Comic Sans MS"/>
        </w:rPr>
      </w:pPr>
      <w:r w:rsidRPr="00D11E93">
        <w:rPr>
          <w:rFonts w:ascii="Comic Sans MS" w:hAnsi="Comic Sans MS"/>
        </w:rPr>
        <w:t>In this example, we will consider two X variables: time represented by the mid-point of each interval</w:t>
      </w:r>
      <w:r w:rsidR="00D11E93">
        <w:rPr>
          <w:rFonts w:ascii="Comic Sans MS" w:hAnsi="Comic Sans MS"/>
        </w:rPr>
        <w:t xml:space="preserve"> (t)</w:t>
      </w:r>
      <w:r w:rsidRPr="00D11E93">
        <w:rPr>
          <w:rFonts w:ascii="Comic Sans MS" w:hAnsi="Comic Sans MS"/>
        </w:rPr>
        <w:t xml:space="preserve"> and </w:t>
      </w:r>
      <w:proofErr w:type="spellStart"/>
      <w:r w:rsidR="00D11E93">
        <w:rPr>
          <w:rFonts w:ascii="Comic Sans MS" w:hAnsi="Comic Sans MS"/>
        </w:rPr>
        <w:t>Trt</w:t>
      </w:r>
      <w:proofErr w:type="spellEnd"/>
      <w:r w:rsidRPr="00D11E93">
        <w:rPr>
          <w:rFonts w:ascii="Comic Sans MS" w:hAnsi="Comic Sans MS"/>
        </w:rPr>
        <w:t xml:space="preserve">. </w:t>
      </w:r>
    </w:p>
    <w:p w14:paraId="66E562DF" w14:textId="77777777" w:rsidR="0093462E" w:rsidRPr="0093462E" w:rsidRDefault="0093462E" w:rsidP="00D11E93">
      <w:pPr>
        <w:pStyle w:val="ListParagraph"/>
        <w:rPr>
          <w:rFonts w:ascii="Comic Sans MS" w:hAnsi="Comic Sans MS"/>
        </w:rPr>
      </w:pPr>
    </w:p>
    <w:p w14:paraId="442ACF40" w14:textId="52B2275F" w:rsidR="00D11E93" w:rsidRDefault="0093462E" w:rsidP="00D11E93">
      <w:pPr>
        <w:rPr>
          <w:rFonts w:ascii="Comic Sans MS" w:hAnsi="Comic Sans MS"/>
        </w:rPr>
      </w:pPr>
      <w:r w:rsidRPr="00D11E93">
        <w:rPr>
          <w:rFonts w:ascii="Comic Sans MS" w:hAnsi="Comic Sans MS"/>
        </w:rPr>
        <w:lastRenderedPageBreak/>
        <w:t xml:space="preserve">The number of events in an interval is assumed to be a Poisson variable since this count is a sum of independent random events assuming each person </w:t>
      </w:r>
      <w:r w:rsidR="00D11E93">
        <w:rPr>
          <w:rFonts w:ascii="Comic Sans MS" w:hAnsi="Comic Sans MS"/>
        </w:rPr>
        <w:t>is</w:t>
      </w:r>
      <w:r w:rsidRPr="00D11E93">
        <w:rPr>
          <w:rFonts w:ascii="Comic Sans MS" w:hAnsi="Comic Sans MS"/>
        </w:rPr>
        <w:t xml:space="preserve"> independent of the others. The expected number of events in an interval is the </w:t>
      </w:r>
      <w:r w:rsidR="00D11E93">
        <w:rPr>
          <w:rFonts w:ascii="Comic Sans MS" w:hAnsi="Comic Sans MS"/>
        </w:rPr>
        <w:t xml:space="preserve">incidence </w:t>
      </w:r>
      <w:r w:rsidRPr="00D11E93">
        <w:rPr>
          <w:rFonts w:ascii="Comic Sans MS" w:hAnsi="Comic Sans MS"/>
        </w:rPr>
        <w:t>rate</w:t>
      </w:r>
      <w:r w:rsidR="00F46C80">
        <w:rPr>
          <w:rFonts w:ascii="Comic Sans MS" w:hAnsi="Comic Sans MS"/>
        </w:rPr>
        <w:t xml:space="preserve">, </w:t>
      </w:r>
      <w:r w:rsidRPr="00D11E93">
        <w:rPr>
          <w:rFonts w:ascii="Comic Sans MS" w:hAnsi="Comic Sans MS"/>
        </w:rPr>
        <w:t xml:space="preserve"> </w:t>
      </w:r>
      <w:r>
        <w:rPr>
          <w:noProof/>
          <w:position w:val="-12"/>
        </w:rPr>
        <w:object w:dxaOrig="260" w:dyaOrig="360" w14:anchorId="6AE970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pt;height:18.5pt" o:ole="">
            <v:imagedata r:id="rId5" o:title=""/>
          </v:shape>
          <o:OLEObject Type="Embed" ProgID="Equation.3" ShapeID="_x0000_i1025" DrawAspect="Content" ObjectID="_1681496105" r:id="rId6"/>
        </w:objec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F46C80">
        <w:rPr>
          <w:rFonts w:ascii="Comic Sans MS" w:hAnsi="Comic Sans MS"/>
        </w:rPr>
        <w:t>,</w:t>
      </w:r>
      <w:r w:rsidR="00D11E93" w:rsidRPr="00D11E93">
        <w:rPr>
          <w:rFonts w:ascii="Comic Sans MS" w:hAnsi="Comic Sans MS"/>
        </w:rPr>
        <w:t xml:space="preserve"> </w:t>
      </w:r>
      <w:r w:rsidRPr="00D11E93">
        <w:rPr>
          <w:rFonts w:ascii="Comic Sans MS" w:hAnsi="Comic Sans MS"/>
        </w:rPr>
        <w:t xml:space="preserve">multiplied by the person-time for which this rate is experienced. </w:t>
      </w:r>
    </w:p>
    <w:p w14:paraId="575044D4" w14:textId="77777777" w:rsidR="00D11E93" w:rsidRDefault="00D11E93" w:rsidP="00D11E93">
      <w:pPr>
        <w:rPr>
          <w:rFonts w:ascii="Comic Sans MS" w:hAnsi="Comic Sans MS"/>
        </w:rPr>
      </w:pPr>
    </w:p>
    <w:p w14:paraId="090EF8A1" w14:textId="42BE0D6D" w:rsidR="0093462E" w:rsidRDefault="0093462E" w:rsidP="00D11E93">
      <w:pPr>
        <w:rPr>
          <w:rFonts w:ascii="Comic Sans MS" w:hAnsi="Comic Sans MS"/>
        </w:rPr>
      </w:pPr>
      <w:r w:rsidRPr="00D11E93">
        <w:rPr>
          <w:rFonts w:ascii="Comic Sans MS" w:hAnsi="Comic Sans MS"/>
        </w:rPr>
        <w:t>Hence, we have</w:t>
      </w:r>
    </w:p>
    <w:p w14:paraId="1015E0B9" w14:textId="6B5DFB88" w:rsidR="00D11E93" w:rsidRPr="00D11E93" w:rsidRDefault="00D11E93" w:rsidP="00D11E93">
      <w:pPr>
        <w:rPr>
          <w:rFonts w:ascii="Comic Sans MS" w:hAnsi="Comic Sans MS"/>
        </w:rPr>
      </w:pPr>
      <w:r>
        <w:rPr>
          <w:rFonts w:ascii="Comic Sans MS" w:hAnsi="Comic Sans MS"/>
        </w:rPr>
        <w:tab/>
      </w:r>
      <w:r>
        <w:rPr>
          <w:rFonts w:ascii="Comic Sans MS" w:hAnsi="Comic Sans MS"/>
        </w:rPr>
        <w:tab/>
      </w:r>
      <w:r>
        <w:rPr>
          <w:rFonts w:ascii="Comic Sans MS" w:hAnsi="Comic Sans MS"/>
        </w:rPr>
        <w:tab/>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r>
          <m:rPr>
            <m:sty m:val="p"/>
          </m:rPr>
          <w:rPr>
            <w:rFonts w:ascii="Cambria Math" w:hAnsi="Cambria Math"/>
            <w:noProof/>
            <w:position w:val="-12"/>
          </w:rPr>
          <w:object w:dxaOrig="260" w:dyaOrig="360" w14:anchorId="61FD49BB">
            <v:shape id="_x0000_i1026" type="#_x0000_t75" style="width:13pt;height:18.5pt" o:ole="">
              <v:imagedata r:id="rId5" o:title=""/>
            </v:shape>
            <o:OLEObject Type="Embed" ProgID="Equation.3" ShapeID="_x0000_i1026" DrawAspect="Content" ObjectID="_1681496106" r:id="rId7"/>
          </w:objec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PT</m:t>
            </m:r>
          </m:e>
          <m:sub>
            <m:r>
              <w:rPr>
                <w:rFonts w:ascii="Cambria Math" w:hAnsi="Cambria Math"/>
              </w:rPr>
              <m:t>i</m:t>
            </m:r>
          </m:sub>
        </m:sSub>
        <m:r>
          <m:rPr>
            <m:sty m:val="p"/>
          </m:rPr>
          <w:rPr>
            <w:rFonts w:ascii="Cambria Math" w:hAnsi="Cambria Math"/>
          </w:rPr>
          <m:t>=exp⁡(</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rPr>
                      <m:t>PT</m:t>
                    </m:r>
                  </m:e>
                  <m:sub>
                    <m:r>
                      <w:rPr>
                        <w:rFonts w:ascii="Cambria Math" w:hAnsi="Cambria Math"/>
                      </w:rPr>
                      <m:t>i</m:t>
                    </m:r>
                  </m:sub>
                </m:sSub>
              </m:e>
            </m:d>
          </m:e>
        </m:func>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β</m:t>
        </m:r>
      </m:oMath>
      <w:r>
        <w:rPr>
          <w:rFonts w:ascii="Comic Sans MS" w:hAnsi="Comic Sans MS"/>
        </w:rPr>
        <w:t>)</w:t>
      </w:r>
    </w:p>
    <w:p w14:paraId="1E64F662" w14:textId="4C90B6A6" w:rsidR="0093462E" w:rsidRDefault="0093462E" w:rsidP="00D11E93">
      <w:pPr>
        <w:rPr>
          <w:rFonts w:ascii="Comic Sans MS" w:hAnsi="Comic Sans MS"/>
          <w:noProof/>
          <w:sz w:val="20"/>
        </w:rPr>
      </w:pPr>
    </w:p>
    <w:p w14:paraId="21835B9C" w14:textId="34EE51CA" w:rsidR="0093462E" w:rsidRDefault="0093462E" w:rsidP="00D11E93">
      <w:pPr>
        <w:rPr>
          <w:rFonts w:ascii="Comic Sans MS" w:hAnsi="Comic Sans MS"/>
          <w:noProof/>
        </w:rPr>
      </w:pPr>
      <w:r w:rsidRPr="00D11E93">
        <w:rPr>
          <w:rFonts w:ascii="Comic Sans MS" w:hAnsi="Comic Sans MS"/>
          <w:noProof/>
        </w:rPr>
        <w:t>Here, the term log(PT</w:t>
      </w:r>
      <w:r w:rsidRPr="00D11E93">
        <w:rPr>
          <w:rFonts w:ascii="Comic Sans MS" w:hAnsi="Comic Sans MS"/>
          <w:noProof/>
          <w:vertAlign w:val="subscript"/>
        </w:rPr>
        <w:t>i</w:t>
      </w:r>
      <w:r w:rsidRPr="00D11E93">
        <w:rPr>
          <w:rFonts w:ascii="Comic Sans MS" w:hAnsi="Comic Sans MS"/>
          <w:noProof/>
        </w:rPr>
        <w:t xml:space="preserve">) is called an “offset” because it is added to the linear predictor without needing a regression coefficient. You can think of an offset as a predictor variable whose coeficient is known to be 1. </w:t>
      </w:r>
    </w:p>
    <w:p w14:paraId="35C48C5F" w14:textId="5049F81F" w:rsidR="00D11E93" w:rsidRDefault="00D11E93" w:rsidP="00D11E93">
      <w:pPr>
        <w:rPr>
          <w:rFonts w:ascii="Comic Sans MS" w:hAnsi="Comic Sans MS"/>
          <w:noProof/>
        </w:rPr>
      </w:pPr>
    </w:p>
    <w:p w14:paraId="2E057277" w14:textId="77777777" w:rsidR="00F46C80" w:rsidRDefault="00F46C80" w:rsidP="00F46C80">
      <w:pPr>
        <w:rPr>
          <w:rFonts w:ascii="Comic Sans MS" w:hAnsi="Comic Sans MS"/>
          <w:noProof/>
        </w:rPr>
      </w:pPr>
      <w:r>
        <w:rPr>
          <w:rFonts w:ascii="Comic Sans MS" w:hAnsi="Comic Sans MS"/>
          <w:noProof/>
        </w:rPr>
        <w:t>In survival analysis, the incidence rate or hazard is indexed by time and other exposure variables, so that the model may look like:</w:t>
      </w:r>
    </w:p>
    <w:p w14:paraId="7551D171" w14:textId="5ACF2623" w:rsidR="00F46C80" w:rsidRPr="00F46C80" w:rsidRDefault="00F46C80" w:rsidP="00F46C80">
      <w:pPr>
        <w:rPr>
          <w:rFonts w:ascii="Comic Sans MS" w:hAnsi="Comic Sans MS"/>
          <w:noProof/>
        </w:rPr>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Trt</m:t>
                  </m:r>
                </m:e>
                <m:sub>
                  <m:r>
                    <w:rPr>
                      <w:rFonts w:ascii="Cambria Math" w:hAnsi="Cambria Math"/>
                    </w:rPr>
                    <m:t>i</m:t>
                  </m:r>
                </m:sub>
              </m:sSub>
            </m:e>
          </m:d>
          <m:r>
            <w:rPr>
              <w:rFonts w:ascii="Cambria Math" w:hAnsi="Cambria Math"/>
            </w:rPr>
            <m:t>=</m:t>
          </m:r>
          <m:r>
            <m:rPr>
              <m:sty m:val="p"/>
            </m:rPr>
            <w:rPr>
              <w:rFonts w:ascii="Cambria Math" w:hAnsi="Cambria Math"/>
            </w:rPr>
            <m:t>exp⁡</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e>
          </m:d>
          <m:r>
            <w:rPr>
              <w:rFonts w:ascii="Cambria Math" w:hAnsi="Cambria Math"/>
            </w:rPr>
            <m:t>+β×</m:t>
          </m:r>
          <m:sSub>
            <m:sSubPr>
              <m:ctrlPr>
                <w:rPr>
                  <w:rFonts w:ascii="Cambria Math" w:hAnsi="Cambria Math"/>
                  <w:i/>
                </w:rPr>
              </m:ctrlPr>
            </m:sSubPr>
            <m:e>
              <m:r>
                <w:rPr>
                  <w:rFonts w:ascii="Cambria Math" w:hAnsi="Cambria Math"/>
                </w:rPr>
                <m:t>Trt</m:t>
              </m:r>
            </m:e>
            <m:sub>
              <m:r>
                <w:rPr>
                  <w:rFonts w:ascii="Cambria Math" w:hAnsi="Cambria Math"/>
                </w:rPr>
                <m:t>i</m:t>
              </m:r>
            </m:sub>
          </m:sSub>
          <m:r>
            <w:rPr>
              <w:rFonts w:ascii="Cambria Math" w:hAnsi="Cambria Math"/>
            </w:rPr>
            <m:t>)</m:t>
          </m:r>
        </m:oMath>
      </m:oMathPara>
    </w:p>
    <w:p w14:paraId="40C08E69" w14:textId="57F6F816" w:rsidR="00D11E93" w:rsidRDefault="00D11E93" w:rsidP="00D11E93">
      <w:pPr>
        <w:rPr>
          <w:rFonts w:ascii="Comic Sans MS" w:hAnsi="Comic Sans MS"/>
          <w:noProof/>
        </w:rPr>
      </w:pPr>
    </w:p>
    <w:p w14:paraId="389848FF" w14:textId="5F3C692B" w:rsidR="00F46C80" w:rsidRDefault="00F46C80" w:rsidP="00D11E93">
      <w:pPr>
        <w:rPr>
          <w:rFonts w:ascii="Comic Sans MS" w:hAnsi="Comic Sans MS"/>
          <w:noProof/>
        </w:rPr>
      </w:pPr>
      <w:r>
        <w:rPr>
          <w:rFonts w:ascii="Comic Sans MS" w:hAnsi="Comic Sans MS"/>
          <w:noProof/>
        </w:rPr>
        <w:t xml:space="preserve">NOTE: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e>
        </m:d>
      </m:oMath>
      <w:r>
        <w:rPr>
          <w:rFonts w:ascii="Comic Sans MS" w:hAnsi="Comic Sans MS"/>
          <w:noProof/>
        </w:rPr>
        <w:t xml:space="preserve"> indicates some function of time with corresponding coefficients.</w:t>
      </w:r>
    </w:p>
    <w:p w14:paraId="2B9B794E" w14:textId="06896148" w:rsidR="00F46C80" w:rsidRDefault="00F46C80" w:rsidP="00D11E93">
      <w:pPr>
        <w:rPr>
          <w:rFonts w:ascii="Comic Sans MS" w:hAnsi="Comic Sans MS"/>
          <w:noProof/>
        </w:rPr>
      </w:pPr>
    </w:p>
    <w:p w14:paraId="5F65C69E" w14:textId="054FB4EF" w:rsidR="00F46C80" w:rsidRDefault="00F46C80" w:rsidP="00D11E93">
      <w:pPr>
        <w:rPr>
          <w:rFonts w:ascii="Comic Sans MS" w:hAnsi="Comic Sans MS"/>
          <w:noProof/>
        </w:rPr>
      </w:pPr>
      <w:r>
        <w:rPr>
          <w:rFonts w:ascii="Comic Sans MS" w:hAnsi="Comic Sans MS"/>
          <w:noProof/>
        </w:rPr>
        <w:t xml:space="preserve">When we set all the exposure variables to 0, e.g. </w:t>
      </w:r>
      <m:oMath>
        <m:sSub>
          <m:sSubPr>
            <m:ctrlPr>
              <w:rPr>
                <w:rFonts w:ascii="Cambria Math" w:hAnsi="Cambria Math"/>
                <w:i/>
              </w:rPr>
            </m:ctrlPr>
          </m:sSubPr>
          <m:e>
            <m:r>
              <w:rPr>
                <w:rFonts w:ascii="Cambria Math" w:hAnsi="Cambria Math"/>
              </w:rPr>
              <m:t>Trt</m:t>
            </m:r>
          </m:e>
          <m:sub>
            <m:r>
              <w:rPr>
                <w:rFonts w:ascii="Cambria Math" w:hAnsi="Cambria Math"/>
              </w:rPr>
              <m:t>i</m:t>
            </m:r>
          </m:sub>
        </m:sSub>
        <m:r>
          <w:rPr>
            <w:rFonts w:ascii="Cambria Math" w:hAnsi="Cambria Math"/>
            <w:noProof/>
          </w:rPr>
          <m:t>=0</m:t>
        </m:r>
      </m:oMath>
      <w:r>
        <w:rPr>
          <w:rFonts w:ascii="Comic Sans MS" w:hAnsi="Comic Sans MS"/>
          <w:noProof/>
        </w:rPr>
        <w:t>, we refer to this incidence rate or hazard function as the “baseline hazard”</w:t>
      </w:r>
    </w:p>
    <w:p w14:paraId="1C159DC2" w14:textId="0451D9F9" w:rsidR="00F46C80" w:rsidRDefault="00F46C80" w:rsidP="00D11E93">
      <w:pPr>
        <w:rPr>
          <w:rFonts w:ascii="Comic Sans MS" w:hAnsi="Comic Sans MS"/>
          <w:noProof/>
        </w:rPr>
      </w:pPr>
    </w:p>
    <w:p w14:paraId="5323C54D" w14:textId="5DDCD81D" w:rsidR="00F46C80" w:rsidRDefault="00F46C80" w:rsidP="00D11E93">
      <w:pPr>
        <w:rPr>
          <w:rFonts w:ascii="Comic Sans MS" w:hAnsi="Comic Sans MS"/>
          <w:noProof/>
        </w:rPr>
      </w:pPr>
      <w:r>
        <w:rPr>
          <w:rFonts w:ascii="Comic Sans MS" w:hAnsi="Comic Sans MS"/>
          <w:noProof/>
        </w:rPr>
        <w:tab/>
      </w:r>
      <w:r>
        <w:rPr>
          <w:rFonts w:ascii="Comic Sans MS" w:hAnsi="Comic Sans MS"/>
          <w:noProof/>
        </w:rPr>
        <w:tab/>
      </w:r>
      <w:r>
        <w:rPr>
          <w:rFonts w:ascii="Comic Sans MS" w:hAnsi="Comic Sans MS"/>
          <w:noProof/>
        </w:rPr>
        <w:tab/>
        <w:t xml:space="preserve">i.e.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Trt</m:t>
                </m:r>
              </m:e>
              <m:sub>
                <m:r>
                  <w:rPr>
                    <w:rFonts w:ascii="Cambria Math" w:hAnsi="Cambria Math"/>
                  </w:rPr>
                  <m:t>i</m:t>
                </m:r>
              </m:sub>
            </m:sSub>
            <m:r>
              <w:rPr>
                <w:rFonts w:ascii="Cambria Math" w:hAnsi="Cambria Math"/>
              </w:rPr>
              <m:t>=0</m:t>
            </m:r>
          </m:e>
        </m:d>
        <m:r>
          <w:rPr>
            <w:rFonts w:ascii="Cambria Math" w:hAnsi="Cambria Math"/>
          </w:rPr>
          <m:t>=</m:t>
        </m:r>
        <m:r>
          <m:rPr>
            <m:sty m:val="p"/>
          </m:rPr>
          <w:rPr>
            <w:rFonts w:ascii="Cambria Math" w:hAnsi="Cambria Math"/>
          </w:rPr>
          <m:t>exp⁡</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e>
        </m:d>
        <m:r>
          <w:rPr>
            <w:rFonts w:ascii="Cambria Math" w:hAnsi="Cambria Math"/>
          </w:rPr>
          <m:t>)</m:t>
        </m:r>
      </m:oMath>
    </w:p>
    <w:p w14:paraId="7C5BBF93" w14:textId="66D171F2" w:rsidR="00F46C80" w:rsidRDefault="00F46C80" w:rsidP="00D11E93">
      <w:pPr>
        <w:rPr>
          <w:rFonts w:ascii="Comic Sans MS" w:hAnsi="Comic Sans MS"/>
          <w:noProof/>
        </w:rPr>
      </w:pPr>
    </w:p>
    <w:p w14:paraId="0C0D4163" w14:textId="22609E32" w:rsidR="00F46C80" w:rsidRPr="00D11E93" w:rsidRDefault="00F46C80" w:rsidP="00D11E93">
      <w:pPr>
        <w:rPr>
          <w:rFonts w:ascii="Comic Sans MS" w:hAnsi="Comic Sans MS"/>
          <w:noProof/>
        </w:rPr>
      </w:pPr>
      <w:r>
        <w:rPr>
          <w:rFonts w:ascii="Comic Sans MS" w:hAnsi="Comic Sans MS"/>
          <w:noProof/>
        </w:rPr>
        <w:t>In addition, the model we specified above is a “proportional hazards model” in that the relative effect of the exposure variable on the incidence rate is the same regardless of time.</w:t>
      </w:r>
    </w:p>
    <w:p w14:paraId="091498C2" w14:textId="3486FBED" w:rsidR="00FD653A" w:rsidRDefault="00FD653A">
      <w:pPr>
        <w:spacing w:after="160" w:line="259" w:lineRule="auto"/>
        <w:rPr>
          <w:rFonts w:ascii="Comic Sans MS" w:hAnsi="Comic Sans MS"/>
        </w:rPr>
      </w:pPr>
      <w:r>
        <w:rPr>
          <w:rFonts w:ascii="Comic Sans MS" w:hAnsi="Comic Sans MS"/>
        </w:rPr>
        <w:br w:type="page"/>
      </w:r>
    </w:p>
    <w:p w14:paraId="397B73B0" w14:textId="77777777" w:rsidR="00D11E93" w:rsidRDefault="00D11E93" w:rsidP="00D11E93">
      <w:pPr>
        <w:rPr>
          <w:rFonts w:ascii="Comic Sans MS" w:hAnsi="Comic Sans MS"/>
        </w:rPr>
      </w:pPr>
    </w:p>
    <w:p w14:paraId="61CFABA4" w14:textId="2030B61F" w:rsidR="009077D7" w:rsidRPr="00FD653A" w:rsidRDefault="00F46C80" w:rsidP="00FD653A">
      <w:pPr>
        <w:pStyle w:val="ListParagraph"/>
        <w:numPr>
          <w:ilvl w:val="0"/>
          <w:numId w:val="2"/>
        </w:numPr>
        <w:ind w:left="360"/>
        <w:rPr>
          <w:rFonts w:ascii="Comic Sans MS" w:hAnsi="Comic Sans MS"/>
        </w:rPr>
      </w:pPr>
      <w:r>
        <w:rPr>
          <w:rFonts w:ascii="Comic Sans MS" w:hAnsi="Comic Sans MS"/>
        </w:rPr>
        <w:t>Using the definitions provided above</w:t>
      </w:r>
      <w:r w:rsidR="009077D7">
        <w:rPr>
          <w:rFonts w:ascii="Comic Sans MS" w:hAnsi="Comic Sans MS"/>
        </w:rPr>
        <w:t xml:space="preserve"> and your binned survival data,</w:t>
      </w:r>
      <w:r>
        <w:rPr>
          <w:rFonts w:ascii="Comic Sans MS" w:hAnsi="Comic Sans MS"/>
        </w:rPr>
        <w:t xml:space="preserve"> </w:t>
      </w:r>
      <w:r w:rsidR="0093462E" w:rsidRPr="00F46C80">
        <w:rPr>
          <w:rFonts w:ascii="Comic Sans MS" w:hAnsi="Comic Sans MS"/>
        </w:rPr>
        <w:t>compute the incidence rate and probability of surviving past each interval of time</w:t>
      </w:r>
    </w:p>
    <w:p w14:paraId="3BA22ED7" w14:textId="77777777" w:rsidR="009077D7" w:rsidRDefault="009077D7" w:rsidP="0093462E">
      <w:pPr>
        <w:pStyle w:val="ListParagraph"/>
        <w:ind w:left="360"/>
        <w:rPr>
          <w:rFonts w:ascii="Comic Sans MS" w:hAnsi="Comic Sans MS"/>
        </w:rPr>
      </w:pPr>
    </w:p>
    <w:tbl>
      <w:tblPr>
        <w:tblW w:w="10630" w:type="dxa"/>
        <w:tblInd w:w="-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8"/>
        <w:gridCol w:w="1487"/>
        <w:gridCol w:w="970"/>
        <w:gridCol w:w="1388"/>
        <w:gridCol w:w="1681"/>
        <w:gridCol w:w="1057"/>
        <w:gridCol w:w="970"/>
        <w:gridCol w:w="1388"/>
        <w:gridCol w:w="1075"/>
      </w:tblGrid>
      <w:tr w:rsidR="0093462E" w14:paraId="56E0F63D" w14:textId="77777777" w:rsidTr="00943128">
        <w:trPr>
          <w:cantSplit/>
        </w:trPr>
        <w:tc>
          <w:tcPr>
            <w:tcW w:w="1138" w:type="dxa"/>
          </w:tcPr>
          <w:p w14:paraId="2CFB4D61" w14:textId="77777777" w:rsidR="0093462E" w:rsidRDefault="0093462E" w:rsidP="00943128">
            <w:pPr>
              <w:rPr>
                <w:rFonts w:ascii="Comic Sans MS" w:hAnsi="Comic Sans MS"/>
              </w:rPr>
            </w:pPr>
          </w:p>
        </w:tc>
        <w:tc>
          <w:tcPr>
            <w:tcW w:w="5337" w:type="dxa"/>
            <w:gridSpan w:val="4"/>
          </w:tcPr>
          <w:p w14:paraId="3FD4491F" w14:textId="77777777" w:rsidR="0093462E" w:rsidRDefault="0093462E" w:rsidP="00943128">
            <w:pPr>
              <w:jc w:val="center"/>
              <w:rPr>
                <w:rFonts w:ascii="Comic Sans MS" w:hAnsi="Comic Sans MS"/>
              </w:rPr>
            </w:pPr>
            <w:r>
              <w:rPr>
                <w:rFonts w:ascii="Comic Sans MS" w:hAnsi="Comic Sans MS"/>
              </w:rPr>
              <w:t>Control Group (Trt=0)</w:t>
            </w:r>
          </w:p>
        </w:tc>
        <w:tc>
          <w:tcPr>
            <w:tcW w:w="4155" w:type="dxa"/>
            <w:gridSpan w:val="4"/>
          </w:tcPr>
          <w:p w14:paraId="4E05FDA8" w14:textId="77777777" w:rsidR="0093462E" w:rsidRDefault="0093462E" w:rsidP="00943128">
            <w:pPr>
              <w:jc w:val="center"/>
              <w:rPr>
                <w:rFonts w:ascii="Comic Sans MS" w:hAnsi="Comic Sans MS"/>
              </w:rPr>
            </w:pPr>
            <w:r>
              <w:rPr>
                <w:rFonts w:ascii="Comic Sans MS" w:hAnsi="Comic Sans MS"/>
              </w:rPr>
              <w:t>Treatment Group (Trt=1)</w:t>
            </w:r>
          </w:p>
        </w:tc>
      </w:tr>
      <w:tr w:rsidR="0093462E" w14:paraId="5C0AE7D2" w14:textId="77777777" w:rsidTr="00943128">
        <w:tc>
          <w:tcPr>
            <w:tcW w:w="1138" w:type="dxa"/>
          </w:tcPr>
          <w:p w14:paraId="0F5364B2" w14:textId="77777777" w:rsidR="0093462E" w:rsidRDefault="0093462E" w:rsidP="00943128">
            <w:pPr>
              <w:rPr>
                <w:rFonts w:ascii="Comic Sans MS" w:hAnsi="Comic Sans MS"/>
              </w:rPr>
            </w:pPr>
            <w:r>
              <w:rPr>
                <w:rFonts w:ascii="Comic Sans MS" w:hAnsi="Comic Sans MS"/>
              </w:rPr>
              <w:t>Interval</w:t>
            </w:r>
          </w:p>
        </w:tc>
        <w:tc>
          <w:tcPr>
            <w:tcW w:w="1487" w:type="dxa"/>
          </w:tcPr>
          <w:p w14:paraId="0D4AAEAC" w14:textId="77777777" w:rsidR="0093462E" w:rsidRDefault="0093462E" w:rsidP="00943128">
            <w:pPr>
              <w:rPr>
                <w:rFonts w:ascii="Comic Sans MS" w:hAnsi="Comic Sans MS"/>
              </w:rPr>
            </w:pPr>
            <w:r>
              <w:rPr>
                <w:rFonts w:ascii="Comic Sans MS" w:hAnsi="Comic Sans MS"/>
              </w:rPr>
              <w:t>Person-time</w:t>
            </w:r>
          </w:p>
        </w:tc>
        <w:tc>
          <w:tcPr>
            <w:tcW w:w="970" w:type="dxa"/>
          </w:tcPr>
          <w:p w14:paraId="051BC432" w14:textId="77777777" w:rsidR="0093462E" w:rsidRDefault="0093462E" w:rsidP="00943128">
            <w:pPr>
              <w:jc w:val="center"/>
              <w:rPr>
                <w:rFonts w:ascii="Comic Sans MS" w:hAnsi="Comic Sans MS"/>
              </w:rPr>
            </w:pPr>
            <w:r>
              <w:rPr>
                <w:rFonts w:ascii="Comic Sans MS" w:hAnsi="Comic Sans MS"/>
              </w:rPr>
              <w:t>Events</w:t>
            </w:r>
          </w:p>
        </w:tc>
        <w:tc>
          <w:tcPr>
            <w:tcW w:w="1317" w:type="dxa"/>
          </w:tcPr>
          <w:p w14:paraId="15425F20" w14:textId="77777777" w:rsidR="0093462E" w:rsidRDefault="0093462E" w:rsidP="00943128">
            <w:pPr>
              <w:jc w:val="center"/>
              <w:rPr>
                <w:rFonts w:ascii="Comic Sans MS" w:hAnsi="Comic Sans MS"/>
              </w:rPr>
            </w:pPr>
            <w:r>
              <w:rPr>
                <w:rFonts w:ascii="Comic Sans MS" w:hAnsi="Comic Sans MS"/>
              </w:rPr>
              <w:t>Incidence: risk of hosp per unit time</w:t>
            </w:r>
          </w:p>
        </w:tc>
        <w:tc>
          <w:tcPr>
            <w:tcW w:w="1563" w:type="dxa"/>
          </w:tcPr>
          <w:p w14:paraId="2E480181" w14:textId="77777777" w:rsidR="0093462E" w:rsidRDefault="0093462E" w:rsidP="00943128">
            <w:pPr>
              <w:jc w:val="center"/>
              <w:rPr>
                <w:rFonts w:ascii="Comic Sans MS" w:hAnsi="Comic Sans MS"/>
              </w:rPr>
            </w:pPr>
            <w:r>
              <w:rPr>
                <w:rFonts w:ascii="Comic Sans MS" w:hAnsi="Comic Sans MS"/>
              </w:rPr>
              <w:t>Prob survive past interval</w:t>
            </w:r>
          </w:p>
        </w:tc>
        <w:tc>
          <w:tcPr>
            <w:tcW w:w="793" w:type="dxa"/>
          </w:tcPr>
          <w:p w14:paraId="1B6E7228" w14:textId="77777777" w:rsidR="0093462E" w:rsidRDefault="0093462E" w:rsidP="00943128">
            <w:pPr>
              <w:rPr>
                <w:rFonts w:ascii="Comic Sans MS" w:hAnsi="Comic Sans MS"/>
              </w:rPr>
            </w:pPr>
            <w:r>
              <w:rPr>
                <w:rFonts w:ascii="Comic Sans MS" w:hAnsi="Comic Sans MS"/>
              </w:rPr>
              <w:t>Person-Time</w:t>
            </w:r>
          </w:p>
        </w:tc>
        <w:tc>
          <w:tcPr>
            <w:tcW w:w="970" w:type="dxa"/>
          </w:tcPr>
          <w:p w14:paraId="771E1629" w14:textId="77777777" w:rsidR="0093462E" w:rsidRDefault="0093462E" w:rsidP="00943128">
            <w:pPr>
              <w:jc w:val="center"/>
              <w:rPr>
                <w:rFonts w:ascii="Comic Sans MS" w:hAnsi="Comic Sans MS"/>
              </w:rPr>
            </w:pPr>
            <w:r>
              <w:rPr>
                <w:rFonts w:ascii="Comic Sans MS" w:hAnsi="Comic Sans MS"/>
              </w:rPr>
              <w:t>Events</w:t>
            </w:r>
          </w:p>
        </w:tc>
        <w:tc>
          <w:tcPr>
            <w:tcW w:w="1317" w:type="dxa"/>
          </w:tcPr>
          <w:p w14:paraId="5845147C" w14:textId="77777777" w:rsidR="0093462E" w:rsidRDefault="0093462E" w:rsidP="00943128">
            <w:pPr>
              <w:jc w:val="center"/>
              <w:rPr>
                <w:rFonts w:ascii="Comic Sans MS" w:hAnsi="Comic Sans MS"/>
              </w:rPr>
            </w:pPr>
            <w:r>
              <w:rPr>
                <w:rFonts w:ascii="Comic Sans MS" w:hAnsi="Comic Sans MS"/>
              </w:rPr>
              <w:t>Incidence: risk of hosp per unit time</w:t>
            </w:r>
          </w:p>
        </w:tc>
        <w:tc>
          <w:tcPr>
            <w:tcW w:w="1075" w:type="dxa"/>
          </w:tcPr>
          <w:p w14:paraId="6D2FC0F8" w14:textId="77777777" w:rsidR="0093462E" w:rsidRDefault="0093462E" w:rsidP="00943128">
            <w:pPr>
              <w:jc w:val="center"/>
              <w:rPr>
                <w:rFonts w:ascii="Comic Sans MS" w:hAnsi="Comic Sans MS"/>
              </w:rPr>
            </w:pPr>
            <w:r>
              <w:rPr>
                <w:rFonts w:ascii="Comic Sans MS" w:hAnsi="Comic Sans MS"/>
              </w:rPr>
              <w:t>Prob survive past interval</w:t>
            </w:r>
          </w:p>
        </w:tc>
      </w:tr>
      <w:tr w:rsidR="0093462E" w14:paraId="68E8A590" w14:textId="77777777" w:rsidTr="00943128">
        <w:tc>
          <w:tcPr>
            <w:tcW w:w="1138" w:type="dxa"/>
          </w:tcPr>
          <w:p w14:paraId="296C5BB3" w14:textId="77777777" w:rsidR="0093462E" w:rsidRDefault="0093462E" w:rsidP="00943128">
            <w:pPr>
              <w:rPr>
                <w:rFonts w:ascii="Comic Sans MS" w:hAnsi="Comic Sans MS"/>
              </w:rPr>
            </w:pPr>
            <w:r>
              <w:rPr>
                <w:rFonts w:ascii="Comic Sans MS" w:hAnsi="Comic Sans MS"/>
              </w:rPr>
              <w:t>0-10</w:t>
            </w:r>
          </w:p>
        </w:tc>
        <w:tc>
          <w:tcPr>
            <w:tcW w:w="1487" w:type="dxa"/>
          </w:tcPr>
          <w:p w14:paraId="3D06B7E5" w14:textId="77777777" w:rsidR="0093462E" w:rsidRDefault="0093462E" w:rsidP="00943128">
            <w:pPr>
              <w:rPr>
                <w:rFonts w:ascii="Comic Sans MS" w:hAnsi="Comic Sans MS"/>
              </w:rPr>
            </w:pPr>
            <w:r>
              <w:rPr>
                <w:rFonts w:ascii="Comic Sans MS" w:hAnsi="Comic Sans MS"/>
              </w:rPr>
              <w:t>6+8+</w:t>
            </w:r>
          </w:p>
          <w:p w14:paraId="45C9AC2D" w14:textId="77777777" w:rsidR="0093462E" w:rsidRDefault="0093462E" w:rsidP="00943128">
            <w:pPr>
              <w:rPr>
                <w:rFonts w:ascii="Comic Sans MS" w:hAnsi="Comic Sans MS"/>
              </w:rPr>
            </w:pPr>
            <w:r>
              <w:rPr>
                <w:rFonts w:ascii="Comic Sans MS" w:hAnsi="Comic Sans MS"/>
              </w:rPr>
              <w:t>18*10=194</w:t>
            </w:r>
          </w:p>
        </w:tc>
        <w:tc>
          <w:tcPr>
            <w:tcW w:w="970" w:type="dxa"/>
          </w:tcPr>
          <w:p w14:paraId="64DF07F9" w14:textId="77777777" w:rsidR="0093462E" w:rsidRDefault="0093462E" w:rsidP="00943128">
            <w:pPr>
              <w:jc w:val="center"/>
              <w:rPr>
                <w:rFonts w:ascii="Comic Sans MS" w:hAnsi="Comic Sans MS"/>
              </w:rPr>
            </w:pPr>
            <w:r>
              <w:rPr>
                <w:rFonts w:ascii="Comic Sans MS" w:hAnsi="Comic Sans MS"/>
              </w:rPr>
              <w:t>2</w:t>
            </w:r>
          </w:p>
        </w:tc>
        <w:tc>
          <w:tcPr>
            <w:tcW w:w="1317" w:type="dxa"/>
          </w:tcPr>
          <w:p w14:paraId="5B41BC30" w14:textId="77777777" w:rsidR="0093462E" w:rsidRDefault="0093462E" w:rsidP="00943128">
            <w:pPr>
              <w:jc w:val="center"/>
              <w:rPr>
                <w:rFonts w:ascii="Comic Sans MS" w:hAnsi="Comic Sans MS"/>
              </w:rPr>
            </w:pPr>
            <w:r>
              <w:rPr>
                <w:rFonts w:ascii="Comic Sans MS" w:hAnsi="Comic Sans MS"/>
              </w:rPr>
              <w:t>2/194=</w:t>
            </w:r>
          </w:p>
          <w:p w14:paraId="03DD6A63" w14:textId="77777777" w:rsidR="0093462E" w:rsidRDefault="0093462E" w:rsidP="00943128">
            <w:pPr>
              <w:jc w:val="center"/>
              <w:rPr>
                <w:rFonts w:ascii="Comic Sans MS" w:hAnsi="Comic Sans MS"/>
              </w:rPr>
            </w:pPr>
            <w:r>
              <w:rPr>
                <w:rFonts w:ascii="Comic Sans MS" w:hAnsi="Comic Sans MS"/>
              </w:rPr>
              <w:t>0.01</w:t>
            </w:r>
          </w:p>
        </w:tc>
        <w:tc>
          <w:tcPr>
            <w:tcW w:w="1563" w:type="dxa"/>
          </w:tcPr>
          <w:p w14:paraId="60470F7C" w14:textId="6A9D11FA" w:rsidR="0093462E" w:rsidRDefault="0093462E" w:rsidP="00943128">
            <w:pPr>
              <w:jc w:val="center"/>
              <w:rPr>
                <w:rFonts w:ascii="Comic Sans MS" w:hAnsi="Comic Sans MS"/>
              </w:rPr>
            </w:pPr>
            <w:r>
              <w:rPr>
                <w:rFonts w:ascii="Comic Sans MS" w:hAnsi="Comic Sans MS"/>
              </w:rPr>
              <w:t>1-0.01</w:t>
            </w:r>
            <w:r w:rsidR="00FD653A">
              <w:rPr>
                <w:rFonts w:ascii="Comic Sans MS" w:hAnsi="Comic Sans MS"/>
              </w:rPr>
              <w:t>*10</w:t>
            </w:r>
            <w:r>
              <w:rPr>
                <w:rFonts w:ascii="Comic Sans MS" w:hAnsi="Comic Sans MS"/>
              </w:rPr>
              <w:t>=0.9</w:t>
            </w:r>
            <w:r w:rsidR="00FD653A">
              <w:rPr>
                <w:rFonts w:ascii="Comic Sans MS" w:hAnsi="Comic Sans MS"/>
              </w:rPr>
              <w:t>0</w:t>
            </w:r>
          </w:p>
        </w:tc>
        <w:tc>
          <w:tcPr>
            <w:tcW w:w="793" w:type="dxa"/>
          </w:tcPr>
          <w:p w14:paraId="2129F8BE" w14:textId="77777777" w:rsidR="0093462E" w:rsidRDefault="0093462E" w:rsidP="00943128">
            <w:pPr>
              <w:rPr>
                <w:rFonts w:ascii="Comic Sans MS" w:hAnsi="Comic Sans MS"/>
              </w:rPr>
            </w:pPr>
          </w:p>
        </w:tc>
        <w:tc>
          <w:tcPr>
            <w:tcW w:w="970" w:type="dxa"/>
          </w:tcPr>
          <w:p w14:paraId="62384BB1" w14:textId="77777777" w:rsidR="0093462E" w:rsidRDefault="0093462E" w:rsidP="00943128">
            <w:pPr>
              <w:jc w:val="center"/>
              <w:rPr>
                <w:rFonts w:ascii="Comic Sans MS" w:hAnsi="Comic Sans MS"/>
              </w:rPr>
            </w:pPr>
          </w:p>
        </w:tc>
        <w:tc>
          <w:tcPr>
            <w:tcW w:w="1317" w:type="dxa"/>
          </w:tcPr>
          <w:p w14:paraId="24BCA7C2" w14:textId="77777777" w:rsidR="0093462E" w:rsidRDefault="0093462E" w:rsidP="00943128">
            <w:pPr>
              <w:jc w:val="center"/>
              <w:rPr>
                <w:rFonts w:ascii="Comic Sans MS" w:hAnsi="Comic Sans MS"/>
              </w:rPr>
            </w:pPr>
          </w:p>
        </w:tc>
        <w:tc>
          <w:tcPr>
            <w:tcW w:w="1075" w:type="dxa"/>
          </w:tcPr>
          <w:p w14:paraId="747C8AE0" w14:textId="77777777" w:rsidR="0093462E" w:rsidRDefault="0093462E" w:rsidP="00943128">
            <w:pPr>
              <w:jc w:val="center"/>
              <w:rPr>
                <w:rFonts w:ascii="Comic Sans MS" w:hAnsi="Comic Sans MS"/>
              </w:rPr>
            </w:pPr>
          </w:p>
        </w:tc>
      </w:tr>
      <w:tr w:rsidR="0093462E" w14:paraId="407A723E" w14:textId="77777777" w:rsidTr="00943128">
        <w:tc>
          <w:tcPr>
            <w:tcW w:w="1138" w:type="dxa"/>
          </w:tcPr>
          <w:p w14:paraId="40247E9F" w14:textId="77777777" w:rsidR="0093462E" w:rsidRDefault="0093462E" w:rsidP="00943128">
            <w:pPr>
              <w:rPr>
                <w:rFonts w:ascii="Comic Sans MS" w:hAnsi="Comic Sans MS"/>
              </w:rPr>
            </w:pPr>
            <w:r>
              <w:rPr>
                <w:rFonts w:ascii="Comic Sans MS" w:hAnsi="Comic Sans MS"/>
              </w:rPr>
              <w:t>11-20</w:t>
            </w:r>
          </w:p>
        </w:tc>
        <w:tc>
          <w:tcPr>
            <w:tcW w:w="1487" w:type="dxa"/>
          </w:tcPr>
          <w:p w14:paraId="531A7686" w14:textId="77777777" w:rsidR="0093462E" w:rsidRDefault="0093462E" w:rsidP="00943128">
            <w:pPr>
              <w:rPr>
                <w:rFonts w:ascii="Comic Sans MS" w:hAnsi="Comic Sans MS"/>
              </w:rPr>
            </w:pPr>
            <w:r>
              <w:rPr>
                <w:rFonts w:ascii="Comic Sans MS" w:hAnsi="Comic Sans MS"/>
              </w:rPr>
              <w:t>1+3+6+6+9+</w:t>
            </w:r>
          </w:p>
          <w:p w14:paraId="3941C793" w14:textId="77777777" w:rsidR="0093462E" w:rsidRDefault="0093462E" w:rsidP="00943128">
            <w:pPr>
              <w:rPr>
                <w:rFonts w:ascii="Comic Sans MS" w:hAnsi="Comic Sans MS"/>
              </w:rPr>
            </w:pPr>
            <w:r>
              <w:rPr>
                <w:rFonts w:ascii="Comic Sans MS" w:hAnsi="Comic Sans MS"/>
              </w:rPr>
              <w:t>13*10=155</w:t>
            </w:r>
          </w:p>
        </w:tc>
        <w:tc>
          <w:tcPr>
            <w:tcW w:w="970" w:type="dxa"/>
          </w:tcPr>
          <w:p w14:paraId="2B922486" w14:textId="77777777" w:rsidR="0093462E" w:rsidRDefault="0093462E" w:rsidP="00943128">
            <w:pPr>
              <w:jc w:val="center"/>
              <w:rPr>
                <w:rFonts w:ascii="Comic Sans MS" w:hAnsi="Comic Sans MS"/>
              </w:rPr>
            </w:pPr>
            <w:r>
              <w:rPr>
                <w:rFonts w:ascii="Comic Sans MS" w:hAnsi="Comic Sans MS"/>
              </w:rPr>
              <w:t>4</w:t>
            </w:r>
          </w:p>
        </w:tc>
        <w:tc>
          <w:tcPr>
            <w:tcW w:w="1317" w:type="dxa"/>
          </w:tcPr>
          <w:p w14:paraId="20900585" w14:textId="77777777" w:rsidR="0093462E" w:rsidRDefault="0093462E" w:rsidP="00943128">
            <w:pPr>
              <w:jc w:val="center"/>
              <w:rPr>
                <w:rFonts w:ascii="Comic Sans MS" w:hAnsi="Comic Sans MS"/>
              </w:rPr>
            </w:pPr>
            <w:r>
              <w:rPr>
                <w:rFonts w:ascii="Comic Sans MS" w:hAnsi="Comic Sans MS"/>
              </w:rPr>
              <w:t>4/155=</w:t>
            </w:r>
          </w:p>
          <w:p w14:paraId="503074D1" w14:textId="77777777" w:rsidR="0093462E" w:rsidRDefault="0093462E" w:rsidP="00943128">
            <w:pPr>
              <w:jc w:val="center"/>
              <w:rPr>
                <w:rFonts w:ascii="Comic Sans MS" w:hAnsi="Comic Sans MS"/>
              </w:rPr>
            </w:pPr>
            <w:r>
              <w:rPr>
                <w:rFonts w:ascii="Comic Sans MS" w:hAnsi="Comic Sans MS"/>
              </w:rPr>
              <w:t>0.026</w:t>
            </w:r>
          </w:p>
        </w:tc>
        <w:tc>
          <w:tcPr>
            <w:tcW w:w="1563" w:type="dxa"/>
          </w:tcPr>
          <w:p w14:paraId="6DFE43EC" w14:textId="41EA5DA1" w:rsidR="0093462E" w:rsidRDefault="0093462E" w:rsidP="00943128">
            <w:pPr>
              <w:jc w:val="center"/>
              <w:rPr>
                <w:rFonts w:ascii="Comic Sans MS" w:hAnsi="Comic Sans MS"/>
              </w:rPr>
            </w:pPr>
            <w:r>
              <w:rPr>
                <w:rFonts w:ascii="Comic Sans MS" w:hAnsi="Comic Sans MS"/>
              </w:rPr>
              <w:t>0.9</w:t>
            </w:r>
            <w:r w:rsidR="00FD653A">
              <w:rPr>
                <w:rFonts w:ascii="Comic Sans MS" w:hAnsi="Comic Sans MS"/>
              </w:rPr>
              <w:t>0</w:t>
            </w:r>
            <w:r>
              <w:rPr>
                <w:rFonts w:ascii="Comic Sans MS" w:hAnsi="Comic Sans MS"/>
              </w:rPr>
              <w:t>*(1-0.026</w:t>
            </w:r>
            <w:r w:rsidR="00FD653A">
              <w:rPr>
                <w:rFonts w:ascii="Comic Sans MS" w:hAnsi="Comic Sans MS"/>
              </w:rPr>
              <w:t>*10</w:t>
            </w:r>
            <w:r>
              <w:rPr>
                <w:rFonts w:ascii="Comic Sans MS" w:hAnsi="Comic Sans MS"/>
              </w:rPr>
              <w:t>) = 0.</w:t>
            </w:r>
            <w:r w:rsidR="00FD653A">
              <w:rPr>
                <w:rFonts w:ascii="Comic Sans MS" w:hAnsi="Comic Sans MS"/>
              </w:rPr>
              <w:t>67</w:t>
            </w:r>
          </w:p>
        </w:tc>
        <w:tc>
          <w:tcPr>
            <w:tcW w:w="793" w:type="dxa"/>
          </w:tcPr>
          <w:p w14:paraId="4E80B84F" w14:textId="77777777" w:rsidR="0093462E" w:rsidRDefault="0093462E" w:rsidP="00943128">
            <w:pPr>
              <w:rPr>
                <w:rFonts w:ascii="Comic Sans MS" w:hAnsi="Comic Sans MS"/>
              </w:rPr>
            </w:pPr>
          </w:p>
        </w:tc>
        <w:tc>
          <w:tcPr>
            <w:tcW w:w="970" w:type="dxa"/>
          </w:tcPr>
          <w:p w14:paraId="3B2B870A" w14:textId="77777777" w:rsidR="0093462E" w:rsidRDefault="0093462E" w:rsidP="00943128">
            <w:pPr>
              <w:jc w:val="center"/>
              <w:rPr>
                <w:rFonts w:ascii="Comic Sans MS" w:hAnsi="Comic Sans MS"/>
              </w:rPr>
            </w:pPr>
          </w:p>
        </w:tc>
        <w:tc>
          <w:tcPr>
            <w:tcW w:w="1317" w:type="dxa"/>
          </w:tcPr>
          <w:p w14:paraId="0FE86A65" w14:textId="77777777" w:rsidR="0093462E" w:rsidRDefault="0093462E" w:rsidP="00943128">
            <w:pPr>
              <w:jc w:val="center"/>
              <w:rPr>
                <w:rFonts w:ascii="Comic Sans MS" w:hAnsi="Comic Sans MS"/>
              </w:rPr>
            </w:pPr>
          </w:p>
        </w:tc>
        <w:tc>
          <w:tcPr>
            <w:tcW w:w="1075" w:type="dxa"/>
          </w:tcPr>
          <w:p w14:paraId="62465D69" w14:textId="77777777" w:rsidR="0093462E" w:rsidRDefault="0093462E" w:rsidP="00943128">
            <w:pPr>
              <w:jc w:val="center"/>
              <w:rPr>
                <w:rFonts w:ascii="Comic Sans MS" w:hAnsi="Comic Sans MS"/>
              </w:rPr>
            </w:pPr>
          </w:p>
        </w:tc>
      </w:tr>
      <w:tr w:rsidR="0093462E" w14:paraId="5B29CEC6" w14:textId="77777777" w:rsidTr="00943128">
        <w:tc>
          <w:tcPr>
            <w:tcW w:w="1138" w:type="dxa"/>
          </w:tcPr>
          <w:p w14:paraId="347D79FC" w14:textId="77777777" w:rsidR="0093462E" w:rsidRDefault="0093462E" w:rsidP="00943128">
            <w:pPr>
              <w:rPr>
                <w:rFonts w:ascii="Comic Sans MS" w:hAnsi="Comic Sans MS"/>
              </w:rPr>
            </w:pPr>
            <w:r>
              <w:rPr>
                <w:rFonts w:ascii="Comic Sans MS" w:hAnsi="Comic Sans MS"/>
              </w:rPr>
              <w:t>21-30</w:t>
            </w:r>
          </w:p>
        </w:tc>
        <w:tc>
          <w:tcPr>
            <w:tcW w:w="1487" w:type="dxa"/>
          </w:tcPr>
          <w:p w14:paraId="4CBD7AA2" w14:textId="77777777" w:rsidR="0093462E" w:rsidRDefault="0093462E" w:rsidP="00943128">
            <w:pPr>
              <w:rPr>
                <w:rFonts w:ascii="Comic Sans MS" w:hAnsi="Comic Sans MS"/>
              </w:rPr>
            </w:pPr>
          </w:p>
        </w:tc>
        <w:tc>
          <w:tcPr>
            <w:tcW w:w="970" w:type="dxa"/>
          </w:tcPr>
          <w:p w14:paraId="1C167AA3" w14:textId="77777777" w:rsidR="0093462E" w:rsidRDefault="0093462E" w:rsidP="00943128">
            <w:pPr>
              <w:rPr>
                <w:rFonts w:ascii="Comic Sans MS" w:hAnsi="Comic Sans MS"/>
              </w:rPr>
            </w:pPr>
          </w:p>
        </w:tc>
        <w:tc>
          <w:tcPr>
            <w:tcW w:w="1317" w:type="dxa"/>
          </w:tcPr>
          <w:p w14:paraId="256B7444" w14:textId="77777777" w:rsidR="0093462E" w:rsidRDefault="0093462E" w:rsidP="00943128">
            <w:pPr>
              <w:rPr>
                <w:rFonts w:ascii="Comic Sans MS" w:hAnsi="Comic Sans MS"/>
              </w:rPr>
            </w:pPr>
          </w:p>
        </w:tc>
        <w:tc>
          <w:tcPr>
            <w:tcW w:w="1563" w:type="dxa"/>
          </w:tcPr>
          <w:p w14:paraId="26581F42" w14:textId="77777777" w:rsidR="0093462E" w:rsidRDefault="0093462E" w:rsidP="00943128">
            <w:pPr>
              <w:rPr>
                <w:rFonts w:ascii="Comic Sans MS" w:hAnsi="Comic Sans MS"/>
              </w:rPr>
            </w:pPr>
          </w:p>
        </w:tc>
        <w:tc>
          <w:tcPr>
            <w:tcW w:w="793" w:type="dxa"/>
          </w:tcPr>
          <w:p w14:paraId="1DB3F68E" w14:textId="77777777" w:rsidR="0093462E" w:rsidRDefault="0093462E" w:rsidP="00943128">
            <w:pPr>
              <w:rPr>
                <w:rFonts w:ascii="Comic Sans MS" w:hAnsi="Comic Sans MS"/>
              </w:rPr>
            </w:pPr>
          </w:p>
        </w:tc>
        <w:tc>
          <w:tcPr>
            <w:tcW w:w="970" w:type="dxa"/>
          </w:tcPr>
          <w:p w14:paraId="1C065551" w14:textId="77777777" w:rsidR="0093462E" w:rsidRDefault="0093462E" w:rsidP="00943128">
            <w:pPr>
              <w:jc w:val="center"/>
              <w:rPr>
                <w:rFonts w:ascii="Comic Sans MS" w:hAnsi="Comic Sans MS"/>
              </w:rPr>
            </w:pPr>
          </w:p>
        </w:tc>
        <w:tc>
          <w:tcPr>
            <w:tcW w:w="1317" w:type="dxa"/>
          </w:tcPr>
          <w:p w14:paraId="3A03D2F4" w14:textId="77777777" w:rsidR="0093462E" w:rsidRDefault="0093462E" w:rsidP="00943128">
            <w:pPr>
              <w:jc w:val="center"/>
              <w:rPr>
                <w:rFonts w:ascii="Comic Sans MS" w:hAnsi="Comic Sans MS"/>
              </w:rPr>
            </w:pPr>
          </w:p>
        </w:tc>
        <w:tc>
          <w:tcPr>
            <w:tcW w:w="1075" w:type="dxa"/>
          </w:tcPr>
          <w:p w14:paraId="3FC09BE7" w14:textId="77777777" w:rsidR="0093462E" w:rsidRDefault="0093462E" w:rsidP="00943128">
            <w:pPr>
              <w:jc w:val="center"/>
              <w:rPr>
                <w:rFonts w:ascii="Comic Sans MS" w:hAnsi="Comic Sans MS"/>
              </w:rPr>
            </w:pPr>
          </w:p>
        </w:tc>
      </w:tr>
      <w:tr w:rsidR="0093462E" w14:paraId="772AEA37" w14:textId="77777777" w:rsidTr="00943128">
        <w:tc>
          <w:tcPr>
            <w:tcW w:w="1138" w:type="dxa"/>
          </w:tcPr>
          <w:p w14:paraId="6DEE644F" w14:textId="77777777" w:rsidR="0093462E" w:rsidRDefault="0093462E" w:rsidP="00943128">
            <w:pPr>
              <w:rPr>
                <w:rFonts w:ascii="Comic Sans MS" w:hAnsi="Comic Sans MS"/>
              </w:rPr>
            </w:pPr>
            <w:r>
              <w:rPr>
                <w:rFonts w:ascii="Comic Sans MS" w:hAnsi="Comic Sans MS"/>
              </w:rPr>
              <w:t>31-40</w:t>
            </w:r>
          </w:p>
        </w:tc>
        <w:tc>
          <w:tcPr>
            <w:tcW w:w="1487" w:type="dxa"/>
          </w:tcPr>
          <w:p w14:paraId="6D8B177E" w14:textId="77777777" w:rsidR="0093462E" w:rsidRDefault="0093462E" w:rsidP="00943128">
            <w:pPr>
              <w:rPr>
                <w:rFonts w:ascii="Comic Sans MS" w:hAnsi="Comic Sans MS"/>
              </w:rPr>
            </w:pPr>
          </w:p>
        </w:tc>
        <w:tc>
          <w:tcPr>
            <w:tcW w:w="970" w:type="dxa"/>
          </w:tcPr>
          <w:p w14:paraId="0C113317" w14:textId="77777777" w:rsidR="0093462E" w:rsidRDefault="0093462E" w:rsidP="00943128">
            <w:pPr>
              <w:rPr>
                <w:rFonts w:ascii="Comic Sans MS" w:hAnsi="Comic Sans MS"/>
              </w:rPr>
            </w:pPr>
          </w:p>
        </w:tc>
        <w:tc>
          <w:tcPr>
            <w:tcW w:w="1317" w:type="dxa"/>
          </w:tcPr>
          <w:p w14:paraId="0AE1A5A4" w14:textId="77777777" w:rsidR="0093462E" w:rsidRDefault="0093462E" w:rsidP="00943128">
            <w:pPr>
              <w:rPr>
                <w:rFonts w:ascii="Comic Sans MS" w:hAnsi="Comic Sans MS"/>
              </w:rPr>
            </w:pPr>
          </w:p>
        </w:tc>
        <w:tc>
          <w:tcPr>
            <w:tcW w:w="1563" w:type="dxa"/>
          </w:tcPr>
          <w:p w14:paraId="0D9C4578" w14:textId="77777777" w:rsidR="0093462E" w:rsidRDefault="0093462E" w:rsidP="00943128">
            <w:pPr>
              <w:rPr>
                <w:rFonts w:ascii="Comic Sans MS" w:hAnsi="Comic Sans MS"/>
              </w:rPr>
            </w:pPr>
          </w:p>
        </w:tc>
        <w:tc>
          <w:tcPr>
            <w:tcW w:w="793" w:type="dxa"/>
          </w:tcPr>
          <w:p w14:paraId="3F21CB9C" w14:textId="77777777" w:rsidR="0093462E" w:rsidRDefault="0093462E" w:rsidP="00943128">
            <w:pPr>
              <w:rPr>
                <w:rFonts w:ascii="Comic Sans MS" w:hAnsi="Comic Sans MS"/>
              </w:rPr>
            </w:pPr>
          </w:p>
        </w:tc>
        <w:tc>
          <w:tcPr>
            <w:tcW w:w="970" w:type="dxa"/>
          </w:tcPr>
          <w:p w14:paraId="0E8CF04C" w14:textId="77777777" w:rsidR="0093462E" w:rsidRDefault="0093462E" w:rsidP="00943128">
            <w:pPr>
              <w:jc w:val="center"/>
              <w:rPr>
                <w:rFonts w:ascii="Comic Sans MS" w:hAnsi="Comic Sans MS"/>
              </w:rPr>
            </w:pPr>
          </w:p>
        </w:tc>
        <w:tc>
          <w:tcPr>
            <w:tcW w:w="1317" w:type="dxa"/>
          </w:tcPr>
          <w:p w14:paraId="4FEB582B" w14:textId="77777777" w:rsidR="0093462E" w:rsidRDefault="0093462E" w:rsidP="00943128">
            <w:pPr>
              <w:jc w:val="center"/>
              <w:rPr>
                <w:rFonts w:ascii="Comic Sans MS" w:hAnsi="Comic Sans MS"/>
              </w:rPr>
            </w:pPr>
          </w:p>
        </w:tc>
        <w:tc>
          <w:tcPr>
            <w:tcW w:w="1075" w:type="dxa"/>
          </w:tcPr>
          <w:p w14:paraId="12A24B2E" w14:textId="77777777" w:rsidR="0093462E" w:rsidRDefault="0093462E" w:rsidP="00943128">
            <w:pPr>
              <w:jc w:val="center"/>
              <w:rPr>
                <w:rFonts w:ascii="Comic Sans MS" w:hAnsi="Comic Sans MS"/>
              </w:rPr>
            </w:pPr>
          </w:p>
        </w:tc>
      </w:tr>
      <w:tr w:rsidR="0093462E" w14:paraId="5A603D98" w14:textId="77777777" w:rsidTr="00943128">
        <w:tc>
          <w:tcPr>
            <w:tcW w:w="1138" w:type="dxa"/>
          </w:tcPr>
          <w:p w14:paraId="44683D43" w14:textId="77777777" w:rsidR="0093462E" w:rsidRDefault="0093462E" w:rsidP="00943128">
            <w:pPr>
              <w:rPr>
                <w:rFonts w:ascii="Comic Sans MS" w:hAnsi="Comic Sans MS"/>
              </w:rPr>
            </w:pPr>
            <w:r>
              <w:rPr>
                <w:rFonts w:ascii="Comic Sans MS" w:hAnsi="Comic Sans MS"/>
              </w:rPr>
              <w:t>41-50</w:t>
            </w:r>
          </w:p>
        </w:tc>
        <w:tc>
          <w:tcPr>
            <w:tcW w:w="1487" w:type="dxa"/>
          </w:tcPr>
          <w:p w14:paraId="6E0301CA" w14:textId="77777777" w:rsidR="0093462E" w:rsidRDefault="0093462E" w:rsidP="00943128">
            <w:pPr>
              <w:rPr>
                <w:rFonts w:ascii="Comic Sans MS" w:hAnsi="Comic Sans MS"/>
              </w:rPr>
            </w:pPr>
          </w:p>
        </w:tc>
        <w:tc>
          <w:tcPr>
            <w:tcW w:w="970" w:type="dxa"/>
          </w:tcPr>
          <w:p w14:paraId="0468830B" w14:textId="77777777" w:rsidR="0093462E" w:rsidRDefault="0093462E" w:rsidP="00943128">
            <w:pPr>
              <w:rPr>
                <w:rFonts w:ascii="Comic Sans MS" w:hAnsi="Comic Sans MS"/>
              </w:rPr>
            </w:pPr>
          </w:p>
        </w:tc>
        <w:tc>
          <w:tcPr>
            <w:tcW w:w="1317" w:type="dxa"/>
          </w:tcPr>
          <w:p w14:paraId="3877FCC3" w14:textId="77777777" w:rsidR="0093462E" w:rsidRDefault="0093462E" w:rsidP="00943128">
            <w:pPr>
              <w:rPr>
                <w:rFonts w:ascii="Comic Sans MS" w:hAnsi="Comic Sans MS"/>
              </w:rPr>
            </w:pPr>
          </w:p>
        </w:tc>
        <w:tc>
          <w:tcPr>
            <w:tcW w:w="1563" w:type="dxa"/>
          </w:tcPr>
          <w:p w14:paraId="6E288E6B" w14:textId="77777777" w:rsidR="0093462E" w:rsidRDefault="0093462E" w:rsidP="00943128">
            <w:pPr>
              <w:rPr>
                <w:rFonts w:ascii="Comic Sans MS" w:hAnsi="Comic Sans MS"/>
              </w:rPr>
            </w:pPr>
          </w:p>
        </w:tc>
        <w:tc>
          <w:tcPr>
            <w:tcW w:w="793" w:type="dxa"/>
          </w:tcPr>
          <w:p w14:paraId="24EC86F3" w14:textId="77777777" w:rsidR="0093462E" w:rsidRDefault="0093462E" w:rsidP="00943128">
            <w:pPr>
              <w:rPr>
                <w:rFonts w:ascii="Comic Sans MS" w:hAnsi="Comic Sans MS"/>
              </w:rPr>
            </w:pPr>
          </w:p>
        </w:tc>
        <w:tc>
          <w:tcPr>
            <w:tcW w:w="970" w:type="dxa"/>
          </w:tcPr>
          <w:p w14:paraId="2101D74B" w14:textId="77777777" w:rsidR="0093462E" w:rsidRDefault="0093462E" w:rsidP="00943128">
            <w:pPr>
              <w:jc w:val="center"/>
              <w:rPr>
                <w:rFonts w:ascii="Comic Sans MS" w:hAnsi="Comic Sans MS"/>
              </w:rPr>
            </w:pPr>
          </w:p>
        </w:tc>
        <w:tc>
          <w:tcPr>
            <w:tcW w:w="1317" w:type="dxa"/>
          </w:tcPr>
          <w:p w14:paraId="5EAD28DE" w14:textId="77777777" w:rsidR="0093462E" w:rsidRDefault="0093462E" w:rsidP="00943128">
            <w:pPr>
              <w:jc w:val="center"/>
              <w:rPr>
                <w:rFonts w:ascii="Comic Sans MS" w:hAnsi="Comic Sans MS"/>
              </w:rPr>
            </w:pPr>
          </w:p>
        </w:tc>
        <w:tc>
          <w:tcPr>
            <w:tcW w:w="1075" w:type="dxa"/>
          </w:tcPr>
          <w:p w14:paraId="3405B792" w14:textId="77777777" w:rsidR="0093462E" w:rsidRDefault="0093462E" w:rsidP="00943128">
            <w:pPr>
              <w:jc w:val="center"/>
              <w:rPr>
                <w:rFonts w:ascii="Comic Sans MS" w:hAnsi="Comic Sans MS"/>
              </w:rPr>
            </w:pPr>
          </w:p>
        </w:tc>
      </w:tr>
      <w:tr w:rsidR="0093462E" w14:paraId="49C530A5" w14:textId="77777777" w:rsidTr="00943128">
        <w:tc>
          <w:tcPr>
            <w:tcW w:w="1138" w:type="dxa"/>
          </w:tcPr>
          <w:p w14:paraId="3927DD17" w14:textId="77777777" w:rsidR="0093462E" w:rsidRDefault="0093462E" w:rsidP="00943128">
            <w:pPr>
              <w:rPr>
                <w:rFonts w:ascii="Comic Sans MS" w:hAnsi="Comic Sans MS"/>
              </w:rPr>
            </w:pPr>
            <w:r>
              <w:rPr>
                <w:rFonts w:ascii="Comic Sans MS" w:hAnsi="Comic Sans MS"/>
              </w:rPr>
              <w:t>51+</w:t>
            </w:r>
          </w:p>
        </w:tc>
        <w:tc>
          <w:tcPr>
            <w:tcW w:w="1487" w:type="dxa"/>
          </w:tcPr>
          <w:p w14:paraId="49599246" w14:textId="77777777" w:rsidR="0093462E" w:rsidRDefault="0093462E" w:rsidP="00943128">
            <w:pPr>
              <w:rPr>
                <w:rFonts w:ascii="Comic Sans MS" w:hAnsi="Comic Sans MS"/>
              </w:rPr>
            </w:pPr>
          </w:p>
        </w:tc>
        <w:tc>
          <w:tcPr>
            <w:tcW w:w="970" w:type="dxa"/>
          </w:tcPr>
          <w:p w14:paraId="0C4D55E2" w14:textId="77777777" w:rsidR="0093462E" w:rsidRDefault="0093462E" w:rsidP="00943128">
            <w:pPr>
              <w:rPr>
                <w:rFonts w:ascii="Comic Sans MS" w:hAnsi="Comic Sans MS"/>
              </w:rPr>
            </w:pPr>
          </w:p>
        </w:tc>
        <w:tc>
          <w:tcPr>
            <w:tcW w:w="1317" w:type="dxa"/>
          </w:tcPr>
          <w:p w14:paraId="0DE47966" w14:textId="77777777" w:rsidR="0093462E" w:rsidRDefault="0093462E" w:rsidP="00943128">
            <w:pPr>
              <w:rPr>
                <w:rFonts w:ascii="Comic Sans MS" w:hAnsi="Comic Sans MS"/>
              </w:rPr>
            </w:pPr>
          </w:p>
        </w:tc>
        <w:tc>
          <w:tcPr>
            <w:tcW w:w="1563" w:type="dxa"/>
          </w:tcPr>
          <w:p w14:paraId="1111FDAC" w14:textId="77777777" w:rsidR="0093462E" w:rsidRDefault="0093462E" w:rsidP="00943128">
            <w:pPr>
              <w:rPr>
                <w:rFonts w:ascii="Comic Sans MS" w:hAnsi="Comic Sans MS"/>
              </w:rPr>
            </w:pPr>
          </w:p>
        </w:tc>
        <w:tc>
          <w:tcPr>
            <w:tcW w:w="793" w:type="dxa"/>
          </w:tcPr>
          <w:p w14:paraId="7A3D6B20" w14:textId="77777777" w:rsidR="0093462E" w:rsidRDefault="0093462E" w:rsidP="00943128">
            <w:pPr>
              <w:rPr>
                <w:rFonts w:ascii="Comic Sans MS" w:hAnsi="Comic Sans MS"/>
              </w:rPr>
            </w:pPr>
          </w:p>
        </w:tc>
        <w:tc>
          <w:tcPr>
            <w:tcW w:w="970" w:type="dxa"/>
          </w:tcPr>
          <w:p w14:paraId="21439AF2" w14:textId="77777777" w:rsidR="0093462E" w:rsidRDefault="0093462E" w:rsidP="00943128">
            <w:pPr>
              <w:jc w:val="center"/>
              <w:rPr>
                <w:rFonts w:ascii="Comic Sans MS" w:hAnsi="Comic Sans MS"/>
              </w:rPr>
            </w:pPr>
          </w:p>
        </w:tc>
        <w:tc>
          <w:tcPr>
            <w:tcW w:w="1317" w:type="dxa"/>
          </w:tcPr>
          <w:p w14:paraId="399BF42E" w14:textId="77777777" w:rsidR="0093462E" w:rsidRDefault="0093462E" w:rsidP="00943128">
            <w:pPr>
              <w:jc w:val="center"/>
              <w:rPr>
                <w:rFonts w:ascii="Comic Sans MS" w:hAnsi="Comic Sans MS"/>
              </w:rPr>
            </w:pPr>
          </w:p>
        </w:tc>
        <w:tc>
          <w:tcPr>
            <w:tcW w:w="1075" w:type="dxa"/>
          </w:tcPr>
          <w:p w14:paraId="2EF36061" w14:textId="77777777" w:rsidR="0093462E" w:rsidRDefault="0093462E" w:rsidP="00943128">
            <w:pPr>
              <w:jc w:val="center"/>
              <w:rPr>
                <w:rFonts w:ascii="Comic Sans MS" w:hAnsi="Comic Sans MS"/>
              </w:rPr>
            </w:pPr>
          </w:p>
        </w:tc>
      </w:tr>
    </w:tbl>
    <w:p w14:paraId="0DF665C6" w14:textId="77777777" w:rsidR="0093462E" w:rsidRDefault="0093462E" w:rsidP="009077D7">
      <w:pPr>
        <w:rPr>
          <w:rFonts w:ascii="Comic Sans MS" w:hAnsi="Comic Sans MS"/>
        </w:rPr>
      </w:pPr>
    </w:p>
    <w:p w14:paraId="0D923DA9" w14:textId="6DC6AF39" w:rsidR="00B55FA0" w:rsidRDefault="009077D7" w:rsidP="00B55FA0">
      <w:pPr>
        <w:rPr>
          <w:rFonts w:ascii="Comic Sans MS" w:hAnsi="Comic Sans MS"/>
        </w:rPr>
      </w:pPr>
      <w:r>
        <w:rPr>
          <w:rFonts w:ascii="Comic Sans MS" w:hAnsi="Comic Sans MS"/>
        </w:rPr>
        <w:t>4</w:t>
      </w:r>
      <w:r w:rsidR="00B55FA0">
        <w:rPr>
          <w:rFonts w:ascii="Comic Sans MS" w:hAnsi="Comic Sans MS"/>
        </w:rPr>
        <w:t>. Use Poisson regression with the grouped data above to estimate the relative hazard of hospitalization for treatment as compared to control assuming that the hazards are proportional and that the baseline log incidence rate is a:</w:t>
      </w:r>
    </w:p>
    <w:p w14:paraId="3E5439E9" w14:textId="77777777" w:rsidR="00B55FA0" w:rsidRDefault="00B55FA0" w:rsidP="00B55FA0">
      <w:pPr>
        <w:ind w:left="360"/>
        <w:rPr>
          <w:rFonts w:ascii="Comic Sans MS" w:hAnsi="Comic Sans MS"/>
        </w:rPr>
      </w:pPr>
      <w:r>
        <w:rPr>
          <w:rFonts w:ascii="Comic Sans MS" w:hAnsi="Comic Sans MS"/>
        </w:rPr>
        <w:t>A. linear function of weeks</w:t>
      </w:r>
    </w:p>
    <w:p w14:paraId="403E7E5B" w14:textId="77777777" w:rsidR="00B55FA0" w:rsidRDefault="00B55FA0" w:rsidP="00B55FA0">
      <w:pPr>
        <w:ind w:left="360"/>
        <w:rPr>
          <w:rFonts w:ascii="Comic Sans MS" w:hAnsi="Comic Sans MS"/>
        </w:rPr>
      </w:pPr>
      <w:r>
        <w:rPr>
          <w:rFonts w:ascii="Comic Sans MS" w:hAnsi="Comic Sans MS"/>
        </w:rPr>
        <w:t>B. linear spline function of weeks with breaks at 20 and 40 weeks</w:t>
      </w:r>
      <w:r>
        <w:rPr>
          <w:rFonts w:ascii="Comic Sans MS" w:hAnsi="Comic Sans MS"/>
        </w:rPr>
        <w:tab/>
      </w:r>
    </w:p>
    <w:p w14:paraId="38823350" w14:textId="1449F5A3" w:rsidR="00B55FA0" w:rsidRDefault="00B55FA0" w:rsidP="00B55FA0">
      <w:pPr>
        <w:ind w:left="360"/>
        <w:rPr>
          <w:rFonts w:ascii="Comic Sans MS" w:hAnsi="Comic Sans MS"/>
        </w:rPr>
      </w:pPr>
      <w:r>
        <w:rPr>
          <w:rFonts w:ascii="Comic Sans MS" w:hAnsi="Comic Sans MS"/>
        </w:rPr>
        <w:t xml:space="preserve">C. </w:t>
      </w:r>
      <w:r w:rsidR="009077D7">
        <w:rPr>
          <w:rFonts w:ascii="Comic Sans MS" w:hAnsi="Comic Sans MS"/>
        </w:rPr>
        <w:t>s</w:t>
      </w:r>
      <w:r>
        <w:rPr>
          <w:rFonts w:ascii="Comic Sans MS" w:hAnsi="Comic Sans MS"/>
        </w:rPr>
        <w:t>tep function with a separate rate in each interval</w:t>
      </w:r>
    </w:p>
    <w:p w14:paraId="75F75E20" w14:textId="77777777" w:rsidR="00B55FA0" w:rsidRDefault="00B55FA0" w:rsidP="00B55FA0">
      <w:pPr>
        <w:ind w:left="360"/>
        <w:rPr>
          <w:rFonts w:ascii="Comic Sans MS" w:hAnsi="Comic Sans MS"/>
        </w:rPr>
      </w:pPr>
    </w:p>
    <w:p w14:paraId="2DE2D834" w14:textId="77777777" w:rsidR="00B55FA0" w:rsidRDefault="00B55FA0" w:rsidP="00B55FA0">
      <w:pPr>
        <w:ind w:left="360"/>
        <w:rPr>
          <w:rFonts w:ascii="Comic Sans MS" w:hAnsi="Comic Sans MS"/>
        </w:rPr>
      </w:pPr>
      <w:r>
        <w:rPr>
          <w:rFonts w:ascii="Comic Sans MS" w:hAnsi="Comic Sans MS"/>
        </w:rPr>
        <w:t>Complete the table below using the results for the 3 models</w:t>
      </w:r>
    </w:p>
    <w:p w14:paraId="728D0FFD" w14:textId="77777777" w:rsidR="00B55FA0" w:rsidRDefault="00B55FA0" w:rsidP="00B55FA0">
      <w:pPr>
        <w:ind w:left="360"/>
        <w:rPr>
          <w:rFonts w:ascii="Comic Sans MS" w:hAnsi="Comic Sans MS"/>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9"/>
        <w:gridCol w:w="1166"/>
        <w:gridCol w:w="1228"/>
        <w:gridCol w:w="1176"/>
        <w:gridCol w:w="1249"/>
        <w:gridCol w:w="1371"/>
        <w:gridCol w:w="1057"/>
      </w:tblGrid>
      <w:tr w:rsidR="00B55FA0" w14:paraId="00CC7CB3" w14:textId="77777777" w:rsidTr="00943128">
        <w:tc>
          <w:tcPr>
            <w:tcW w:w="1249" w:type="dxa"/>
          </w:tcPr>
          <w:p w14:paraId="28AB5998" w14:textId="77777777" w:rsidR="00B55FA0" w:rsidRDefault="00B55FA0" w:rsidP="00943128">
            <w:pPr>
              <w:rPr>
                <w:rFonts w:ascii="Comic Sans MS" w:hAnsi="Comic Sans MS"/>
              </w:rPr>
            </w:pPr>
            <w:r>
              <w:rPr>
                <w:rFonts w:ascii="Comic Sans MS" w:hAnsi="Comic Sans MS"/>
              </w:rPr>
              <w:t>Model</w:t>
            </w:r>
          </w:p>
        </w:tc>
        <w:tc>
          <w:tcPr>
            <w:tcW w:w="1166" w:type="dxa"/>
          </w:tcPr>
          <w:p w14:paraId="5098D949" w14:textId="77777777" w:rsidR="00B55FA0" w:rsidRDefault="00B55FA0" w:rsidP="00943128">
            <w:pPr>
              <w:rPr>
                <w:rFonts w:ascii="Comic Sans MS" w:hAnsi="Comic Sans MS"/>
              </w:rPr>
            </w:pPr>
            <w:r>
              <w:rPr>
                <w:rFonts w:ascii="Comic Sans MS" w:hAnsi="Comic Sans MS"/>
              </w:rPr>
              <w:t>Log Rel Risk</w:t>
            </w:r>
          </w:p>
        </w:tc>
        <w:tc>
          <w:tcPr>
            <w:tcW w:w="1228" w:type="dxa"/>
          </w:tcPr>
          <w:p w14:paraId="12D4A0C9" w14:textId="77777777" w:rsidR="00B55FA0" w:rsidRDefault="00B55FA0" w:rsidP="00943128">
            <w:pPr>
              <w:rPr>
                <w:rFonts w:ascii="Comic Sans MS" w:hAnsi="Comic Sans MS"/>
              </w:rPr>
            </w:pPr>
            <w:r>
              <w:rPr>
                <w:rFonts w:ascii="Comic Sans MS" w:hAnsi="Comic Sans MS"/>
              </w:rPr>
              <w:t>Std Error</w:t>
            </w:r>
          </w:p>
        </w:tc>
        <w:tc>
          <w:tcPr>
            <w:tcW w:w="1176" w:type="dxa"/>
          </w:tcPr>
          <w:p w14:paraId="0228FBA4" w14:textId="77777777" w:rsidR="00B55FA0" w:rsidRDefault="00B55FA0" w:rsidP="00943128">
            <w:pPr>
              <w:rPr>
                <w:rFonts w:ascii="Comic Sans MS" w:hAnsi="Comic Sans MS"/>
              </w:rPr>
            </w:pPr>
            <w:r>
              <w:rPr>
                <w:rFonts w:ascii="Comic Sans MS" w:hAnsi="Comic Sans MS"/>
              </w:rPr>
              <w:t>95% CI</w:t>
            </w:r>
          </w:p>
        </w:tc>
        <w:tc>
          <w:tcPr>
            <w:tcW w:w="1249" w:type="dxa"/>
          </w:tcPr>
          <w:p w14:paraId="794A7407" w14:textId="77777777" w:rsidR="00B55FA0" w:rsidRDefault="00B55FA0" w:rsidP="00943128">
            <w:pPr>
              <w:rPr>
                <w:rFonts w:ascii="Comic Sans MS" w:hAnsi="Comic Sans MS"/>
              </w:rPr>
            </w:pPr>
            <w:r>
              <w:rPr>
                <w:rFonts w:ascii="Comic Sans MS" w:hAnsi="Comic Sans MS"/>
              </w:rPr>
              <w:t>Model df</w:t>
            </w:r>
          </w:p>
        </w:tc>
        <w:tc>
          <w:tcPr>
            <w:tcW w:w="1371" w:type="dxa"/>
          </w:tcPr>
          <w:p w14:paraId="38522C41" w14:textId="77777777" w:rsidR="00B55FA0" w:rsidRDefault="00B55FA0" w:rsidP="00943128">
            <w:pPr>
              <w:rPr>
                <w:rFonts w:ascii="Comic Sans MS" w:hAnsi="Comic Sans MS"/>
              </w:rPr>
            </w:pPr>
            <w:r>
              <w:rPr>
                <w:rFonts w:ascii="Comic Sans MS" w:hAnsi="Comic Sans MS"/>
              </w:rPr>
              <w:t>Deviance</w:t>
            </w:r>
          </w:p>
        </w:tc>
        <w:tc>
          <w:tcPr>
            <w:tcW w:w="1057" w:type="dxa"/>
          </w:tcPr>
          <w:p w14:paraId="43787FD2" w14:textId="77777777" w:rsidR="00B55FA0" w:rsidRDefault="00B55FA0" w:rsidP="00943128">
            <w:pPr>
              <w:rPr>
                <w:rFonts w:ascii="Comic Sans MS" w:hAnsi="Comic Sans MS"/>
              </w:rPr>
            </w:pPr>
            <w:r>
              <w:rPr>
                <w:rFonts w:ascii="Comic Sans MS" w:hAnsi="Comic Sans MS"/>
              </w:rPr>
              <w:t>AIC</w:t>
            </w:r>
          </w:p>
        </w:tc>
      </w:tr>
      <w:tr w:rsidR="00B55FA0" w14:paraId="09865548" w14:textId="77777777" w:rsidTr="00943128">
        <w:tc>
          <w:tcPr>
            <w:tcW w:w="1249" w:type="dxa"/>
          </w:tcPr>
          <w:p w14:paraId="3FD89799" w14:textId="77777777" w:rsidR="00B55FA0" w:rsidRDefault="00B55FA0" w:rsidP="00943128">
            <w:pPr>
              <w:jc w:val="center"/>
              <w:rPr>
                <w:rFonts w:ascii="Comic Sans MS" w:hAnsi="Comic Sans MS"/>
              </w:rPr>
            </w:pPr>
            <w:r>
              <w:rPr>
                <w:rFonts w:ascii="Comic Sans MS" w:hAnsi="Comic Sans MS"/>
              </w:rPr>
              <w:t>A</w:t>
            </w:r>
          </w:p>
        </w:tc>
        <w:tc>
          <w:tcPr>
            <w:tcW w:w="1166" w:type="dxa"/>
          </w:tcPr>
          <w:p w14:paraId="733CA7BD" w14:textId="77777777" w:rsidR="00B55FA0" w:rsidRDefault="00B55FA0" w:rsidP="00943128">
            <w:pPr>
              <w:rPr>
                <w:rFonts w:ascii="Comic Sans MS" w:hAnsi="Comic Sans MS"/>
              </w:rPr>
            </w:pPr>
          </w:p>
        </w:tc>
        <w:tc>
          <w:tcPr>
            <w:tcW w:w="1228" w:type="dxa"/>
          </w:tcPr>
          <w:p w14:paraId="78FBFD2F" w14:textId="77777777" w:rsidR="00B55FA0" w:rsidRDefault="00B55FA0" w:rsidP="00943128">
            <w:pPr>
              <w:rPr>
                <w:rFonts w:ascii="Comic Sans MS" w:hAnsi="Comic Sans MS"/>
              </w:rPr>
            </w:pPr>
          </w:p>
        </w:tc>
        <w:tc>
          <w:tcPr>
            <w:tcW w:w="1176" w:type="dxa"/>
          </w:tcPr>
          <w:p w14:paraId="762CFA45" w14:textId="77777777" w:rsidR="00B55FA0" w:rsidRDefault="00B55FA0" w:rsidP="00943128">
            <w:pPr>
              <w:rPr>
                <w:rFonts w:ascii="Comic Sans MS" w:hAnsi="Comic Sans MS"/>
              </w:rPr>
            </w:pPr>
          </w:p>
        </w:tc>
        <w:tc>
          <w:tcPr>
            <w:tcW w:w="1249" w:type="dxa"/>
          </w:tcPr>
          <w:p w14:paraId="368A0F32" w14:textId="77777777" w:rsidR="00B55FA0" w:rsidRDefault="00B55FA0" w:rsidP="00943128">
            <w:pPr>
              <w:rPr>
                <w:rFonts w:ascii="Comic Sans MS" w:hAnsi="Comic Sans MS"/>
              </w:rPr>
            </w:pPr>
          </w:p>
        </w:tc>
        <w:tc>
          <w:tcPr>
            <w:tcW w:w="1371" w:type="dxa"/>
          </w:tcPr>
          <w:p w14:paraId="6975BAD1" w14:textId="77777777" w:rsidR="00B55FA0" w:rsidRDefault="00B55FA0" w:rsidP="00943128">
            <w:pPr>
              <w:rPr>
                <w:rFonts w:ascii="Comic Sans MS" w:hAnsi="Comic Sans MS"/>
              </w:rPr>
            </w:pPr>
          </w:p>
        </w:tc>
        <w:tc>
          <w:tcPr>
            <w:tcW w:w="1057" w:type="dxa"/>
          </w:tcPr>
          <w:p w14:paraId="648CD2F8" w14:textId="77777777" w:rsidR="00B55FA0" w:rsidRDefault="00B55FA0" w:rsidP="00943128">
            <w:pPr>
              <w:rPr>
                <w:rFonts w:ascii="Comic Sans MS" w:hAnsi="Comic Sans MS"/>
              </w:rPr>
            </w:pPr>
          </w:p>
        </w:tc>
      </w:tr>
      <w:tr w:rsidR="00B55FA0" w14:paraId="16ABF6C0" w14:textId="77777777" w:rsidTr="00943128">
        <w:tc>
          <w:tcPr>
            <w:tcW w:w="1249" w:type="dxa"/>
          </w:tcPr>
          <w:p w14:paraId="01824ED4" w14:textId="77777777" w:rsidR="00B55FA0" w:rsidRDefault="00B55FA0" w:rsidP="00943128">
            <w:pPr>
              <w:jc w:val="center"/>
              <w:rPr>
                <w:rFonts w:ascii="Comic Sans MS" w:hAnsi="Comic Sans MS"/>
              </w:rPr>
            </w:pPr>
            <w:r>
              <w:rPr>
                <w:rFonts w:ascii="Comic Sans MS" w:hAnsi="Comic Sans MS"/>
              </w:rPr>
              <w:t>B</w:t>
            </w:r>
          </w:p>
        </w:tc>
        <w:tc>
          <w:tcPr>
            <w:tcW w:w="1166" w:type="dxa"/>
          </w:tcPr>
          <w:p w14:paraId="7F16B9CF" w14:textId="77777777" w:rsidR="00B55FA0" w:rsidRDefault="00B55FA0" w:rsidP="00943128">
            <w:pPr>
              <w:rPr>
                <w:rFonts w:ascii="Comic Sans MS" w:hAnsi="Comic Sans MS"/>
              </w:rPr>
            </w:pPr>
          </w:p>
        </w:tc>
        <w:tc>
          <w:tcPr>
            <w:tcW w:w="1228" w:type="dxa"/>
          </w:tcPr>
          <w:p w14:paraId="25E32D24" w14:textId="77777777" w:rsidR="00B55FA0" w:rsidRDefault="00B55FA0" w:rsidP="00943128">
            <w:pPr>
              <w:rPr>
                <w:rFonts w:ascii="Comic Sans MS" w:hAnsi="Comic Sans MS"/>
              </w:rPr>
            </w:pPr>
          </w:p>
        </w:tc>
        <w:tc>
          <w:tcPr>
            <w:tcW w:w="1176" w:type="dxa"/>
          </w:tcPr>
          <w:p w14:paraId="17479586" w14:textId="77777777" w:rsidR="00B55FA0" w:rsidRDefault="00B55FA0" w:rsidP="00943128">
            <w:pPr>
              <w:rPr>
                <w:rFonts w:ascii="Comic Sans MS" w:hAnsi="Comic Sans MS"/>
              </w:rPr>
            </w:pPr>
          </w:p>
        </w:tc>
        <w:tc>
          <w:tcPr>
            <w:tcW w:w="1249" w:type="dxa"/>
          </w:tcPr>
          <w:p w14:paraId="303FE82F" w14:textId="77777777" w:rsidR="00B55FA0" w:rsidRDefault="00B55FA0" w:rsidP="00943128">
            <w:pPr>
              <w:rPr>
                <w:rFonts w:ascii="Comic Sans MS" w:hAnsi="Comic Sans MS"/>
              </w:rPr>
            </w:pPr>
          </w:p>
        </w:tc>
        <w:tc>
          <w:tcPr>
            <w:tcW w:w="1371" w:type="dxa"/>
          </w:tcPr>
          <w:p w14:paraId="1EBB16E3" w14:textId="77777777" w:rsidR="00B55FA0" w:rsidRDefault="00B55FA0" w:rsidP="00943128">
            <w:pPr>
              <w:rPr>
                <w:rFonts w:ascii="Comic Sans MS" w:hAnsi="Comic Sans MS"/>
              </w:rPr>
            </w:pPr>
          </w:p>
        </w:tc>
        <w:tc>
          <w:tcPr>
            <w:tcW w:w="1057" w:type="dxa"/>
          </w:tcPr>
          <w:p w14:paraId="0A69C4B4" w14:textId="77777777" w:rsidR="00B55FA0" w:rsidRDefault="00B55FA0" w:rsidP="00943128">
            <w:pPr>
              <w:rPr>
                <w:rFonts w:ascii="Comic Sans MS" w:hAnsi="Comic Sans MS"/>
              </w:rPr>
            </w:pPr>
          </w:p>
        </w:tc>
      </w:tr>
      <w:tr w:rsidR="00B55FA0" w14:paraId="0F029D03" w14:textId="77777777" w:rsidTr="00943128">
        <w:tc>
          <w:tcPr>
            <w:tcW w:w="1249" w:type="dxa"/>
          </w:tcPr>
          <w:p w14:paraId="5E25D08E" w14:textId="77777777" w:rsidR="00B55FA0" w:rsidRDefault="00B55FA0" w:rsidP="00943128">
            <w:pPr>
              <w:jc w:val="center"/>
              <w:rPr>
                <w:rFonts w:ascii="Comic Sans MS" w:hAnsi="Comic Sans MS"/>
              </w:rPr>
            </w:pPr>
            <w:r>
              <w:rPr>
                <w:rFonts w:ascii="Comic Sans MS" w:hAnsi="Comic Sans MS"/>
              </w:rPr>
              <w:t>C</w:t>
            </w:r>
          </w:p>
        </w:tc>
        <w:tc>
          <w:tcPr>
            <w:tcW w:w="1166" w:type="dxa"/>
          </w:tcPr>
          <w:p w14:paraId="6BBEC940" w14:textId="77777777" w:rsidR="00B55FA0" w:rsidRDefault="00B55FA0" w:rsidP="00943128">
            <w:pPr>
              <w:rPr>
                <w:rFonts w:ascii="Comic Sans MS" w:hAnsi="Comic Sans MS"/>
              </w:rPr>
            </w:pPr>
          </w:p>
        </w:tc>
        <w:tc>
          <w:tcPr>
            <w:tcW w:w="1228" w:type="dxa"/>
          </w:tcPr>
          <w:p w14:paraId="113B8B26" w14:textId="77777777" w:rsidR="00B55FA0" w:rsidRDefault="00B55FA0" w:rsidP="00943128">
            <w:pPr>
              <w:rPr>
                <w:rFonts w:ascii="Comic Sans MS" w:hAnsi="Comic Sans MS"/>
              </w:rPr>
            </w:pPr>
          </w:p>
        </w:tc>
        <w:tc>
          <w:tcPr>
            <w:tcW w:w="1176" w:type="dxa"/>
          </w:tcPr>
          <w:p w14:paraId="3455DDB0" w14:textId="77777777" w:rsidR="00B55FA0" w:rsidRDefault="00B55FA0" w:rsidP="00943128">
            <w:pPr>
              <w:rPr>
                <w:rFonts w:ascii="Comic Sans MS" w:hAnsi="Comic Sans MS"/>
              </w:rPr>
            </w:pPr>
          </w:p>
        </w:tc>
        <w:tc>
          <w:tcPr>
            <w:tcW w:w="1249" w:type="dxa"/>
          </w:tcPr>
          <w:p w14:paraId="5D267B35" w14:textId="77777777" w:rsidR="00B55FA0" w:rsidRDefault="00B55FA0" w:rsidP="00943128">
            <w:pPr>
              <w:rPr>
                <w:rFonts w:ascii="Comic Sans MS" w:hAnsi="Comic Sans MS"/>
              </w:rPr>
            </w:pPr>
          </w:p>
        </w:tc>
        <w:tc>
          <w:tcPr>
            <w:tcW w:w="1371" w:type="dxa"/>
          </w:tcPr>
          <w:p w14:paraId="28518B07" w14:textId="77777777" w:rsidR="00B55FA0" w:rsidRDefault="00B55FA0" w:rsidP="00943128">
            <w:pPr>
              <w:rPr>
                <w:rFonts w:ascii="Comic Sans MS" w:hAnsi="Comic Sans MS"/>
              </w:rPr>
            </w:pPr>
          </w:p>
        </w:tc>
        <w:tc>
          <w:tcPr>
            <w:tcW w:w="1057" w:type="dxa"/>
          </w:tcPr>
          <w:p w14:paraId="5B4F5F29" w14:textId="77777777" w:rsidR="00B55FA0" w:rsidRDefault="00B55FA0" w:rsidP="00943128">
            <w:pPr>
              <w:rPr>
                <w:rFonts w:ascii="Comic Sans MS" w:hAnsi="Comic Sans MS"/>
              </w:rPr>
            </w:pPr>
          </w:p>
        </w:tc>
      </w:tr>
    </w:tbl>
    <w:p w14:paraId="724E2BE4" w14:textId="77777777" w:rsidR="00B55FA0" w:rsidRDefault="00B55FA0" w:rsidP="00B55FA0">
      <w:pPr>
        <w:ind w:left="360"/>
        <w:rPr>
          <w:rFonts w:ascii="Comic Sans MS" w:hAnsi="Comic Sans MS"/>
        </w:rPr>
      </w:pPr>
      <w:r>
        <w:rPr>
          <w:rFonts w:ascii="Comic Sans MS" w:hAnsi="Comic Sans MS"/>
        </w:rPr>
        <w:t xml:space="preserve"> </w:t>
      </w:r>
    </w:p>
    <w:p w14:paraId="3BF6C5AF" w14:textId="77777777" w:rsidR="00B55FA0" w:rsidRDefault="00B55FA0" w:rsidP="00B55FA0">
      <w:pPr>
        <w:ind w:left="360"/>
        <w:rPr>
          <w:rFonts w:ascii="Comic Sans MS" w:hAnsi="Comic Sans MS"/>
        </w:rPr>
      </w:pPr>
    </w:p>
    <w:p w14:paraId="050AAE28" w14:textId="08788F16" w:rsidR="00B55FA0" w:rsidRDefault="009077D7" w:rsidP="00B55FA0">
      <w:pPr>
        <w:rPr>
          <w:rFonts w:ascii="Comic Sans MS" w:hAnsi="Comic Sans MS"/>
        </w:rPr>
      </w:pPr>
      <w:r>
        <w:rPr>
          <w:rFonts w:ascii="Comic Sans MS" w:hAnsi="Comic Sans MS"/>
        </w:rPr>
        <w:t>5</w:t>
      </w:r>
      <w:r w:rsidR="00B55FA0">
        <w:rPr>
          <w:rFonts w:ascii="Comic Sans MS" w:hAnsi="Comic Sans MS"/>
        </w:rPr>
        <w:t xml:space="preserve">. </w:t>
      </w:r>
      <w:r w:rsidR="00FD653A">
        <w:rPr>
          <w:rFonts w:ascii="Comic Sans MS" w:hAnsi="Comic Sans MS"/>
        </w:rPr>
        <w:t xml:space="preserve">For </w:t>
      </w:r>
      <w:r w:rsidR="006F2341">
        <w:rPr>
          <w:rFonts w:ascii="Comic Sans MS" w:hAnsi="Comic Sans MS"/>
        </w:rPr>
        <w:t xml:space="preserve">Models A and </w:t>
      </w:r>
      <w:r w:rsidR="00B55FA0">
        <w:rPr>
          <w:rFonts w:ascii="Comic Sans MS" w:hAnsi="Comic Sans MS"/>
        </w:rPr>
        <w:t>B, extend the model</w:t>
      </w:r>
      <w:r w:rsidR="006F2341">
        <w:rPr>
          <w:rFonts w:ascii="Comic Sans MS" w:hAnsi="Comic Sans MS"/>
        </w:rPr>
        <w:t>s</w:t>
      </w:r>
      <w:r w:rsidR="00B55FA0">
        <w:rPr>
          <w:rFonts w:ascii="Comic Sans MS" w:hAnsi="Comic Sans MS"/>
        </w:rPr>
        <w:t xml:space="preserve"> by including the appropriate interaction terms and use a likelihood ratio test of the null hypothesis that the treatment hazards are proportional. </w:t>
      </w:r>
    </w:p>
    <w:p w14:paraId="05C7F75F" w14:textId="77777777" w:rsidR="00B55FA0" w:rsidRDefault="00B55FA0" w:rsidP="00B55FA0">
      <w:pPr>
        <w:ind w:left="360"/>
        <w:rPr>
          <w:rFonts w:ascii="Comic Sans MS" w:hAnsi="Comic Sans MS"/>
        </w:rPr>
      </w:pPr>
    </w:p>
    <w:p w14:paraId="6369ABE2" w14:textId="77777777" w:rsidR="00B55FA0" w:rsidRDefault="00B55FA0" w:rsidP="00B55FA0">
      <w:pPr>
        <w:rPr>
          <w:rFonts w:ascii="Comic Sans MS" w:hAnsi="Comic Sans MS"/>
        </w:rPr>
      </w:pPr>
      <w:r>
        <w:rPr>
          <w:rFonts w:ascii="Comic Sans MS" w:hAnsi="Comic Sans MS"/>
        </w:rPr>
        <w:t xml:space="preserve">6. Write a one-page summary of your analysis of these data to address the question (QQQ): Is the distribution of time to hospitalization similar for persons randomized to receive treatment 0 as compared to treatment 1. Use the class format for a brief report: question, data display, methods, findings, discussion. </w:t>
      </w:r>
    </w:p>
    <w:p w14:paraId="67F3FC07" w14:textId="77777777" w:rsidR="00B55FA0" w:rsidRDefault="00B55FA0" w:rsidP="00B55FA0">
      <w:pPr>
        <w:rPr>
          <w:rFonts w:ascii="Comic Sans MS" w:hAnsi="Comic Sans MS"/>
        </w:rPr>
      </w:pPr>
    </w:p>
    <w:p w14:paraId="16188D36" w14:textId="46924EA3" w:rsidR="00B55FA0" w:rsidRDefault="006F2341" w:rsidP="00B55FA0">
      <w:pPr>
        <w:rPr>
          <w:rFonts w:ascii="Comic Sans MS" w:hAnsi="Comic Sans MS"/>
        </w:rPr>
      </w:pPr>
      <w:r>
        <w:rPr>
          <w:rFonts w:ascii="Comic Sans MS" w:hAnsi="Comic Sans MS"/>
        </w:rPr>
        <w:t xml:space="preserve">Include in your report a paragraph that addresses </w:t>
      </w:r>
      <w:r w:rsidR="00B55FA0">
        <w:rPr>
          <w:rFonts w:ascii="Comic Sans MS" w:hAnsi="Comic Sans MS"/>
        </w:rPr>
        <w:t>two questions: (1) are your main findings sensitiv</w:t>
      </w:r>
      <w:r w:rsidR="009077D7">
        <w:rPr>
          <w:rFonts w:ascii="Comic Sans MS" w:hAnsi="Comic Sans MS"/>
        </w:rPr>
        <w:t>e</w:t>
      </w:r>
      <w:r w:rsidR="00B55FA0">
        <w:rPr>
          <w:rFonts w:ascii="Comic Sans MS" w:hAnsi="Comic Sans MS"/>
        </w:rPr>
        <w:t xml:space="preserve"> to assumptions about the baseline hazard; and (2) is there strong evidence in these data that the proportional hazards assumption is incorrect.</w:t>
      </w:r>
    </w:p>
    <w:p w14:paraId="46EDFCFA" w14:textId="77777777" w:rsidR="00B55FA0" w:rsidRDefault="00B55FA0" w:rsidP="00B55FA0">
      <w:pPr>
        <w:rPr>
          <w:rFonts w:ascii="Comic Sans MS" w:hAnsi="Comic Sans MS"/>
        </w:rPr>
      </w:pPr>
    </w:p>
    <w:p w14:paraId="330ECAAD" w14:textId="674215BD" w:rsidR="00B55FA0" w:rsidRDefault="00B55FA0" w:rsidP="00B55FA0">
      <w:pPr>
        <w:rPr>
          <w:rFonts w:ascii="Comic Sans MS" w:hAnsi="Comic Sans MS"/>
        </w:rPr>
      </w:pPr>
      <w:r>
        <w:rPr>
          <w:rFonts w:ascii="Comic Sans MS" w:hAnsi="Comic Sans MS"/>
        </w:rPr>
        <w:t>In the report, be quantitative and remember that absence of evidence is not the same as evidence of absence.</w:t>
      </w:r>
    </w:p>
    <w:p w14:paraId="44CB1497" w14:textId="77777777" w:rsidR="00EB2EB8" w:rsidRDefault="00EB2EB8"/>
    <w:p w14:paraId="3DE1B3E8" w14:textId="77777777" w:rsidR="00B55FA0" w:rsidRDefault="00B55FA0"/>
    <w:sectPr w:rsidR="00B55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03D40"/>
    <w:multiLevelType w:val="hybridMultilevel"/>
    <w:tmpl w:val="1FFE9D88"/>
    <w:lvl w:ilvl="0" w:tplc="E5B87384">
      <w:start w:val="14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D3F1FF9"/>
    <w:multiLevelType w:val="hybridMultilevel"/>
    <w:tmpl w:val="BB6A73A8"/>
    <w:lvl w:ilvl="0" w:tplc="2830481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0B30AFF"/>
    <w:multiLevelType w:val="hybridMultilevel"/>
    <w:tmpl w:val="B41AC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tatTag Metadata" w:val="{&quot;MetadataFormatVersion&quot;:&quot;1.0.0&quot;,&quot;TagFormatVersion&quot;:&quot;1.0.0&quot;,&quot;StatTagVersion&quot;:&quot;StatTag v3.3.1&quot;,&quot;RepresentMissingValues&quot;:null,&quot;CustomMissingValue&quot;:null}"/>
  </w:docVars>
  <w:rsids>
    <w:rsidRoot w:val="00B55FA0"/>
    <w:rsid w:val="003563FF"/>
    <w:rsid w:val="00687BA6"/>
    <w:rsid w:val="006F2341"/>
    <w:rsid w:val="007B4A00"/>
    <w:rsid w:val="007D4CBD"/>
    <w:rsid w:val="0089740B"/>
    <w:rsid w:val="009077D7"/>
    <w:rsid w:val="0093462E"/>
    <w:rsid w:val="009B5513"/>
    <w:rsid w:val="00B45D3C"/>
    <w:rsid w:val="00B54999"/>
    <w:rsid w:val="00B55FA0"/>
    <w:rsid w:val="00CF0EC3"/>
    <w:rsid w:val="00D11E93"/>
    <w:rsid w:val="00EB2EB8"/>
    <w:rsid w:val="00F46C80"/>
    <w:rsid w:val="00F94433"/>
    <w:rsid w:val="00FD6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B63D9"/>
  <w15:chartTrackingRefBased/>
  <w15:docId w15:val="{6C478E7E-AB7E-4C77-A679-C61D2C4A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FA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513"/>
    <w:pPr>
      <w:ind w:left="720"/>
      <w:contextualSpacing/>
    </w:pPr>
  </w:style>
  <w:style w:type="character" w:styleId="PlaceholderText">
    <w:name w:val="Placeholder Text"/>
    <w:basedOn w:val="DefaultParagraphFont"/>
    <w:uiPriority w:val="99"/>
    <w:semiHidden/>
    <w:rsid w:val="00B549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1417</Words>
  <Characters>7271</Characters>
  <Application>Microsoft Office Word</Application>
  <DocSecurity>0</DocSecurity>
  <Lines>346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Colantuoni</dc:creator>
  <cp:keywords/>
  <dc:description/>
  <cp:lastModifiedBy>Elizabeth Colantuoni</cp:lastModifiedBy>
  <cp:revision>2</cp:revision>
  <dcterms:created xsi:type="dcterms:W3CDTF">2021-05-03T01:28:00Z</dcterms:created>
  <dcterms:modified xsi:type="dcterms:W3CDTF">2021-05-03T01:28:00Z</dcterms:modified>
</cp:coreProperties>
</file>