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7B50" w14:textId="217F63E3" w:rsidR="00901A30" w:rsidRPr="00901A30" w:rsidRDefault="00901A30" w:rsidP="00901A30">
      <w:pPr>
        <w:shd w:val="clear" w:color="auto" w:fill="FFFFFF"/>
        <w:spacing w:before="315" w:after="180" w:line="240" w:lineRule="auto"/>
        <w:outlineLvl w:val="1"/>
        <w:rPr>
          <w:rFonts w:ascii="Times New Roman" w:eastAsia="Times New Roman" w:hAnsi="Times New Roman" w:cs="Times New Roman"/>
          <w:spacing w:val="8"/>
          <w:sz w:val="32"/>
          <w:szCs w:val="32"/>
        </w:rPr>
      </w:pPr>
      <w:bookmarkStart w:id="0" w:name="_GoBack"/>
      <w:r w:rsidRPr="00901A30">
        <w:rPr>
          <w:rFonts w:ascii="Times New Roman" w:eastAsia="Times New Roman" w:hAnsi="Times New Roman" w:cs="Times New Roman"/>
          <w:spacing w:val="8"/>
          <w:sz w:val="32"/>
          <w:szCs w:val="32"/>
        </w:rPr>
        <w:t>Ergonomics</w:t>
      </w:r>
    </w:p>
    <w:p w14:paraId="0ECADF37" w14:textId="7F705ACE" w:rsidR="00901A30" w:rsidRPr="00901A30" w:rsidRDefault="00901A30" w:rsidP="00901A30">
      <w:pPr>
        <w:shd w:val="clear" w:color="auto" w:fill="FFFFFF"/>
        <w:spacing w:before="315" w:after="180" w:line="240" w:lineRule="auto"/>
        <w:jc w:val="both"/>
        <w:outlineLvl w:val="1"/>
        <w:rPr>
          <w:rFonts w:ascii="Times New Roman" w:eastAsia="Times New Roman" w:hAnsi="Times New Roman" w:cs="Times New Roman"/>
          <w:spacing w:val="8"/>
          <w:sz w:val="24"/>
          <w:szCs w:val="24"/>
        </w:rPr>
      </w:pPr>
      <w:r w:rsidRPr="00901A30">
        <w:rPr>
          <w:rFonts w:ascii="Times New Roman" w:eastAsia="Times New Roman" w:hAnsi="Times New Roman" w:cs="Times New Roman"/>
          <w:spacing w:val="8"/>
          <w:sz w:val="24"/>
          <w:szCs w:val="24"/>
        </w:rPr>
        <w:t>Ergonomics is about designing for people.</w:t>
      </w:r>
    </w:p>
    <w:p w14:paraId="17E20219" w14:textId="2F27BB4E" w:rsidR="00901A30" w:rsidRPr="00901A30" w:rsidRDefault="00901A30" w:rsidP="00901A30">
      <w:pPr>
        <w:shd w:val="clear" w:color="auto" w:fill="FFFFFF"/>
        <w:spacing w:after="158" w:line="240" w:lineRule="auto"/>
        <w:jc w:val="both"/>
        <w:rPr>
          <w:rFonts w:ascii="Times New Roman" w:eastAsia="Times New Roman" w:hAnsi="Times New Roman" w:cs="Times New Roman"/>
          <w:sz w:val="24"/>
          <w:szCs w:val="24"/>
        </w:rPr>
      </w:pPr>
      <w:r w:rsidRPr="00901A30">
        <w:rPr>
          <w:rFonts w:ascii="Times New Roman" w:eastAsia="Times New Roman" w:hAnsi="Times New Roman" w:cs="Times New Roman"/>
          <w:sz w:val="24"/>
          <w:szCs w:val="24"/>
        </w:rPr>
        <w:t>Defined as the science of fitting a workplace to the user’s needs, ergonomics aims to increase efficiency and productivity and reduce discomfort.</w:t>
      </w:r>
    </w:p>
    <w:p w14:paraId="547726A3" w14:textId="77777777" w:rsidR="00901A30" w:rsidRPr="00901A30" w:rsidRDefault="00901A30" w:rsidP="00901A30">
      <w:pPr>
        <w:shd w:val="clear" w:color="auto" w:fill="FFFFFF"/>
        <w:spacing w:after="158" w:line="240" w:lineRule="auto"/>
        <w:jc w:val="both"/>
        <w:rPr>
          <w:rFonts w:ascii="Times New Roman" w:eastAsia="Times New Roman" w:hAnsi="Times New Roman" w:cs="Times New Roman"/>
          <w:sz w:val="24"/>
          <w:szCs w:val="24"/>
        </w:rPr>
      </w:pPr>
      <w:r w:rsidRPr="00901A30">
        <w:rPr>
          <w:rFonts w:ascii="Times New Roman" w:eastAsia="Times New Roman" w:hAnsi="Times New Roman" w:cs="Times New Roman"/>
          <w:sz w:val="24"/>
          <w:szCs w:val="24"/>
        </w:rPr>
        <w:t>Think about the angle of your computer monitor, or the height of your desk. Think about whether your eyes are strained by the end of the day or if your wrists hurt from typing. A sound understanding of ergonomics can prevent most workplace injuries by adjusting tools to the user, putting an emphasis on proper posture to reduce the impact of repetitive movements.</w:t>
      </w:r>
    </w:p>
    <w:p w14:paraId="7A1225D6" w14:textId="77777777" w:rsidR="00901A30" w:rsidRPr="00901A30" w:rsidRDefault="00901A30" w:rsidP="00901A30">
      <w:pPr>
        <w:shd w:val="clear" w:color="auto" w:fill="FFFFFF"/>
        <w:spacing w:after="158" w:line="240" w:lineRule="auto"/>
        <w:jc w:val="both"/>
        <w:rPr>
          <w:rFonts w:ascii="Times New Roman" w:eastAsia="Times New Roman" w:hAnsi="Times New Roman" w:cs="Times New Roman"/>
          <w:sz w:val="24"/>
          <w:szCs w:val="24"/>
        </w:rPr>
      </w:pPr>
      <w:r w:rsidRPr="00901A30">
        <w:rPr>
          <w:rFonts w:ascii="Times New Roman" w:eastAsia="Times New Roman" w:hAnsi="Times New Roman" w:cs="Times New Roman"/>
          <w:sz w:val="24"/>
          <w:szCs w:val="24"/>
        </w:rPr>
        <w:t>The use of computers and rapidly changing technology in the modern workplace has greatly increased the need for ergonomics. Desks, chairs, monitors, keyboards and lighting all need to be assessed when creating a workspace, whether it is at the office or at home.</w:t>
      </w:r>
    </w:p>
    <w:p w14:paraId="25426ECA" w14:textId="77777777" w:rsidR="00901A30" w:rsidRPr="00901A30" w:rsidRDefault="00901A30" w:rsidP="00901A30">
      <w:pPr>
        <w:shd w:val="clear" w:color="auto" w:fill="FFFFFF"/>
        <w:spacing w:after="0" w:line="240" w:lineRule="auto"/>
        <w:jc w:val="both"/>
        <w:rPr>
          <w:rFonts w:ascii="Times New Roman" w:eastAsia="Times New Roman" w:hAnsi="Times New Roman" w:cs="Times New Roman"/>
          <w:sz w:val="24"/>
          <w:szCs w:val="24"/>
        </w:rPr>
      </w:pPr>
      <w:r w:rsidRPr="00901A30">
        <w:rPr>
          <w:rFonts w:ascii="Times New Roman" w:eastAsia="Times New Roman" w:hAnsi="Times New Roman" w:cs="Times New Roman"/>
          <w:sz w:val="24"/>
          <w:szCs w:val="24"/>
        </w:rPr>
        <w:t>Ergonomics also takes into account the need for movement throughout the day. Office furniture has traditionally encouraged stiff, fixed postures and little movement. However, a balance between sitting and standing, which can be aided with a </w:t>
      </w:r>
      <w:hyperlink r:id="rId4" w:history="1">
        <w:r w:rsidRPr="00901A30">
          <w:rPr>
            <w:rFonts w:ascii="Times New Roman" w:eastAsia="Times New Roman" w:hAnsi="Times New Roman" w:cs="Times New Roman"/>
            <w:b/>
            <w:bCs/>
            <w:sz w:val="24"/>
            <w:szCs w:val="24"/>
            <w:u w:val="single"/>
          </w:rPr>
          <w:t>height-adjustable desk</w:t>
        </w:r>
      </w:hyperlink>
      <w:r w:rsidRPr="00901A30">
        <w:rPr>
          <w:rFonts w:ascii="Times New Roman" w:eastAsia="Times New Roman" w:hAnsi="Times New Roman" w:cs="Times New Roman"/>
          <w:sz w:val="24"/>
          <w:szCs w:val="24"/>
        </w:rPr>
        <w:t>, is a proven way to combat the effects of sedentary workplace behavior.</w:t>
      </w:r>
    </w:p>
    <w:p w14:paraId="00A11287" w14:textId="77777777" w:rsidR="00901A30" w:rsidRPr="00901A30" w:rsidRDefault="00901A30" w:rsidP="00901A30">
      <w:pPr>
        <w:shd w:val="clear" w:color="auto" w:fill="FFFFFF"/>
        <w:spacing w:after="0" w:line="240" w:lineRule="auto"/>
        <w:jc w:val="both"/>
        <w:rPr>
          <w:rFonts w:ascii="Times New Roman" w:eastAsia="Times New Roman" w:hAnsi="Times New Roman" w:cs="Times New Roman"/>
          <w:sz w:val="24"/>
          <w:szCs w:val="24"/>
        </w:rPr>
      </w:pPr>
      <w:r w:rsidRPr="00901A30">
        <w:rPr>
          <w:rFonts w:ascii="Times New Roman" w:eastAsia="Times New Roman" w:hAnsi="Times New Roman" w:cs="Times New Roman"/>
          <w:sz w:val="24"/>
          <w:szCs w:val="24"/>
        </w:rPr>
        <w:t>All of Humanscale’s work tools are inherently ergonomic. They are created to be intuitive and adjust effortlessly to the user. Our </w:t>
      </w:r>
      <w:hyperlink r:id="rId5" w:history="1">
        <w:r w:rsidRPr="00901A30">
          <w:rPr>
            <w:rFonts w:ascii="Times New Roman" w:eastAsia="Times New Roman" w:hAnsi="Times New Roman" w:cs="Times New Roman"/>
            <w:b/>
            <w:bCs/>
            <w:sz w:val="24"/>
            <w:szCs w:val="24"/>
            <w:u w:val="single"/>
          </w:rPr>
          <w:t>products</w:t>
        </w:r>
      </w:hyperlink>
      <w:r w:rsidRPr="00901A30">
        <w:rPr>
          <w:rFonts w:ascii="Times New Roman" w:eastAsia="Times New Roman" w:hAnsi="Times New Roman" w:cs="Times New Roman"/>
          <w:sz w:val="24"/>
          <w:szCs w:val="24"/>
        </w:rPr>
        <w:t> are created to promote daily movement and physical activity, while supporting the user’s posture.</w:t>
      </w:r>
    </w:p>
    <w:bookmarkEnd w:id="0"/>
    <w:p w14:paraId="3E508209" w14:textId="77777777" w:rsidR="00AE1A31" w:rsidRPr="00901A30" w:rsidRDefault="00AE1A31" w:rsidP="00901A30">
      <w:pPr>
        <w:jc w:val="both"/>
        <w:rPr>
          <w:rFonts w:ascii="Times New Roman" w:hAnsi="Times New Roman" w:cs="Times New Roman"/>
          <w:sz w:val="24"/>
          <w:szCs w:val="24"/>
        </w:rPr>
      </w:pPr>
    </w:p>
    <w:sectPr w:rsidR="00AE1A31" w:rsidRPr="0090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30"/>
    <w:rsid w:val="00901A30"/>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1CDD"/>
  <w15:chartTrackingRefBased/>
  <w15:docId w15:val="{60B2B579-D845-4699-B6D4-B5F09895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A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A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4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umanscale.com/products" TargetMode="External"/><Relationship Id="rId4" Type="http://schemas.openxmlformats.org/officeDocument/2006/relationships/hyperlink" Target="https://www.humanscale.com/products/standing-desks/float-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2020-02-21T13:41:00Z</dcterms:created>
  <dcterms:modified xsi:type="dcterms:W3CDTF">2020-02-21T13:42:00Z</dcterms:modified>
</cp:coreProperties>
</file>