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08E4" w14:textId="77777777" w:rsidR="00725F7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Project Development Phase – ServiceNow Import Project</w:t>
      </w:r>
    </w:p>
    <w:p w14:paraId="49D80624" w14:textId="77777777" w:rsidR="00725F7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Model Performance Test</w:t>
      </w:r>
    </w:p>
    <w:p w14:paraId="7F7081D2" w14:textId="77777777" w:rsidR="00725F7E" w:rsidRDefault="00725F7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5F7E" w14:paraId="0A563CA3" w14:textId="77777777">
        <w:tc>
          <w:tcPr>
            <w:tcW w:w="4508" w:type="dxa"/>
          </w:tcPr>
          <w:p w14:paraId="1A3140F7" w14:textId="77777777" w:rsidR="00725F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95F7F4" w14:textId="15EBADA0" w:rsidR="00725F7E" w:rsidRDefault="00C33594">
            <w:r>
              <w:t>01 October 2026</w:t>
            </w:r>
          </w:p>
        </w:tc>
      </w:tr>
      <w:tr w:rsidR="00725F7E" w14:paraId="7AA1DDA7" w14:textId="77777777">
        <w:tc>
          <w:tcPr>
            <w:tcW w:w="4508" w:type="dxa"/>
          </w:tcPr>
          <w:p w14:paraId="2960E965" w14:textId="77777777" w:rsidR="00725F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E699AB" w14:textId="7352C989" w:rsidR="00725F7E" w:rsidRDefault="00575598">
            <w:r w:rsidRPr="00575598">
              <w:t>SWTID-2026-8564</w:t>
            </w:r>
          </w:p>
        </w:tc>
      </w:tr>
      <w:tr w:rsidR="00725F7E" w14:paraId="39A390FC" w14:textId="77777777">
        <w:tc>
          <w:tcPr>
            <w:tcW w:w="4508" w:type="dxa"/>
          </w:tcPr>
          <w:p w14:paraId="2EC15A23" w14:textId="77777777" w:rsidR="00725F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AABBDF7" w14:textId="77777777" w:rsidR="00725F7E" w:rsidRDefault="00000000">
            <w:r>
              <w:t>Import Data using Transform Maps (Spreadsheet)</w:t>
            </w:r>
          </w:p>
        </w:tc>
      </w:tr>
      <w:tr w:rsidR="00725F7E" w14:paraId="444678A3" w14:textId="77777777">
        <w:tc>
          <w:tcPr>
            <w:tcW w:w="4508" w:type="dxa"/>
          </w:tcPr>
          <w:p w14:paraId="52FDEEBC" w14:textId="77777777" w:rsidR="00725F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2BC7E4E" w14:textId="77777777" w:rsidR="00725F7E" w:rsidRDefault="00000000">
            <w:r>
              <w:t>Not applicable – no AI model</w:t>
            </w:r>
          </w:p>
        </w:tc>
      </w:tr>
    </w:tbl>
    <w:p w14:paraId="5E8EDA42" w14:textId="77777777" w:rsidR="00725F7E" w:rsidRDefault="00725F7E">
      <w:pPr>
        <w:spacing w:after="160" w:line="259" w:lineRule="auto"/>
        <w:rPr>
          <w:rFonts w:ascii="Calibri" w:eastAsia="Calibri" w:hAnsi="Calibri" w:cs="Calibri"/>
          <w:b/>
        </w:rPr>
      </w:pPr>
    </w:p>
    <w:p w14:paraId="2957F609" w14:textId="77777777" w:rsidR="00725F7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t>Model Performance Testing:</w:t>
      </w:r>
    </w:p>
    <w:p w14:paraId="2E868BDD" w14:textId="77777777" w:rsidR="00725F7E" w:rsidRDefault="00000000">
      <w:pPr>
        <w:spacing w:after="160" w:line="259" w:lineRule="auto"/>
        <w:rPr>
          <w:rFonts w:ascii="Calibri" w:eastAsia="Calibri" w:hAnsi="Calibri" w:cs="Calibri"/>
        </w:rPr>
      </w:pPr>
      <w:r>
        <w:t>The supplied project does not use an AI model. The template is completed with project-relevant validation and no unsupported model accuracy is invented.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25F7E" w14:paraId="21D8FA5E" w14:textId="77777777">
        <w:trPr>
          <w:trHeight w:val="557"/>
        </w:trPr>
        <w:tc>
          <w:tcPr>
            <w:tcW w:w="735" w:type="dxa"/>
          </w:tcPr>
          <w:p w14:paraId="7AB079E5" w14:textId="77777777" w:rsidR="00725F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F413383" w14:textId="77777777" w:rsidR="00725F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3620307" w14:textId="77777777" w:rsidR="00725F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21B0699" w14:textId="77777777" w:rsidR="00725F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25F7E" w14:paraId="6D37B9D0" w14:textId="77777777">
        <w:trPr>
          <w:trHeight w:val="817"/>
        </w:trPr>
        <w:tc>
          <w:tcPr>
            <w:tcW w:w="735" w:type="dxa"/>
          </w:tcPr>
          <w:p w14:paraId="1C09B960" w14:textId="77777777" w:rsidR="00725F7E" w:rsidRDefault="00000000">
            <w:r>
              <w:t>1</w:t>
            </w:r>
          </w:p>
        </w:tc>
        <w:tc>
          <w:tcPr>
            <w:tcW w:w="2400" w:type="dxa"/>
          </w:tcPr>
          <w:p w14:paraId="3C194774" w14:textId="77777777" w:rsidR="00725F7E" w:rsidRDefault="00000000">
            <w:r>
              <w:t>Model Summary</w:t>
            </w:r>
          </w:p>
        </w:tc>
        <w:tc>
          <w:tcPr>
            <w:tcW w:w="3360" w:type="dxa"/>
          </w:tcPr>
          <w:p w14:paraId="30D71418" w14:textId="77777777" w:rsidR="00725F7E" w:rsidRDefault="00000000">
            <w:r>
              <w:t>Not applicable. Solution uses ServiceNow Import Sets, Transform Map, Coalesce, reports and dashboard.</w:t>
            </w:r>
          </w:p>
        </w:tc>
        <w:tc>
          <w:tcPr>
            <w:tcW w:w="2850" w:type="dxa"/>
          </w:tcPr>
          <w:p w14:paraId="462AA639" w14:textId="77777777" w:rsidR="00725F7E" w:rsidRDefault="00000000">
            <w:r>
              <w:t>N/A</w:t>
            </w:r>
          </w:p>
        </w:tc>
      </w:tr>
      <w:tr w:rsidR="00725F7E" w14:paraId="3A447A8F" w14:textId="77777777">
        <w:trPr>
          <w:trHeight w:val="817"/>
        </w:trPr>
        <w:tc>
          <w:tcPr>
            <w:tcW w:w="735" w:type="dxa"/>
          </w:tcPr>
          <w:p w14:paraId="0DE049FD" w14:textId="77777777" w:rsidR="00725F7E" w:rsidRDefault="00000000">
            <w:r>
              <w:t>2</w:t>
            </w:r>
          </w:p>
        </w:tc>
        <w:tc>
          <w:tcPr>
            <w:tcW w:w="2400" w:type="dxa"/>
          </w:tcPr>
          <w:p w14:paraId="70833843" w14:textId="77777777" w:rsidR="00725F7E" w:rsidRDefault="00000000">
            <w:r>
              <w:t>Accuracy</w:t>
            </w:r>
          </w:p>
        </w:tc>
        <w:tc>
          <w:tcPr>
            <w:tcW w:w="3360" w:type="dxa"/>
          </w:tcPr>
          <w:p w14:paraId="75125BDF" w14:textId="77777777" w:rsidR="00725F7E" w:rsidRDefault="00000000">
            <w:r>
              <w:t>Not applicable. No training or validation accuracy is defined.</w:t>
            </w:r>
          </w:p>
        </w:tc>
        <w:tc>
          <w:tcPr>
            <w:tcW w:w="2850" w:type="dxa"/>
          </w:tcPr>
          <w:p w14:paraId="5C5B6BD4" w14:textId="77777777" w:rsidR="00725F7E" w:rsidRDefault="00000000">
            <w:r>
              <w:t>N/A</w:t>
            </w:r>
          </w:p>
        </w:tc>
      </w:tr>
      <w:tr w:rsidR="00725F7E" w14:paraId="3DBE36C2" w14:textId="77777777">
        <w:trPr>
          <w:trHeight w:val="817"/>
        </w:trPr>
        <w:tc>
          <w:tcPr>
            <w:tcW w:w="735" w:type="dxa"/>
          </w:tcPr>
          <w:p w14:paraId="701E91EB" w14:textId="77777777" w:rsidR="00725F7E" w:rsidRDefault="00000000">
            <w:r>
              <w:t>3.</w:t>
            </w:r>
          </w:p>
        </w:tc>
        <w:tc>
          <w:tcPr>
            <w:tcW w:w="2400" w:type="dxa"/>
          </w:tcPr>
          <w:p w14:paraId="5FD0D9A2" w14:textId="77777777" w:rsidR="00725F7E" w:rsidRDefault="00000000">
            <w:r>
              <w:t>Fine Tunning Result( if Done)</w:t>
            </w:r>
          </w:p>
        </w:tc>
        <w:tc>
          <w:tcPr>
            <w:tcW w:w="3360" w:type="dxa"/>
          </w:tcPr>
          <w:p w14:paraId="6A3A0007" w14:textId="77777777" w:rsidR="00725F7E" w:rsidRDefault="00000000">
            <w:r>
              <w:t>Not applicable. No AI fine-tuning is part of the documented project.</w:t>
            </w:r>
          </w:p>
        </w:tc>
        <w:tc>
          <w:tcPr>
            <w:tcW w:w="2850" w:type="dxa"/>
          </w:tcPr>
          <w:p w14:paraId="4E200720" w14:textId="77777777" w:rsidR="00725F7E" w:rsidRDefault="00000000">
            <w:r>
              <w:t>N/A</w:t>
            </w:r>
          </w:p>
        </w:tc>
      </w:tr>
    </w:tbl>
    <w:p w14:paraId="45478C0A" w14:textId="77777777" w:rsidR="00725F7E" w:rsidRDefault="00725F7E">
      <w:pPr>
        <w:spacing w:after="160" w:line="259" w:lineRule="auto"/>
        <w:rPr>
          <w:rFonts w:ascii="Calibri" w:eastAsia="Calibri" w:hAnsi="Calibri" w:cs="Calibri"/>
        </w:rPr>
      </w:pPr>
    </w:p>
    <w:p w14:paraId="64D4341F" w14:textId="77777777" w:rsidR="00725F7E" w:rsidRDefault="00725F7E"/>
    <w:p w14:paraId="3BE076F5" w14:textId="77777777" w:rsidR="00725F7E" w:rsidRDefault="00725F7E"/>
    <w:sectPr w:rsidR="00725F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78D6"/>
    <w:multiLevelType w:val="multilevel"/>
    <w:tmpl w:val="FE3CF7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6846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F7E"/>
    <w:rsid w:val="00450F1C"/>
    <w:rsid w:val="00575598"/>
    <w:rsid w:val="006A6AD0"/>
    <w:rsid w:val="00725F7E"/>
    <w:rsid w:val="00B70A7F"/>
    <w:rsid w:val="00C33594"/>
    <w:rsid w:val="00E4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9DB6"/>
  <w15:docId w15:val="{BD04A92B-6690-4CE1-8F64-5C0258BE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ABILASH THIYAGARAJAN</cp:lastModifiedBy>
  <cp:revision>5</cp:revision>
  <dcterms:created xsi:type="dcterms:W3CDTF">2026-09-30T18:14:00Z</dcterms:created>
  <dcterms:modified xsi:type="dcterms:W3CDTF">2026-10-01T05:42:00Z</dcterms:modified>
</cp:coreProperties>
</file>