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Benedetta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420" w:hRule="atLeast"/>
          <w:tblHeader w:val="0"/>
        </w:trPr>
        <w:tc>
          <w:tcPr>
            <w:vMerge w:val="restart"/>
            <w:shd w:fill="b7b7b7"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rPr>
            </w:pPr>
            <w:r w:rsidDel="00000000" w:rsidR="00000000" w:rsidRPr="00000000">
              <w:rPr>
                <w:b w:val="1"/>
                <w:bCs w:val="1"/>
                <w:rtl w:val="0"/>
              </w:rPr>
              <w:t xml:space="preserve">Classe</w:t>
            </w:r>
          </w:p>
        </w:tc>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Step 1</w:t>
            </w:r>
          </w:p>
        </w:tc>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bCs w:val="1"/>
              </w:rPr>
            </w:pPr>
            <w:r w:rsidDel="00000000" w:rsidR="00000000" w:rsidRPr="00000000">
              <w:rPr>
                <w:b w:val="1"/>
                <w:bCs w:val="1"/>
                <w:rtl w:val="0"/>
              </w:rPr>
              <w:t xml:space="preserve">Note</w:t>
            </w:r>
          </w:p>
        </w:tc>
      </w:tr>
      <w:tr>
        <w:trPr>
          <w:cantSplit w:val="0"/>
          <w:trHeight w:val="420" w:hRule="atLeast"/>
          <w:tblHeader w:val="0"/>
        </w:trPr>
        <w:tc>
          <w:tcPr>
            <w:vMerge w:val="continue"/>
            <w:shd w:fill="b7b7b7"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bCs w:val="1"/>
              </w:rPr>
            </w:pPr>
            <w:r w:rsidDel="00000000" w:rsidR="00000000" w:rsidRPr="00000000">
              <w:rPr>
                <w:b w:val="1"/>
                <w:bCs w:val="1"/>
                <w:rtl w:val="0"/>
              </w:rPr>
              <w:t xml:space="preserve">Prima favola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bCs w:val="1"/>
              </w:rPr>
            </w:pPr>
            <w:r w:rsidDel="00000000" w:rsidR="00000000" w:rsidRPr="00000000">
              <w:rPr>
                <w:b w:val="1"/>
                <w:bCs w:val="1"/>
                <w:rtl w:val="0"/>
              </w:rPr>
              <w:t xml:space="preserve">Modalità</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b w:val="1"/>
                <w:bCs w:val="1"/>
              </w:rPr>
            </w:pPr>
            <w:r w:rsidDel="00000000" w:rsidR="00000000" w:rsidRPr="00000000">
              <w:rPr>
                <w:b w:val="1"/>
                <w:bCs w:val="1"/>
                <w:rtl w:val="0"/>
              </w:rPr>
              <w:t xml:space="preserve">Seconda favola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bCs w:val="1"/>
              </w:rPr>
            </w:pPr>
            <w:r w:rsidDel="00000000" w:rsidR="00000000" w:rsidRPr="00000000">
              <w:rPr>
                <w:b w:val="1"/>
                <w:bCs w:val="1"/>
                <w:rtl w:val="0"/>
              </w:rPr>
              <w:t xml:space="preserve">Modalità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Volpe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Tappeto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Seconda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Volpe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Tappeto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gatta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sbadiglio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Delfino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Panda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Quinta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Anguille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Orso bianco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Francesca</w:t>
      </w:r>
    </w:p>
    <w:p w:rsidR="00000000" w:rsidDel="00000000" w:rsidP="00000000" w:rsidRDefault="00000000" w:rsidRPr="00000000" w14:paraId="00000034">
      <w:pPr>
        <w:rPr>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420" w:hRule="atLeast"/>
          <w:tblHeader w:val="0"/>
        </w:trPr>
        <w:tc>
          <w:tcPr>
            <w:vMerge w:val="restart"/>
            <w:shd w:fill="b7b7b7"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bCs w:val="1"/>
              </w:rPr>
            </w:pPr>
            <w:r w:rsidDel="00000000" w:rsidR="00000000" w:rsidRPr="00000000">
              <w:rPr>
                <w:b w:val="1"/>
                <w:bCs w:val="1"/>
                <w:rtl w:val="0"/>
              </w:rPr>
              <w:t xml:space="preserve">Classe</w:t>
            </w:r>
          </w:p>
        </w:tc>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Step 1</w:t>
            </w:r>
          </w:p>
        </w:tc>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rPr>
            </w:pPr>
            <w:r w:rsidDel="00000000" w:rsidR="00000000" w:rsidRPr="00000000">
              <w:rPr>
                <w:b w:val="1"/>
                <w:bCs w:val="1"/>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Note</w:t>
            </w:r>
          </w:p>
        </w:tc>
      </w:tr>
      <w:tr>
        <w:trPr>
          <w:cantSplit w:val="0"/>
          <w:trHeight w:val="420" w:hRule="atLeast"/>
          <w:tblHeader w:val="0"/>
        </w:trPr>
        <w:tc>
          <w:tcPr>
            <w:vMerge w:val="continue"/>
            <w:shd w:fill="b7b7b7"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b w:val="1"/>
                <w:bCs w:val="1"/>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rPr>
            </w:pPr>
            <w:r w:rsidDel="00000000" w:rsidR="00000000" w:rsidRPr="00000000">
              <w:rPr>
                <w:b w:val="1"/>
                <w:bCs w:val="1"/>
                <w:rtl w:val="0"/>
              </w:rPr>
              <w:t xml:space="preserve">Prima favola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bCs w:val="1"/>
              </w:rPr>
            </w:pPr>
            <w:r w:rsidDel="00000000" w:rsidR="00000000" w:rsidRPr="00000000">
              <w:rPr>
                <w:b w:val="1"/>
                <w:bCs w:val="1"/>
                <w:rtl w:val="0"/>
              </w:rPr>
              <w:t xml:space="preserve">Modalità</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rPr>
            </w:pPr>
            <w:r w:rsidDel="00000000" w:rsidR="00000000" w:rsidRPr="00000000">
              <w:rPr>
                <w:b w:val="1"/>
                <w:bCs w:val="1"/>
                <w:rtl w:val="0"/>
              </w:rPr>
              <w:t xml:space="preserve">Seconda favola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rPr>
            </w:pPr>
            <w:r w:rsidDel="00000000" w:rsidR="00000000" w:rsidRPr="00000000">
              <w:rPr>
                <w:b w:val="1"/>
                <w:bCs w:val="1"/>
                <w:rtl w:val="0"/>
              </w:rPr>
              <w:t xml:space="preserve">Modalità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Prima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Volpe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Tappeto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Seconda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Volpe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Tappeto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Terza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gatta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sbadiglio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Quarta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Delfino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Panda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Quinta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Anguille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Orso bianco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r>
          </w:p>
        </w:tc>
      </w:tr>
    </w:tbl>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pStyle w:val="Title"/>
        <w:jc w:val="center"/>
        <w:rPr>
          <w:sz w:val="42"/>
          <w:szCs w:val="42"/>
        </w:rPr>
      </w:pPr>
      <w:bookmarkStart w:colFirst="0" w:colLast="0" w:name="_uefcc7o2fpkc" w:id="0"/>
      <w:bookmarkEnd w:id="0"/>
      <w:r w:rsidDel="00000000" w:rsidR="00000000" w:rsidRPr="00000000">
        <w:rPr>
          <w:rtl w:val="0"/>
        </w:rPr>
      </w:r>
    </w:p>
    <w:p w:rsidR="00000000" w:rsidDel="00000000" w:rsidP="00000000" w:rsidRDefault="00000000" w:rsidRPr="00000000" w14:paraId="00000062">
      <w:pPr>
        <w:pStyle w:val="Title"/>
        <w:jc w:val="center"/>
        <w:rPr>
          <w:sz w:val="42"/>
          <w:szCs w:val="42"/>
        </w:rPr>
      </w:pPr>
      <w:bookmarkStart w:colFirst="0" w:colLast="0" w:name="_vd3akkp7bsq0" w:id="1"/>
      <w:bookmarkEnd w:id="1"/>
      <w:r w:rsidDel="00000000" w:rsidR="00000000" w:rsidRPr="00000000">
        <w:rPr>
          <w:rtl w:val="0"/>
        </w:rPr>
      </w:r>
    </w:p>
    <w:p w:rsidR="00000000" w:rsidDel="00000000" w:rsidP="00000000" w:rsidRDefault="00000000" w:rsidRPr="00000000" w14:paraId="00000063">
      <w:pPr>
        <w:pStyle w:val="Title"/>
        <w:jc w:val="center"/>
        <w:rPr>
          <w:sz w:val="42"/>
          <w:szCs w:val="42"/>
        </w:rPr>
      </w:pPr>
      <w:bookmarkStart w:colFirst="0" w:colLast="0" w:name="_jxjqhzhtmkec" w:id="2"/>
      <w:bookmarkEnd w:id="2"/>
      <w:r w:rsidDel="00000000" w:rsidR="00000000" w:rsidRPr="00000000">
        <w:rPr>
          <w:rtl w:val="0"/>
        </w:rPr>
      </w:r>
    </w:p>
    <w:p w:rsidR="00000000" w:rsidDel="00000000" w:rsidP="00000000" w:rsidRDefault="00000000" w:rsidRPr="00000000" w14:paraId="00000064">
      <w:pPr>
        <w:pStyle w:val="Title"/>
        <w:jc w:val="center"/>
        <w:rPr>
          <w:sz w:val="42"/>
          <w:szCs w:val="42"/>
        </w:rPr>
      </w:pPr>
      <w:bookmarkStart w:colFirst="0" w:colLast="0" w:name="_ig2ds8tyl06i" w:id="3"/>
      <w:bookmarkEnd w:id="3"/>
      <w:r w:rsidDel="00000000" w:rsidR="00000000" w:rsidRPr="00000000">
        <w:rPr>
          <w:sz w:val="42"/>
          <w:szCs w:val="42"/>
          <w:rtl w:val="0"/>
        </w:rPr>
        <w:t xml:space="preserve">Protocollo dettagliato</w:t>
      </w:r>
    </w:p>
    <w:p w:rsidR="00000000" w:rsidDel="00000000" w:rsidP="00000000" w:rsidRDefault="00000000" w:rsidRPr="00000000" w14:paraId="00000065">
      <w:pPr>
        <w:rPr/>
      </w:pPr>
      <w:r w:rsidDel="00000000" w:rsidR="00000000" w:rsidRPr="00000000">
        <w:rPr>
          <w:rtl w:val="0"/>
        </w:rPr>
      </w:r>
    </w:p>
    <w:tbl>
      <w:tblPr>
        <w:tblStyle w:val="Table3"/>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9585"/>
        <w:tblGridChange w:id="0">
          <w:tblGrid>
            <w:gridCol w:w="915"/>
            <w:gridCol w:w="9585"/>
          </w:tblGrid>
        </w:tblGridChange>
      </w:tblGrid>
      <w:tr>
        <w:trPr>
          <w:cantSplit w:val="0"/>
          <w:trHeight w:val="420" w:hRule="atLeast"/>
          <w:tblHeader w:val="0"/>
        </w:trPr>
        <w:tc>
          <w:tcPr>
            <w:gridSpan w:val="2"/>
            <w:shd w:fill="999999"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b w:val="1"/>
                <w:bCs w:val="1"/>
                <w:color w:val="ffffff"/>
              </w:rPr>
            </w:pPr>
            <w:r w:rsidDel="00000000" w:rsidR="00000000" w:rsidRPr="00000000">
              <w:rPr>
                <w:b w:val="1"/>
                <w:bCs w:val="1"/>
                <w:color w:val="ffffff"/>
                <w:rtl w:val="0"/>
              </w:rPr>
              <w:t xml:space="preserve">Benedetta e Francesca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b w:val="1"/>
                <w:bCs w:val="1"/>
                <w:sz w:val="18"/>
                <w:szCs w:val="18"/>
              </w:rPr>
            </w:pPr>
            <w:r w:rsidDel="00000000" w:rsidR="00000000" w:rsidRPr="00000000">
              <w:rPr>
                <w:b w:val="1"/>
                <w:bCs w:val="1"/>
                <w:rtl w:val="0"/>
              </w:rPr>
              <w:t xml:space="preserve">Tempo </w:t>
            </w:r>
            <w:r w:rsidDel="00000000" w:rsidR="00000000" w:rsidRPr="00000000">
              <w:rPr>
                <w:b w:val="1"/>
                <w:bCs w:val="1"/>
                <w:sz w:val="18"/>
                <w:szCs w:val="18"/>
                <w:rtl w:val="0"/>
              </w:rPr>
              <w:t xml:space="preserve">(minuti)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b w:val="1"/>
                <w:bCs w:val="1"/>
              </w:rPr>
            </w:pPr>
            <w:r w:rsidDel="00000000" w:rsidR="00000000" w:rsidRPr="00000000">
              <w:rPr>
                <w:b w:val="1"/>
                <w:bCs w:val="1"/>
                <w:rtl w:val="0"/>
              </w:rPr>
              <w:t xml:space="preserve">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Il bambino si siede e gli spieghiamo cosa fare, che non è obbligato a partecipare e che non gli daremo voti. </w:t>
              <w:br w:type="textWrapping"/>
            </w:r>
          </w:p>
          <w:p w:rsidR="00000000" w:rsidDel="00000000" w:rsidP="00000000" w:rsidRDefault="00000000" w:rsidRPr="00000000" w14:paraId="0000006C">
            <w:pPr>
              <w:widowControl w:val="0"/>
              <w:spacing w:line="240" w:lineRule="auto"/>
              <w:rPr/>
            </w:pPr>
            <w:r w:rsidDel="00000000" w:rsidR="00000000" w:rsidRPr="00000000">
              <w:rPr>
                <w:rtl w:val="0"/>
              </w:rPr>
              <w:t xml:space="preserve">(</w:t>
            </w:r>
            <w:r w:rsidDel="00000000" w:rsidR="00000000" w:rsidRPr="00000000">
              <w:rPr>
                <w:b w:val="1"/>
                <w:bCs w:val="1"/>
                <w:rtl w:val="0"/>
              </w:rPr>
              <w:t xml:space="preserve">1-2 elementare</w:t>
            </w:r>
            <w:r w:rsidDel="00000000" w:rsidR="00000000" w:rsidRPr="00000000">
              <w:rPr>
                <w:rtl w:val="0"/>
              </w:rPr>
              <w:t xml:space="preserve">) "</w:t>
            </w:r>
            <w:r w:rsidDel="00000000" w:rsidR="00000000" w:rsidRPr="00000000">
              <w:rPr>
                <w:i w:val="1"/>
                <w:iCs w:val="1"/>
                <w:rtl w:val="0"/>
              </w:rPr>
              <w:t xml:space="preserve">Ciao! Come ti chiami? Io sono [NOME] e ho bisogno del tuo aiuto per un gioco. Ti va? Ti metti le cuffie qui, e ascolti la mia amica che ti racconta una storia. Poi ti faccio qualche domanda sulla storia, così vediamo insieme se ti è piaciuta e se hai capito tutto. Non c'è niente di giusto o sbagliato da dire, va bene tutto quello che pensi. Se a un certo punto non hai più voglia, me lo dici e torniamo dalla maestra, nessun problema. Ci stai? Hai domande?</w:t>
            </w:r>
            <w:r w:rsidDel="00000000" w:rsidR="00000000" w:rsidRPr="00000000">
              <w:rPr>
                <w:rtl w:val="0"/>
              </w:rPr>
              <w:t xml:space="preserve">" </w:t>
            </w:r>
          </w:p>
          <w:p w:rsidR="00000000" w:rsidDel="00000000" w:rsidP="00000000" w:rsidRDefault="00000000" w:rsidRPr="00000000" w14:paraId="0000006D">
            <w:pPr>
              <w:widowControl w:val="0"/>
              <w:spacing w:line="240" w:lineRule="auto"/>
              <w:rPr/>
            </w:pPr>
            <w:r w:rsidDel="00000000" w:rsidR="00000000" w:rsidRPr="00000000">
              <w:rPr>
                <w:rtl w:val="0"/>
              </w:rPr>
              <w:br w:type="textWrapping"/>
              <w:t xml:space="preserve">(</w:t>
            </w:r>
            <w:r w:rsidDel="00000000" w:rsidR="00000000" w:rsidRPr="00000000">
              <w:rPr>
                <w:b w:val="1"/>
                <w:bCs w:val="1"/>
                <w:rtl w:val="0"/>
              </w:rPr>
              <w:t xml:space="preserve">3-4 elementare</w:t>
            </w:r>
            <w:r w:rsidDel="00000000" w:rsidR="00000000" w:rsidRPr="00000000">
              <w:rPr>
                <w:rtl w:val="0"/>
              </w:rPr>
              <w:t xml:space="preserve">)“</w:t>
            </w:r>
            <w:r w:rsidDel="00000000" w:rsidR="00000000" w:rsidRPr="00000000">
              <w:rPr>
                <w:i w:val="1"/>
                <w:iCs w:val="1"/>
                <w:rtl w:val="0"/>
              </w:rPr>
              <w:t xml:space="preserve">Ciao, come ti chiami? Io sono [NOME] e sto imparando delle cose sui bambini, e ho bisogno del tuo aiuto. Ti va di aiutarmi? Devi solo sederti qui, mettere le cuffie, e guardare la mia amica raccontare una storia, nel modo più naturale per te. Dopo ti farò alcune domande scritte, per capire come hai vissuto la storia raccontata così. Non è un test su di te, non ci sono risposte giuste o sbagliate, e non ti do nessun voto. Non sei obbligato a fare questa cosa, e se in qualsiasi momento non hai più voglia, basta che me lo dici e torniamo insieme dalla maestra. Hai capito? Hai domande? Vuoi iniziare?</w:t>
            </w:r>
            <w:r w:rsidDel="00000000" w:rsidR="00000000" w:rsidRPr="00000000">
              <w:rPr>
                <w:rtl w:val="0"/>
              </w:rPr>
              <w:t xml:space="preserve">”</w:t>
              <w:br w:type="textWrapping"/>
            </w:r>
          </w:p>
          <w:p w:rsidR="00000000" w:rsidDel="00000000" w:rsidP="00000000" w:rsidRDefault="00000000" w:rsidRPr="00000000" w14:paraId="0000006E">
            <w:pPr>
              <w:widowControl w:val="0"/>
              <w:spacing w:line="240" w:lineRule="auto"/>
              <w:rPr/>
            </w:pPr>
            <w:r w:rsidDel="00000000" w:rsidR="00000000" w:rsidRPr="00000000">
              <w:rPr>
                <w:rtl w:val="0"/>
              </w:rPr>
              <w:t xml:space="preserve">(</w:t>
            </w:r>
            <w:r w:rsidDel="00000000" w:rsidR="00000000" w:rsidRPr="00000000">
              <w:rPr>
                <w:b w:val="1"/>
                <w:bCs w:val="1"/>
                <w:rtl w:val="0"/>
              </w:rPr>
              <w:t xml:space="preserve">5-elementare</w:t>
            </w:r>
            <w:r w:rsidDel="00000000" w:rsidR="00000000" w:rsidRPr="00000000">
              <w:rPr>
                <w:rtl w:val="0"/>
              </w:rPr>
              <w:t xml:space="preserve">) "</w:t>
            </w:r>
            <w:r w:rsidDel="00000000" w:rsidR="00000000" w:rsidRPr="00000000">
              <w:rPr>
                <w:i w:val="1"/>
                <w:iCs w:val="1"/>
                <w:rtl w:val="0"/>
              </w:rPr>
              <w:t xml:space="preserve">Ciao, io sono [NOME]. Sto facendo una piccola ricerca e mi piacerebbe il tuo aiuto. Ti spiego cosa facciamo: ti metti le cuffie, e la mia amica ti racconta una storia. Tu ascolti come fai di solito, nel modo più naturale per te. Dopo ti faccio alcune domande scritte sulla storia. Non è un compito, non ti do un voto, mi serve solo per capire come si racconta bene una storia ai bambini. Puoi smettere quando vuoi, basta dirmelo, e torniamo insieme in classe. Va bene? Hai domande, o vuoi iniziare?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Aprire l’interfaccia e selezionare:</w:t>
            </w:r>
          </w:p>
          <w:p w:rsidR="00000000" w:rsidDel="00000000" w:rsidP="00000000" w:rsidRDefault="00000000" w:rsidRPr="00000000" w14:paraId="00000071">
            <w:pPr>
              <w:widowControl w:val="0"/>
              <w:numPr>
                <w:ilvl w:val="0"/>
                <w:numId w:val="1"/>
              </w:numPr>
              <w:spacing w:line="240" w:lineRule="auto"/>
              <w:ind w:left="720" w:hanging="360"/>
            </w:pPr>
            <w:r w:rsidDel="00000000" w:rsidR="00000000" w:rsidRPr="00000000">
              <w:rPr>
                <w:rtl w:val="0"/>
              </w:rPr>
              <w:t xml:space="preserve">Id partecipante </w:t>
            </w:r>
            <w:r w:rsidDel="00000000" w:rsidR="00000000" w:rsidRPr="00000000">
              <w:rPr/>
              <w:drawing>
                <wp:inline distB="114300" distT="114300" distL="114300" distR="114300">
                  <wp:extent cx="2152650" cy="352425"/>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15265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widowControl w:val="0"/>
              <w:numPr>
                <w:ilvl w:val="0"/>
                <w:numId w:val="1"/>
              </w:numPr>
              <w:spacing w:line="240" w:lineRule="auto"/>
              <w:ind w:left="720" w:hanging="360"/>
            </w:pPr>
            <w:r w:rsidDel="00000000" w:rsidR="00000000" w:rsidRPr="00000000">
              <w:rPr>
                <w:rtl w:val="0"/>
              </w:rPr>
              <w:t xml:space="preserve">Classe </w:t>
            </w:r>
            <w:r w:rsidDel="00000000" w:rsidR="00000000" w:rsidRPr="00000000">
              <w:rPr/>
              <w:drawing>
                <wp:inline distB="114300" distT="114300" distL="114300" distR="114300">
                  <wp:extent cx="1057275" cy="29527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5727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widowControl w:val="0"/>
              <w:numPr>
                <w:ilvl w:val="0"/>
                <w:numId w:val="1"/>
              </w:numPr>
              <w:spacing w:line="240" w:lineRule="auto"/>
              <w:ind w:left="720" w:hanging="360"/>
            </w:pPr>
            <w:r w:rsidDel="00000000" w:rsidR="00000000" w:rsidRPr="00000000">
              <w:rPr>
                <w:rtl w:val="0"/>
              </w:rPr>
              <w:t xml:space="preserve">Scegliere la prima delle due storie che appaiono tra le alternative </w:t>
            </w:r>
            <w:r w:rsidDel="00000000" w:rsidR="00000000" w:rsidRPr="00000000">
              <w:rPr/>
              <w:drawing>
                <wp:inline distB="114300" distT="114300" distL="114300" distR="114300">
                  <wp:extent cx="1385888" cy="926246"/>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385888" cy="926246"/>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widowControl w:val="0"/>
              <w:numPr>
                <w:ilvl w:val="0"/>
                <w:numId w:val="1"/>
              </w:numPr>
              <w:spacing w:line="240" w:lineRule="auto"/>
              <w:ind w:left="720" w:hanging="360"/>
            </w:pPr>
            <w:r w:rsidDel="00000000" w:rsidR="00000000" w:rsidRPr="00000000">
              <w:rPr>
                <w:rtl w:val="0"/>
              </w:rPr>
              <w:t xml:space="preserve">Selezionare come tipologia </w:t>
            </w:r>
            <w:r w:rsidDel="00000000" w:rsidR="00000000" w:rsidRPr="00000000">
              <w:rPr>
                <w:b w:val="1"/>
                <w:bCs w:val="1"/>
                <w:rtl w:val="0"/>
              </w:rPr>
              <w:t xml:space="preserve">TEXT (B)/IMAGES (F) </w:t>
            </w:r>
            <w:r w:rsidDel="00000000" w:rsidR="00000000" w:rsidRPr="00000000">
              <w:rPr>
                <w:b w:val="1"/>
                <w:bCs w:val="1"/>
              </w:rPr>
              <w:drawing>
                <wp:inline distB="114300" distT="114300" distL="114300" distR="114300">
                  <wp:extent cx="2085975" cy="542925"/>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08597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widowControl w:val="0"/>
              <w:numPr>
                <w:ilvl w:val="0"/>
                <w:numId w:val="1"/>
              </w:numPr>
              <w:spacing w:line="240" w:lineRule="auto"/>
              <w:ind w:left="720" w:hanging="360"/>
            </w:pPr>
            <w:r w:rsidDel="00000000" w:rsidR="00000000" w:rsidRPr="00000000">
              <w:rPr>
                <w:rtl w:val="0"/>
              </w:rPr>
              <w:t xml:space="preserve">Lasciare il resto così com’è</w:t>
            </w:r>
          </w:p>
          <w:p w:rsidR="00000000" w:rsidDel="00000000" w:rsidP="00000000" w:rsidRDefault="00000000" w:rsidRPr="00000000" w14:paraId="00000076">
            <w:pPr>
              <w:widowControl w:val="0"/>
              <w:spacing w:line="240" w:lineRule="auto"/>
              <w:rPr/>
            </w:pPr>
            <w:r w:rsidDel="00000000" w:rsidR="00000000" w:rsidRPr="00000000">
              <w:rPr>
                <w:rtl w:val="0"/>
              </w:rPr>
              <w:t xml:space="preserve">Il video parte e il bambino lo ascolta tutto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Scriviamo il codice del bambino sul test corrispondente alla storia ascoltata. Il bambino fa il test.</w:t>
            </w:r>
          </w:p>
          <w:p w:rsidR="00000000" w:rsidDel="00000000" w:rsidP="00000000" w:rsidRDefault="00000000" w:rsidRPr="00000000" w14:paraId="00000079">
            <w:pPr>
              <w:widowControl w:val="0"/>
              <w:spacing w:line="240" w:lineRule="auto"/>
              <w:rPr/>
            </w:pPr>
            <w:r w:rsidDel="00000000" w:rsidR="00000000" w:rsidRPr="00000000">
              <w:rPr>
                <w:rtl w:val="0"/>
              </w:rPr>
            </w:r>
          </w:p>
          <w:p w:rsidR="00000000" w:rsidDel="00000000" w:rsidP="00000000" w:rsidRDefault="00000000" w:rsidRPr="00000000" w14:paraId="0000007A">
            <w:pPr>
              <w:widowControl w:val="0"/>
              <w:spacing w:line="240" w:lineRule="auto"/>
              <w:rPr/>
            </w:pPr>
            <w:r w:rsidDel="00000000" w:rsidR="00000000" w:rsidRPr="00000000">
              <w:rPr>
                <w:rtl w:val="0"/>
              </w:rPr>
              <w:t xml:space="preserve">“</w:t>
            </w:r>
            <w:r w:rsidDel="00000000" w:rsidR="00000000" w:rsidRPr="00000000">
              <w:rPr>
                <w:i w:val="1"/>
                <w:iCs w:val="1"/>
                <w:rtl w:val="0"/>
              </w:rPr>
              <w:t xml:space="preserve">Su questo foglio ci sono alcune domande riguardo la storia. Non stiamo valutando te ma quanto si capiva della storia nel modo in cui era raccontata dalla mia amica. Prenditi il tempo che vuoi per rispondere, quando hai finito dimmi “fatto!”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Aprire nuovamente l’interfaccia e selezionare:</w:t>
            </w:r>
          </w:p>
          <w:p w:rsidR="00000000" w:rsidDel="00000000" w:rsidP="00000000" w:rsidRDefault="00000000" w:rsidRPr="00000000" w14:paraId="0000007D">
            <w:pPr>
              <w:widowControl w:val="0"/>
              <w:numPr>
                <w:ilvl w:val="0"/>
                <w:numId w:val="1"/>
              </w:numPr>
              <w:spacing w:line="240" w:lineRule="auto"/>
              <w:ind w:left="720" w:hanging="360"/>
            </w:pPr>
            <w:r w:rsidDel="00000000" w:rsidR="00000000" w:rsidRPr="00000000">
              <w:rPr>
                <w:rtl w:val="0"/>
              </w:rPr>
              <w:t xml:space="preserve">Id partecipante </w:t>
            </w:r>
            <w:r w:rsidDel="00000000" w:rsidR="00000000" w:rsidRPr="00000000">
              <w:rPr/>
              <w:drawing>
                <wp:inline distB="114300" distT="114300" distL="114300" distR="114300">
                  <wp:extent cx="1613922" cy="264226"/>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613922" cy="264226"/>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widowControl w:val="0"/>
              <w:numPr>
                <w:ilvl w:val="0"/>
                <w:numId w:val="1"/>
              </w:numPr>
              <w:spacing w:line="240" w:lineRule="auto"/>
              <w:ind w:left="720" w:hanging="360"/>
            </w:pPr>
            <w:r w:rsidDel="00000000" w:rsidR="00000000" w:rsidRPr="00000000">
              <w:rPr>
                <w:rtl w:val="0"/>
              </w:rPr>
              <w:t xml:space="preserve">Classe </w:t>
            </w:r>
            <w:r w:rsidDel="00000000" w:rsidR="00000000" w:rsidRPr="00000000">
              <w:rPr/>
              <w:drawing>
                <wp:inline distB="114300" distT="114300" distL="114300" distR="114300">
                  <wp:extent cx="701199" cy="19583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01199" cy="19583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widowControl w:val="0"/>
              <w:numPr>
                <w:ilvl w:val="0"/>
                <w:numId w:val="1"/>
              </w:numPr>
              <w:spacing w:line="240" w:lineRule="auto"/>
              <w:ind w:left="720" w:hanging="360"/>
            </w:pPr>
            <w:r w:rsidDel="00000000" w:rsidR="00000000" w:rsidRPr="00000000">
              <w:rPr>
                <w:rtl w:val="0"/>
              </w:rPr>
              <w:t xml:space="preserve">Scegliere tra le due storie che appaiono tra le alternative </w:t>
            </w:r>
            <w:r w:rsidDel="00000000" w:rsidR="00000000" w:rsidRPr="00000000">
              <w:rPr>
                <w:b w:val="1"/>
                <w:bCs w:val="1"/>
                <w:highlight w:val="yellow"/>
                <w:rtl w:val="0"/>
              </w:rPr>
              <w:t xml:space="preserve">quella che non è stata selezionata precedentemente</w:t>
            </w:r>
            <w:r w:rsidDel="00000000" w:rsidR="00000000" w:rsidRPr="00000000">
              <w:rPr>
                <w:rtl w:val="0"/>
              </w:rPr>
              <w:t xml:space="preserve"> </w:t>
            </w:r>
            <w:r w:rsidDel="00000000" w:rsidR="00000000" w:rsidRPr="00000000">
              <w:rPr/>
              <w:drawing>
                <wp:inline distB="114300" distT="114300" distL="114300" distR="114300">
                  <wp:extent cx="1151806" cy="76980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151806" cy="7698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widowControl w:val="0"/>
              <w:numPr>
                <w:ilvl w:val="0"/>
                <w:numId w:val="1"/>
              </w:numPr>
              <w:spacing w:line="240" w:lineRule="auto"/>
              <w:ind w:left="720" w:hanging="360"/>
            </w:pPr>
            <w:r w:rsidDel="00000000" w:rsidR="00000000" w:rsidRPr="00000000">
              <w:rPr>
                <w:highlight w:val="yellow"/>
                <w:rtl w:val="0"/>
              </w:rPr>
              <w:t xml:space="preserve">Stavolta </w:t>
            </w:r>
            <w:r w:rsidDel="00000000" w:rsidR="00000000" w:rsidRPr="00000000">
              <w:rPr>
                <w:rtl w:val="0"/>
              </w:rPr>
              <w:t xml:space="preserve">selezionare come tipologia </w:t>
            </w:r>
            <w:r w:rsidDel="00000000" w:rsidR="00000000" w:rsidRPr="00000000">
              <w:rPr>
                <w:b w:val="1"/>
                <w:bCs w:val="1"/>
                <w:highlight w:val="yellow"/>
                <w:rtl w:val="0"/>
              </w:rPr>
              <w:t xml:space="preserve">IMAGES (B)/TEXT (F) </w:t>
            </w:r>
            <w:r w:rsidDel="00000000" w:rsidR="00000000" w:rsidRPr="00000000">
              <w:rPr>
                <w:b w:val="1"/>
                <w:bCs w:val="1"/>
              </w:rPr>
              <w:drawing>
                <wp:inline distB="114300" distT="114300" distL="114300" distR="114300">
                  <wp:extent cx="2152650" cy="581025"/>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15265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widowControl w:val="0"/>
              <w:numPr>
                <w:ilvl w:val="0"/>
                <w:numId w:val="1"/>
              </w:numPr>
              <w:spacing w:line="240" w:lineRule="auto"/>
              <w:ind w:left="720" w:hanging="360"/>
            </w:pPr>
            <w:r w:rsidDel="00000000" w:rsidR="00000000" w:rsidRPr="00000000">
              <w:rPr>
                <w:rtl w:val="0"/>
              </w:rPr>
              <w:t xml:space="preserve">Lasciare il resto così com’è</w:t>
            </w:r>
          </w:p>
          <w:p w:rsidR="00000000" w:rsidDel="00000000" w:rsidP="00000000" w:rsidRDefault="00000000" w:rsidRPr="00000000" w14:paraId="00000082">
            <w:pPr>
              <w:widowControl w:val="0"/>
              <w:spacing w:line="240" w:lineRule="auto"/>
              <w:rPr/>
            </w:pPr>
            <w:r w:rsidDel="00000000" w:rsidR="00000000" w:rsidRPr="00000000">
              <w:rPr>
                <w:rtl w:val="0"/>
              </w:rPr>
              <w:t xml:space="preserve">Il video parte e il bambino lo ascolta tutto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25-35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Scriviamo il codice del bambino sul test corrispondente alla storia ascoltata. Il bambino fa il test.</w:t>
            </w:r>
          </w:p>
          <w:p w:rsidR="00000000" w:rsidDel="00000000" w:rsidP="00000000" w:rsidRDefault="00000000" w:rsidRPr="00000000" w14:paraId="00000085">
            <w:pPr>
              <w:widowControl w:val="0"/>
              <w:spacing w:line="240" w:lineRule="auto"/>
              <w:rPr/>
            </w:pPr>
            <w:r w:rsidDel="00000000" w:rsidR="00000000" w:rsidRPr="00000000">
              <w:rPr>
                <w:rtl w:val="0"/>
              </w:rPr>
            </w:r>
          </w:p>
          <w:p w:rsidR="00000000" w:rsidDel="00000000" w:rsidP="00000000" w:rsidRDefault="00000000" w:rsidRPr="00000000" w14:paraId="00000086">
            <w:pPr>
              <w:widowControl w:val="0"/>
              <w:spacing w:line="240" w:lineRule="auto"/>
              <w:rPr/>
            </w:pPr>
            <w:r w:rsidDel="00000000" w:rsidR="00000000" w:rsidRPr="00000000">
              <w:rPr>
                <w:rtl w:val="0"/>
              </w:rPr>
              <w:t xml:space="preserve">“</w:t>
            </w:r>
            <w:r w:rsidDel="00000000" w:rsidR="00000000" w:rsidRPr="00000000">
              <w:rPr>
                <w:i w:val="1"/>
                <w:iCs w:val="1"/>
                <w:rtl w:val="0"/>
              </w:rPr>
              <w:t xml:space="preserve">Su questo foglio ci sono alcune domande riguardo la storia. Non stiamo valutando te ma quanto si capiva della storia nel modo in cui era raccontata dalla mia amica. Prenditi il tempo che vuoi per rispondere, quando hai finito dimmi “fatto!”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35-fine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Stickers</w:t>
            </w:r>
          </w:p>
          <w:p w:rsidR="00000000" w:rsidDel="00000000" w:rsidP="00000000" w:rsidRDefault="00000000" w:rsidRPr="00000000" w14:paraId="00000089">
            <w:pPr>
              <w:widowControl w:val="0"/>
              <w:spacing w:line="240" w:lineRule="auto"/>
              <w:rPr/>
            </w:pPr>
            <w:r w:rsidDel="00000000" w:rsidR="00000000" w:rsidRPr="00000000">
              <w:rPr>
                <w:rtl w:val="0"/>
              </w:rPr>
              <w:t xml:space="preserve">“</w:t>
            </w:r>
            <w:r w:rsidDel="00000000" w:rsidR="00000000" w:rsidRPr="00000000">
              <w:rPr>
                <w:i w:val="1"/>
                <w:iCs w:val="1"/>
                <w:rtl w:val="0"/>
              </w:rPr>
              <w:t xml:space="preserve">Grazie mille del tuo aiuto! In cambio ti regalo questo adesivo bellissimo.</w:t>
            </w:r>
            <w:r w:rsidDel="00000000" w:rsidR="00000000" w:rsidRPr="00000000">
              <w:rPr>
                <w:rtl w:val="0"/>
              </w:rPr>
              <w:t xml:space="preserve">”</w:t>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tbl>
      <w:tblPr>
        <w:tblStyle w:val="Table4"/>
        <w:tblW w:w="10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8460"/>
        <w:tblGridChange w:id="0">
          <w:tblGrid>
            <w:gridCol w:w="2070"/>
            <w:gridCol w:w="8460"/>
          </w:tblGrid>
        </w:tblGridChange>
      </w:tblGrid>
      <w:tr>
        <w:trPr>
          <w:cantSplit w:val="0"/>
          <w:trHeight w:val="420" w:hRule="atLeast"/>
          <w:tblHeader w:val="0"/>
        </w:trPr>
        <w:tc>
          <w:tcPr>
            <w:gridSpan w:val="2"/>
            <w:shd w:fill="999999"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b w:val="1"/>
                <w:bCs w:val="1"/>
                <w:color w:val="ffffff"/>
              </w:rPr>
            </w:pPr>
            <w:r w:rsidDel="00000000" w:rsidR="00000000" w:rsidRPr="00000000">
              <w:rPr>
                <w:b w:val="1"/>
                <w:bCs w:val="1"/>
                <w:color w:val="ffffff"/>
                <w:rtl w:val="0"/>
              </w:rPr>
              <w:t xml:space="preserve">Soraya e Mirko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rPr>
            </w:pPr>
            <w:r w:rsidDel="00000000" w:rsidR="00000000" w:rsidRPr="00000000">
              <w:rPr>
                <w:b w:val="1"/>
                <w:bCs w:val="1"/>
                <w:rtl w:val="0"/>
              </w:rPr>
              <w:t xml:space="preserve">Tempo (minuti)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bCs w:val="1"/>
              </w:rPr>
            </w:pPr>
            <w:r w:rsidDel="00000000" w:rsidR="00000000" w:rsidRPr="00000000">
              <w:rPr>
                <w:b w:val="1"/>
                <w:bCs w:val="1"/>
                <w:rtl w:val="0"/>
              </w:rPr>
              <w:t xml:space="preserve">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Al bambino viene chiesto il nome e quale classe ha frequentato quest’anno. Per sicurezza chiediamo dove andrà l’anno prossimo.</w:t>
            </w:r>
          </w:p>
          <w:p w:rsidR="00000000" w:rsidDel="00000000" w:rsidP="00000000" w:rsidRDefault="00000000" w:rsidRPr="00000000" w14:paraId="00000092">
            <w:pPr>
              <w:widowControl w:val="0"/>
              <w:spacing w:line="240" w:lineRule="auto"/>
              <w:rPr/>
            </w:pPr>
            <w:r w:rsidDel="00000000" w:rsidR="00000000" w:rsidRPr="00000000">
              <w:rPr>
                <w:rtl w:val="0"/>
              </w:rPr>
              <w:t xml:space="preserve">Portare dentro il bambino e affidarlo a Benedetta o Francesca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Nulla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Nulla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20-35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Andare a recuperare il bambino successivo</w:t>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