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E2E" w:rsidRDefault="009F467D">
      <w:r>
        <w:t>Updated Figures for NYC</w:t>
      </w:r>
      <w:r w:rsidR="00151DC6">
        <w:t xml:space="preserve"> (with new data through March 24, and new model)</w:t>
      </w:r>
      <w:bookmarkStart w:id="0" w:name="_GoBack"/>
      <w:bookmarkEnd w:id="0"/>
    </w:p>
    <w:p w:rsidR="009F467D" w:rsidRPr="009F467D" w:rsidRDefault="009F467D">
      <w:r>
        <w:t>Best fit is now for R</w:t>
      </w:r>
      <w:r>
        <w:rPr>
          <w:vertAlign w:val="subscript"/>
        </w:rPr>
        <w:t>0</w:t>
      </w:r>
      <w:r>
        <w:t xml:space="preserve"> = 3.</w:t>
      </w:r>
      <w:r w:rsidR="00E10F4D">
        <w:t>8</w:t>
      </w:r>
    </w:p>
    <w:p w:rsidR="009F467D" w:rsidRDefault="00E10F4D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t_fig_3.8_5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D" w:rsidRDefault="009F467D"/>
    <w:p w:rsidR="009F467D" w:rsidRPr="009F467D" w:rsidRDefault="009F467D" w:rsidP="009F467D">
      <w:r>
        <w:t>Trajectory with no social distancing with R</w:t>
      </w:r>
      <w:r>
        <w:rPr>
          <w:vertAlign w:val="subscript"/>
        </w:rPr>
        <w:t>0</w:t>
      </w:r>
      <w:r>
        <w:t xml:space="preserve"> = 3.</w:t>
      </w:r>
      <w:r w:rsidR="00E10F4D">
        <w:t>8</w:t>
      </w:r>
    </w:p>
    <w:p w:rsidR="009F467D" w:rsidRDefault="009F467D"/>
    <w:p w:rsidR="009F467D" w:rsidRDefault="009F467D"/>
    <w:p w:rsidR="00E10F4D" w:rsidRDefault="00FF52DC">
      <w:r>
        <w:rPr>
          <w:noProof/>
        </w:rPr>
        <w:drawing>
          <wp:inline distT="0" distB="0" distL="0" distR="0" wp14:anchorId="3418216C" wp14:editId="1CC7094C">
            <wp:extent cx="5307291" cy="285777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l_fig2_No_SD_R0_3.8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326" cy="2861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0F4D">
        <w:br w:type="page"/>
      </w:r>
    </w:p>
    <w:p w:rsidR="009F467D" w:rsidRDefault="009F467D">
      <w:r>
        <w:lastRenderedPageBreak/>
        <w:t>Change in Cumulative cases with R</w:t>
      </w:r>
      <w:r>
        <w:rPr>
          <w:vertAlign w:val="subscript"/>
        </w:rPr>
        <w:t>0</w:t>
      </w:r>
      <w:r>
        <w:t xml:space="preserve"> = 3.</w:t>
      </w:r>
      <w:r w:rsidR="00E10F4D">
        <w:t>8</w:t>
      </w:r>
      <w:r>
        <w:t xml:space="preserve">, 25% Social </w:t>
      </w:r>
      <w:r w:rsidR="00CC75AB">
        <w:t>D</w:t>
      </w:r>
      <w:r>
        <w:t>istancing</w:t>
      </w:r>
      <w:r w:rsidR="00B55730">
        <w:rPr>
          <w:noProof/>
        </w:rPr>
        <w:drawing>
          <wp:inline distT="0" distB="0" distL="0" distR="0" wp14:anchorId="2C1840E0" wp14:editId="397DA05A">
            <wp:extent cx="2978870" cy="231689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oxplot_R0_3.8_SD_25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559" cy="23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5730">
        <w:rPr>
          <w:noProof/>
        </w:rPr>
        <w:drawing>
          <wp:inline distT="0" distB="0" distL="0" distR="0" wp14:anchorId="2E51DBD3" wp14:editId="156B0300">
            <wp:extent cx="2950590" cy="229490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oxplot_R0_3.8_SD_50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22" cy="230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67D" w:rsidRDefault="009F467D"/>
    <w:p w:rsidR="00CC75AB" w:rsidRDefault="00CC75AB">
      <w:r>
        <w:t xml:space="preserve">Days until exceeding hospital capacity: </w:t>
      </w:r>
      <w:r w:rsidR="003B763A">
        <w:t>2</w:t>
      </w:r>
      <w:r w:rsidR="00BC4A94">
        <w:t>4</w:t>
      </w:r>
      <w:r w:rsidR="003B763A">
        <w:t>-3</w:t>
      </w:r>
      <w:r w:rsidR="00BC4A94">
        <w:t>6</w:t>
      </w:r>
      <w:r w:rsidR="003B763A">
        <w:t xml:space="preserve"> which translates to already exceeded, to exceeded by April </w:t>
      </w:r>
      <w:r w:rsidR="00BC4A94">
        <w:t>4th</w:t>
      </w:r>
    </w:p>
    <w:p w:rsidR="003B763A" w:rsidRDefault="003B763A">
      <w:r>
        <w:t>25% Social Distancing buys 1-</w:t>
      </w:r>
      <w:r w:rsidR="00BC4A94">
        <w:t>6</w:t>
      </w:r>
      <w:r>
        <w:t xml:space="preserve"> extra days</w:t>
      </w:r>
      <w:r w:rsidR="00BC4A94">
        <w:rPr>
          <w:noProof/>
        </w:rPr>
        <w:drawing>
          <wp:inline distT="0" distB="0" distL="0" distR="0">
            <wp:extent cx="4376731" cy="23567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traBedDays_R0_3.8_SD_2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783" cy="237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730" w:rsidRDefault="00B55730">
      <w:r>
        <w:t>50% Social Distancing buys 5-20 extra days</w:t>
      </w:r>
    </w:p>
    <w:p w:rsidR="00B55730" w:rsidRDefault="00B55730">
      <w:r>
        <w:rPr>
          <w:noProof/>
        </w:rPr>
        <w:drawing>
          <wp:inline distT="0" distB="0" distL="0" distR="0">
            <wp:extent cx="4534293" cy="244154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traBedDays_R0_3.8_SD_50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87" cy="245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730" w:rsidSect="00B57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D"/>
    <w:rsid w:val="00151DC6"/>
    <w:rsid w:val="00163E84"/>
    <w:rsid w:val="003B763A"/>
    <w:rsid w:val="00423398"/>
    <w:rsid w:val="00465958"/>
    <w:rsid w:val="004A5909"/>
    <w:rsid w:val="00566DC1"/>
    <w:rsid w:val="005D37BB"/>
    <w:rsid w:val="00630623"/>
    <w:rsid w:val="0066036C"/>
    <w:rsid w:val="006D51EF"/>
    <w:rsid w:val="009F467D"/>
    <w:rsid w:val="00B55730"/>
    <w:rsid w:val="00B570DF"/>
    <w:rsid w:val="00B67C9E"/>
    <w:rsid w:val="00BC4A94"/>
    <w:rsid w:val="00BC4C0F"/>
    <w:rsid w:val="00C70557"/>
    <w:rsid w:val="00C974BD"/>
    <w:rsid w:val="00CC75AB"/>
    <w:rsid w:val="00E10F4D"/>
    <w:rsid w:val="00E25AF0"/>
    <w:rsid w:val="00FF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4903BF"/>
  <w15:chartTrackingRefBased/>
  <w15:docId w15:val="{9DEB017C-4F34-DD48-AEC5-5229553A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Birger, Ruthie B.</dc:creator>
  <cp:keywords/>
  <dc:description/>
  <cp:lastModifiedBy>Birger, Ruthie B.</cp:lastModifiedBy>
  <cp:revision>5</cp:revision>
  <dcterms:created xsi:type="dcterms:W3CDTF">2020-03-25T23:08:00Z</dcterms:created>
  <dcterms:modified xsi:type="dcterms:W3CDTF">2020-03-26T17:32:00Z</dcterms:modified>
</cp:coreProperties>
</file>