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5396" w:rsidRDefault="00000000">
      <w:pPr>
        <w:jc w:val="right"/>
        <w:rPr>
          <w:rFonts w:ascii="Calibri" w:eastAsia="Calibri" w:hAnsi="Calibri" w:cs="Calibri"/>
        </w:rPr>
      </w:pPr>
      <w:r>
        <w:rPr>
          <w:rFonts w:ascii="Calibri" w:eastAsia="Calibri" w:hAnsi="Calibri" w:cs="Calibri"/>
        </w:rPr>
        <w:t>March 16, 2023</w:t>
      </w:r>
    </w:p>
    <w:p w14:paraId="00000002" w14:textId="77777777" w:rsidR="00CA5396" w:rsidRDefault="00CA5396">
      <w:pPr>
        <w:jc w:val="right"/>
        <w:rPr>
          <w:rFonts w:ascii="Calibri" w:eastAsia="Calibri" w:hAnsi="Calibri" w:cs="Calibri"/>
        </w:rPr>
      </w:pPr>
    </w:p>
    <w:p w14:paraId="00000003" w14:textId="77777777" w:rsidR="00CA5396" w:rsidRDefault="00000000">
      <w:pPr>
        <w:rPr>
          <w:rFonts w:ascii="Calibri" w:eastAsia="Calibri" w:hAnsi="Calibri" w:cs="Calibri"/>
        </w:rPr>
      </w:pPr>
      <w:r>
        <w:rPr>
          <w:rFonts w:ascii="Calibri" w:eastAsia="Calibri" w:hAnsi="Calibri" w:cs="Calibri"/>
        </w:rPr>
        <w:t>Dear Dr. Sax,</w:t>
      </w:r>
    </w:p>
    <w:p w14:paraId="00000004" w14:textId="77777777" w:rsidR="00CA5396" w:rsidRDefault="00CA5396">
      <w:pPr>
        <w:rPr>
          <w:rFonts w:ascii="Calibri" w:eastAsia="Calibri" w:hAnsi="Calibri" w:cs="Calibri"/>
        </w:rPr>
      </w:pPr>
    </w:p>
    <w:p w14:paraId="00000005" w14:textId="77777777" w:rsidR="00CA5396" w:rsidRDefault="00000000">
      <w:pPr>
        <w:rPr>
          <w:rFonts w:ascii="Calibri" w:eastAsia="Calibri" w:hAnsi="Calibri" w:cs="Calibri"/>
        </w:rPr>
      </w:pPr>
      <w:r>
        <w:rPr>
          <w:rFonts w:ascii="Calibri" w:eastAsia="Calibri" w:hAnsi="Calibri" w:cs="Calibri"/>
        </w:rPr>
        <w:t>We write to submit our manuscript “</w:t>
      </w:r>
      <w:r>
        <w:rPr>
          <w:rFonts w:ascii="Calibri" w:eastAsia="Calibri" w:hAnsi="Calibri" w:cs="Calibri"/>
          <w:b/>
        </w:rPr>
        <w:t xml:space="preserve">First Do No Harm? Modeling risks and benefits of challenge trials for hepatitis C vaccine development” </w:t>
      </w:r>
      <w:r>
        <w:rPr>
          <w:rFonts w:ascii="Calibri" w:eastAsia="Calibri" w:hAnsi="Calibri" w:cs="Calibri"/>
        </w:rPr>
        <w:t xml:space="preserve">for consideration at </w:t>
      </w:r>
      <w:r>
        <w:rPr>
          <w:rFonts w:ascii="Calibri" w:eastAsia="Calibri" w:hAnsi="Calibri" w:cs="Calibri"/>
          <w:i/>
        </w:rPr>
        <w:t>Clinical Infectious Diseases</w:t>
      </w:r>
      <w:r>
        <w:rPr>
          <w:rFonts w:ascii="Calibri" w:eastAsia="Calibri" w:hAnsi="Calibri" w:cs="Calibri"/>
        </w:rPr>
        <w:t>.</w:t>
      </w:r>
    </w:p>
    <w:p w14:paraId="00000006" w14:textId="77777777" w:rsidR="00CA5396" w:rsidRDefault="00CA5396">
      <w:pPr>
        <w:rPr>
          <w:rFonts w:ascii="Calibri" w:eastAsia="Calibri" w:hAnsi="Calibri" w:cs="Calibri"/>
        </w:rPr>
      </w:pPr>
    </w:p>
    <w:p w14:paraId="00000007" w14:textId="5B1CDD78" w:rsidR="00CA5396" w:rsidRDefault="00000000">
      <w:pPr>
        <w:rPr>
          <w:rFonts w:ascii="Calibri" w:eastAsia="Calibri" w:hAnsi="Calibri" w:cs="Calibri"/>
        </w:rPr>
      </w:pPr>
      <w:r>
        <w:rPr>
          <w:rFonts w:ascii="Calibri" w:eastAsia="Calibri" w:hAnsi="Calibri" w:cs="Calibri"/>
        </w:rPr>
        <w:t xml:space="preserve">Hepatitis C virus (HCV) is a substantial and growing cause of global morbidity and mortality, and there is currently no vaccine available to prevent chronic infection.  </w:t>
      </w:r>
      <w:r w:rsidR="009F0956">
        <w:rPr>
          <w:rFonts w:ascii="Calibri" w:eastAsia="Calibri" w:hAnsi="Calibri" w:cs="Calibri"/>
        </w:rPr>
        <w:t xml:space="preserve">Because prior HCV vaccine trials </w:t>
      </w:r>
      <w:r w:rsidR="00B25462">
        <w:rPr>
          <w:rFonts w:ascii="Calibri" w:eastAsia="Calibri" w:hAnsi="Calibri" w:cs="Calibri"/>
        </w:rPr>
        <w:t>have required long follow-up</w:t>
      </w:r>
      <w:r w:rsidR="009F0956">
        <w:rPr>
          <w:rFonts w:ascii="Calibri" w:eastAsia="Calibri" w:hAnsi="Calibri" w:cs="Calibri"/>
        </w:rPr>
        <w:t xml:space="preserve"> and therapeutics are available to treat infection, s</w:t>
      </w:r>
      <w:r>
        <w:rPr>
          <w:rFonts w:ascii="Calibri" w:eastAsia="Calibri" w:hAnsi="Calibri" w:cs="Calibri"/>
        </w:rPr>
        <w:t xml:space="preserve">ome experts have proposed challenge trials for HCV vaccine development.  We develop a decision-analytic model to evaluate the benefits and risks of </w:t>
      </w:r>
      <w:r w:rsidR="00B16C92">
        <w:rPr>
          <w:rFonts w:ascii="Calibri" w:eastAsia="Calibri" w:hAnsi="Calibri" w:cs="Calibri"/>
        </w:rPr>
        <w:t>a challenge</w:t>
      </w:r>
      <w:r>
        <w:rPr>
          <w:rFonts w:ascii="Calibri" w:eastAsia="Calibri" w:hAnsi="Calibri" w:cs="Calibri"/>
        </w:rPr>
        <w:t xml:space="preserve"> approach to </w:t>
      </w:r>
      <w:r w:rsidR="00055CB6">
        <w:rPr>
          <w:rFonts w:ascii="Calibri" w:eastAsia="Calibri" w:hAnsi="Calibri" w:cs="Calibri"/>
        </w:rPr>
        <w:t>HCV vaccine</w:t>
      </w:r>
      <w:r>
        <w:rPr>
          <w:rFonts w:ascii="Calibri" w:eastAsia="Calibri" w:hAnsi="Calibri" w:cs="Calibri"/>
        </w:rPr>
        <w:t xml:space="preserve"> development, compared to a traditional approach.  We find that even with conservative assumptions, the benefits of a challenge approach are potentially significant relative to risks and that policies focused on streamlining the regulatory process and ensuring vaccine availability once approved can maximize potential benefits.</w:t>
      </w:r>
    </w:p>
    <w:p w14:paraId="00000008" w14:textId="77777777" w:rsidR="00CA5396" w:rsidRDefault="00CA5396">
      <w:pPr>
        <w:rPr>
          <w:rFonts w:ascii="Calibri" w:eastAsia="Calibri" w:hAnsi="Calibri" w:cs="Calibri"/>
        </w:rPr>
      </w:pPr>
    </w:p>
    <w:p w14:paraId="00000009" w14:textId="77777777" w:rsidR="00CA5396" w:rsidRDefault="00000000">
      <w:pPr>
        <w:rPr>
          <w:rFonts w:ascii="Calibri" w:eastAsia="Calibri" w:hAnsi="Calibri" w:cs="Calibri"/>
        </w:rPr>
      </w:pPr>
      <w:r>
        <w:rPr>
          <w:rFonts w:ascii="Calibri" w:eastAsia="Calibri" w:hAnsi="Calibri" w:cs="Calibri"/>
        </w:rPr>
        <w:t>All authors have seen and approved the manuscript and contributed significantly to the work, and the manuscript has not been previously published nor is not being considered for publication elsewhere.  Some potential reviewers for this work include:</w:t>
      </w:r>
    </w:p>
    <w:p w14:paraId="0000000A" w14:textId="77777777" w:rsidR="00CA5396" w:rsidRDefault="00000000">
      <w:pPr>
        <w:numPr>
          <w:ilvl w:val="0"/>
          <w:numId w:val="1"/>
        </w:numPr>
        <w:shd w:val="clear" w:color="auto" w:fill="FFFFFF"/>
        <w:spacing w:before="240"/>
        <w:rPr>
          <w:rFonts w:ascii="Calibri" w:eastAsia="Calibri" w:hAnsi="Calibri" w:cs="Calibri"/>
        </w:rPr>
      </w:pPr>
      <w:r>
        <w:rPr>
          <w:rFonts w:ascii="Calibri" w:eastAsia="Calibri" w:hAnsi="Calibri" w:cs="Calibri"/>
        </w:rPr>
        <w:t>Marc Lipsitch (</w:t>
      </w:r>
      <w:hyperlink r:id="rId5">
        <w:r>
          <w:rPr>
            <w:rFonts w:ascii="Calibri" w:eastAsia="Calibri" w:hAnsi="Calibri" w:cs="Calibri"/>
            <w:u w:val="single"/>
          </w:rPr>
          <w:t>MLIPSITC@hsph.harvard.edu</w:t>
        </w:r>
      </w:hyperlink>
      <w:r>
        <w:rPr>
          <w:rFonts w:ascii="Calibri" w:eastAsia="Calibri" w:hAnsi="Calibri" w:cs="Calibri"/>
        </w:rPr>
        <w:t>)</w:t>
      </w:r>
    </w:p>
    <w:p w14:paraId="0000000B" w14:textId="77777777" w:rsidR="00CA5396" w:rsidRDefault="00000000">
      <w:pPr>
        <w:numPr>
          <w:ilvl w:val="0"/>
          <w:numId w:val="1"/>
        </w:numPr>
        <w:shd w:val="clear" w:color="auto" w:fill="FFFFFF"/>
        <w:rPr>
          <w:rFonts w:ascii="Calibri" w:eastAsia="Calibri" w:hAnsi="Calibri" w:cs="Calibri"/>
        </w:rPr>
      </w:pPr>
      <w:r>
        <w:rPr>
          <w:rFonts w:ascii="Calibri" w:eastAsia="Calibri" w:hAnsi="Calibri" w:cs="Calibri"/>
        </w:rPr>
        <w:t>Nadine Rouphael (</w:t>
      </w:r>
      <w:hyperlink r:id="rId6">
        <w:r>
          <w:rPr>
            <w:rFonts w:ascii="Calibri" w:eastAsia="Calibri" w:hAnsi="Calibri" w:cs="Calibri"/>
            <w:u w:val="single"/>
          </w:rPr>
          <w:t>nroupha@emory.edu</w:t>
        </w:r>
      </w:hyperlink>
      <w:r>
        <w:rPr>
          <w:rFonts w:ascii="Calibri" w:eastAsia="Calibri" w:hAnsi="Calibri" w:cs="Calibri"/>
        </w:rPr>
        <w:t>)</w:t>
      </w:r>
    </w:p>
    <w:p w14:paraId="0000000C" w14:textId="77777777" w:rsidR="00CA5396" w:rsidRDefault="00000000">
      <w:pPr>
        <w:numPr>
          <w:ilvl w:val="0"/>
          <w:numId w:val="1"/>
        </w:numPr>
        <w:shd w:val="clear" w:color="auto" w:fill="FFFFFF"/>
        <w:rPr>
          <w:rFonts w:ascii="Calibri" w:eastAsia="Calibri" w:hAnsi="Calibri" w:cs="Calibri"/>
        </w:rPr>
      </w:pPr>
      <w:r>
        <w:rPr>
          <w:rFonts w:ascii="Calibri" w:eastAsia="Calibri" w:hAnsi="Calibri" w:cs="Calibri"/>
        </w:rPr>
        <w:t>Benjamin Linas (</w:t>
      </w:r>
      <w:hyperlink r:id="rId7">
        <w:r>
          <w:rPr>
            <w:rFonts w:ascii="Calibri" w:eastAsia="Calibri" w:hAnsi="Calibri" w:cs="Calibri"/>
            <w:u w:val="single"/>
          </w:rPr>
          <w:t>Benjamin.Linas@bmc.org</w:t>
        </w:r>
      </w:hyperlink>
      <w:r>
        <w:rPr>
          <w:rFonts w:ascii="Calibri" w:eastAsia="Calibri" w:hAnsi="Calibri" w:cs="Calibri"/>
        </w:rPr>
        <w:t>)</w:t>
      </w:r>
    </w:p>
    <w:p w14:paraId="0000000D" w14:textId="77777777" w:rsidR="00CA5396" w:rsidRDefault="00000000">
      <w:pPr>
        <w:numPr>
          <w:ilvl w:val="0"/>
          <w:numId w:val="1"/>
        </w:numPr>
        <w:shd w:val="clear" w:color="auto" w:fill="FFFFFF"/>
        <w:rPr>
          <w:rFonts w:ascii="Calibri" w:eastAsia="Calibri" w:hAnsi="Calibri" w:cs="Calibri"/>
        </w:rPr>
      </w:pPr>
      <w:r>
        <w:rPr>
          <w:rFonts w:ascii="Calibri" w:eastAsia="Calibri" w:hAnsi="Calibri" w:cs="Calibri"/>
        </w:rPr>
        <w:t>Jagpreet Chhatwal (</w:t>
      </w:r>
      <w:hyperlink r:id="rId8">
        <w:r>
          <w:rPr>
            <w:rFonts w:ascii="Calibri" w:eastAsia="Calibri" w:hAnsi="Calibri" w:cs="Calibri"/>
            <w:u w:val="single"/>
          </w:rPr>
          <w:t>JagChhatwal@mgh.harvard.edu</w:t>
        </w:r>
      </w:hyperlink>
      <w:r>
        <w:rPr>
          <w:rFonts w:ascii="Calibri" w:eastAsia="Calibri" w:hAnsi="Calibri" w:cs="Calibri"/>
        </w:rPr>
        <w:t>)</w:t>
      </w:r>
    </w:p>
    <w:p w14:paraId="0000000E" w14:textId="77777777" w:rsidR="00CA5396" w:rsidRDefault="00000000">
      <w:pPr>
        <w:numPr>
          <w:ilvl w:val="0"/>
          <w:numId w:val="1"/>
        </w:numPr>
        <w:shd w:val="clear" w:color="auto" w:fill="FFFFFF"/>
        <w:spacing w:after="240"/>
        <w:rPr>
          <w:rFonts w:ascii="Calibri" w:eastAsia="Calibri" w:hAnsi="Calibri" w:cs="Calibri"/>
        </w:rPr>
      </w:pPr>
      <w:r>
        <w:rPr>
          <w:rFonts w:ascii="Calibri" w:eastAsia="Calibri" w:hAnsi="Calibri" w:cs="Calibri"/>
        </w:rPr>
        <w:t>Tim Hallett (</w:t>
      </w:r>
      <w:hyperlink r:id="rId9">
        <w:r>
          <w:rPr>
            <w:rFonts w:ascii="Calibri" w:eastAsia="Calibri" w:hAnsi="Calibri" w:cs="Calibri"/>
            <w:u w:val="single"/>
          </w:rPr>
          <w:t>timothy.hallett@imperial.ac.uk</w:t>
        </w:r>
      </w:hyperlink>
      <w:r>
        <w:rPr>
          <w:rFonts w:ascii="Calibri" w:eastAsia="Calibri" w:hAnsi="Calibri" w:cs="Calibri"/>
        </w:rPr>
        <w:t xml:space="preserve">) </w:t>
      </w:r>
    </w:p>
    <w:p w14:paraId="0000000F" w14:textId="77777777" w:rsidR="00CA5396" w:rsidRDefault="00000000">
      <w:pPr>
        <w:shd w:val="clear" w:color="auto" w:fill="FFFFFF"/>
        <w:spacing w:before="240" w:after="240"/>
        <w:rPr>
          <w:rFonts w:ascii="Calibri" w:eastAsia="Calibri" w:hAnsi="Calibri" w:cs="Calibri"/>
        </w:rPr>
      </w:pPr>
      <w:r>
        <w:rPr>
          <w:rFonts w:ascii="Calibri" w:eastAsia="Calibri" w:hAnsi="Calibri" w:cs="Calibri"/>
        </w:rPr>
        <w:t>Authors will bear the cost of reproducing color figures.</w:t>
      </w:r>
    </w:p>
    <w:p w14:paraId="00000010" w14:textId="77777777" w:rsidR="00CA5396" w:rsidRDefault="00000000">
      <w:pPr>
        <w:shd w:val="clear" w:color="auto" w:fill="FFFFFF"/>
        <w:spacing w:before="240" w:after="240"/>
        <w:rPr>
          <w:rFonts w:ascii="Calibri" w:eastAsia="Calibri" w:hAnsi="Calibri" w:cs="Calibri"/>
        </w:rPr>
      </w:pPr>
      <w:r>
        <w:rPr>
          <w:rFonts w:ascii="Calibri" w:eastAsia="Calibri" w:hAnsi="Calibri" w:cs="Calibri"/>
        </w:rPr>
        <w:t>Thank you for your consideration.</w:t>
      </w:r>
    </w:p>
    <w:p w14:paraId="00000011" w14:textId="77777777" w:rsidR="00CA5396" w:rsidRDefault="00CA5396">
      <w:pPr>
        <w:rPr>
          <w:rFonts w:ascii="Calibri" w:eastAsia="Calibri" w:hAnsi="Calibri" w:cs="Calibri"/>
        </w:rPr>
      </w:pPr>
    </w:p>
    <w:p w14:paraId="00000012" w14:textId="77777777" w:rsidR="00CA5396" w:rsidRDefault="00CA5396">
      <w:pPr>
        <w:rPr>
          <w:rFonts w:ascii="Calibri" w:eastAsia="Calibri" w:hAnsi="Calibri" w:cs="Calibri"/>
        </w:rPr>
      </w:pPr>
    </w:p>
    <w:p w14:paraId="00000013" w14:textId="77777777" w:rsidR="00CA5396" w:rsidRDefault="00000000">
      <w:pPr>
        <w:rPr>
          <w:rFonts w:ascii="Calibri" w:eastAsia="Calibri" w:hAnsi="Calibri" w:cs="Calibri"/>
        </w:rPr>
      </w:pPr>
      <w:r>
        <w:rPr>
          <w:rFonts w:ascii="Calibri" w:eastAsia="Calibri" w:hAnsi="Calibri" w:cs="Calibri"/>
        </w:rPr>
        <w:t>Sincerely,</w:t>
      </w:r>
    </w:p>
    <w:p w14:paraId="00000014" w14:textId="77777777" w:rsidR="00CA5396" w:rsidRDefault="00CA5396">
      <w:pPr>
        <w:rPr>
          <w:rFonts w:ascii="Calibri" w:eastAsia="Calibri" w:hAnsi="Calibri" w:cs="Calibri"/>
        </w:rPr>
      </w:pPr>
    </w:p>
    <w:p w14:paraId="00000015" w14:textId="77777777" w:rsidR="00CA5396" w:rsidRDefault="00CA5396">
      <w:pPr>
        <w:rPr>
          <w:rFonts w:ascii="Calibri" w:eastAsia="Calibri" w:hAnsi="Calibri" w:cs="Calibri"/>
        </w:rPr>
      </w:pPr>
    </w:p>
    <w:p w14:paraId="00000016" w14:textId="77777777" w:rsidR="00CA5396" w:rsidRDefault="00000000">
      <w:pPr>
        <w:rPr>
          <w:rFonts w:ascii="Calibri" w:eastAsia="Calibri" w:hAnsi="Calibri" w:cs="Calibri"/>
        </w:rPr>
      </w:pPr>
      <w:r>
        <w:rPr>
          <w:rFonts w:ascii="Calibri" w:eastAsia="Calibri" w:hAnsi="Calibri" w:cs="Calibri"/>
        </w:rPr>
        <w:t>Alyssa Bilinski</w:t>
      </w:r>
    </w:p>
    <w:p w14:paraId="00000017" w14:textId="77777777" w:rsidR="00CA5396" w:rsidRDefault="00000000">
      <w:pPr>
        <w:rPr>
          <w:rFonts w:ascii="Calibri" w:eastAsia="Calibri" w:hAnsi="Calibri" w:cs="Calibri"/>
        </w:rPr>
      </w:pPr>
      <w:r>
        <w:rPr>
          <w:rFonts w:ascii="Calibri" w:eastAsia="Calibri" w:hAnsi="Calibri" w:cs="Calibri"/>
        </w:rPr>
        <w:t>Peterson Assistant Professor of Health Policy</w:t>
      </w:r>
    </w:p>
    <w:p w14:paraId="00000018" w14:textId="77777777" w:rsidR="00CA5396" w:rsidRDefault="00000000">
      <w:pPr>
        <w:rPr>
          <w:rFonts w:ascii="Calibri" w:eastAsia="Calibri" w:hAnsi="Calibri" w:cs="Calibri"/>
        </w:rPr>
      </w:pPr>
      <w:r>
        <w:rPr>
          <w:rFonts w:ascii="Calibri" w:eastAsia="Calibri" w:hAnsi="Calibri" w:cs="Calibri"/>
        </w:rPr>
        <w:t>Department of Health Services, Policy, and Practice | Department of Biostatistics</w:t>
      </w:r>
    </w:p>
    <w:p w14:paraId="00000019" w14:textId="77777777" w:rsidR="00CA5396" w:rsidRDefault="00000000">
      <w:pPr>
        <w:rPr>
          <w:rFonts w:ascii="Calibri" w:eastAsia="Calibri" w:hAnsi="Calibri" w:cs="Calibri"/>
        </w:rPr>
      </w:pPr>
      <w:r>
        <w:rPr>
          <w:rFonts w:ascii="Calibri" w:eastAsia="Calibri" w:hAnsi="Calibri" w:cs="Calibri"/>
        </w:rPr>
        <w:t>121 South Main Street | Providence, RI 02906</w:t>
      </w:r>
    </w:p>
    <w:p w14:paraId="0000001A" w14:textId="77777777" w:rsidR="00CA5396" w:rsidRDefault="00000000">
      <w:pPr>
        <w:rPr>
          <w:rFonts w:ascii="Calibri" w:eastAsia="Calibri" w:hAnsi="Calibri" w:cs="Calibri"/>
        </w:rPr>
      </w:pPr>
      <w:hyperlink r:id="rId10">
        <w:r>
          <w:rPr>
            <w:rFonts w:ascii="Calibri" w:eastAsia="Calibri" w:hAnsi="Calibri" w:cs="Calibri"/>
            <w:u w:val="single"/>
          </w:rPr>
          <w:t>alyssa_bilinski@brown.edu</w:t>
        </w:r>
      </w:hyperlink>
    </w:p>
    <w:p w14:paraId="0000001B" w14:textId="77777777" w:rsidR="00CA5396" w:rsidRDefault="00CA5396">
      <w:pPr>
        <w:rPr>
          <w:rFonts w:ascii="Calibri" w:eastAsia="Calibri" w:hAnsi="Calibri" w:cs="Calibri"/>
        </w:rPr>
      </w:pPr>
    </w:p>
    <w:sectPr w:rsidR="00CA53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768B7"/>
    <w:multiLevelType w:val="multilevel"/>
    <w:tmpl w:val="0108E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732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96"/>
    <w:rsid w:val="00055CB6"/>
    <w:rsid w:val="00576795"/>
    <w:rsid w:val="009F0956"/>
    <w:rsid w:val="00B16C92"/>
    <w:rsid w:val="00B25462"/>
    <w:rsid w:val="00CA5396"/>
    <w:rsid w:val="00F6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E842E"/>
  <w15:docId w15:val="{0FFA8DD8-ACD3-6946-BD2D-05158869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gChhatwal@mgh.harvard.edu" TargetMode="External"/><Relationship Id="rId3" Type="http://schemas.openxmlformats.org/officeDocument/2006/relationships/settings" Target="settings.xml"/><Relationship Id="rId7" Type="http://schemas.openxmlformats.org/officeDocument/2006/relationships/hyperlink" Target="mailto:Benjamin.Linas@bm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roupha@emory.edu" TargetMode="External"/><Relationship Id="rId11" Type="http://schemas.openxmlformats.org/officeDocument/2006/relationships/fontTable" Target="fontTable.xml"/><Relationship Id="rId5" Type="http://schemas.openxmlformats.org/officeDocument/2006/relationships/hyperlink" Target="mailto:MLIPSITC@hsph.harvard.edu" TargetMode="External"/><Relationship Id="rId10" Type="http://schemas.openxmlformats.org/officeDocument/2006/relationships/hyperlink" Target="mailto:alyssa_bilinski@brown.edu" TargetMode="External"/><Relationship Id="rId4" Type="http://schemas.openxmlformats.org/officeDocument/2006/relationships/webSettings" Target="webSettings.xml"/><Relationship Id="rId9" Type="http://schemas.openxmlformats.org/officeDocument/2006/relationships/hyperlink" Target="mailto:timothy.hallett@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Bilinski, Alyssa</cp:lastModifiedBy>
  <cp:revision>7</cp:revision>
  <dcterms:created xsi:type="dcterms:W3CDTF">2023-03-17T15:57:00Z</dcterms:created>
  <dcterms:modified xsi:type="dcterms:W3CDTF">2023-03-17T16:03:00Z</dcterms:modified>
</cp:coreProperties>
</file>