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2149F" w14:textId="77777777" w:rsidR="00E213BB" w:rsidRDefault="00000000">
      <w:pPr>
        <w:spacing w:after="0" w:line="259" w:lineRule="auto"/>
        <w:ind w:left="0" w:right="0" w:firstLine="0"/>
      </w:pPr>
      <w:r>
        <w:rPr>
          <w:b/>
          <w:sz w:val="52"/>
        </w:rPr>
        <w:t xml:space="preserve">               Performance Testing Phase</w:t>
      </w:r>
      <w:r>
        <w:rPr>
          <w:b/>
          <w:sz w:val="32"/>
        </w:rPr>
        <w:t xml:space="preserve"> </w:t>
      </w:r>
    </w:p>
    <w:p w14:paraId="019DBA15" w14:textId="77777777" w:rsidR="00E213BB" w:rsidRDefault="00000000">
      <w:pPr>
        <w:spacing w:after="0" w:line="259" w:lineRule="auto"/>
        <w:ind w:left="0" w:right="0" w:firstLine="0"/>
      </w:pPr>
      <w:r>
        <w:rPr>
          <w:b/>
          <w:sz w:val="18"/>
        </w:rPr>
        <w:t xml:space="preserve"> </w:t>
      </w:r>
    </w:p>
    <w:tbl>
      <w:tblPr>
        <w:tblStyle w:val="TableGrid"/>
        <w:tblW w:w="9224" w:type="dxa"/>
        <w:tblInd w:w="5" w:type="dxa"/>
        <w:tblCellMar>
          <w:top w:w="0" w:type="dxa"/>
          <w:left w:w="108" w:type="dxa"/>
          <w:bottom w:w="0" w:type="dxa"/>
          <w:right w:w="172" w:type="dxa"/>
        </w:tblCellMar>
        <w:tblLook w:val="04A0" w:firstRow="1" w:lastRow="0" w:firstColumn="1" w:lastColumn="0" w:noHBand="0" w:noVBand="1"/>
      </w:tblPr>
      <w:tblGrid>
        <w:gridCol w:w="4610"/>
        <w:gridCol w:w="4614"/>
      </w:tblGrid>
      <w:tr w:rsidR="00E213BB" w14:paraId="110D28DD" w14:textId="77777777" w:rsidTr="00D24CAB">
        <w:trPr>
          <w:trHeight w:val="429"/>
        </w:trPr>
        <w:tc>
          <w:tcPr>
            <w:tcW w:w="4610" w:type="dxa"/>
            <w:tcBorders>
              <w:top w:val="single" w:sz="4" w:space="0" w:color="000000"/>
              <w:left w:val="single" w:sz="4" w:space="0" w:color="000000"/>
              <w:bottom w:val="single" w:sz="4" w:space="0" w:color="000000"/>
              <w:right w:val="single" w:sz="4" w:space="0" w:color="000000"/>
            </w:tcBorders>
          </w:tcPr>
          <w:p w14:paraId="1AF87273" w14:textId="77777777" w:rsidR="00E213BB" w:rsidRDefault="00000000">
            <w:pPr>
              <w:spacing w:after="0" w:line="259" w:lineRule="auto"/>
              <w:ind w:left="0" w:right="0" w:firstLine="0"/>
            </w:pPr>
            <w:r>
              <w:rPr>
                <w:b/>
                <w:sz w:val="32"/>
              </w:rPr>
              <w:t>Date</w:t>
            </w:r>
            <w:r>
              <w:rPr>
                <w:b/>
                <w:sz w:val="40"/>
              </w:rPr>
              <w:t xml:space="preserve"> </w:t>
            </w:r>
          </w:p>
        </w:tc>
        <w:tc>
          <w:tcPr>
            <w:tcW w:w="4614" w:type="dxa"/>
            <w:tcBorders>
              <w:top w:val="single" w:sz="4" w:space="0" w:color="000000"/>
              <w:left w:val="single" w:sz="4" w:space="0" w:color="000000"/>
              <w:bottom w:val="single" w:sz="4" w:space="0" w:color="000000"/>
              <w:right w:val="single" w:sz="4" w:space="0" w:color="000000"/>
            </w:tcBorders>
          </w:tcPr>
          <w:p w14:paraId="484B6FCF" w14:textId="48C0CB2D" w:rsidR="00E213BB" w:rsidRDefault="00000000">
            <w:pPr>
              <w:spacing w:after="0" w:line="259" w:lineRule="auto"/>
              <w:ind w:left="0" w:right="0" w:firstLine="0"/>
            </w:pPr>
            <w:r>
              <w:rPr>
                <w:b/>
                <w:sz w:val="32"/>
              </w:rPr>
              <w:t>0</w:t>
            </w:r>
            <w:r w:rsidR="003510D2">
              <w:rPr>
                <w:b/>
                <w:sz w:val="32"/>
              </w:rPr>
              <w:t>2</w:t>
            </w:r>
            <w:r>
              <w:rPr>
                <w:b/>
                <w:sz w:val="32"/>
              </w:rPr>
              <w:t>-11-2025</w:t>
            </w:r>
            <w:r>
              <w:rPr>
                <w:b/>
                <w:sz w:val="40"/>
              </w:rPr>
              <w:t xml:space="preserve"> </w:t>
            </w:r>
          </w:p>
        </w:tc>
      </w:tr>
      <w:tr w:rsidR="00E213BB" w14:paraId="13E3D9E8" w14:textId="77777777" w:rsidTr="00D24CAB">
        <w:trPr>
          <w:trHeight w:val="429"/>
        </w:trPr>
        <w:tc>
          <w:tcPr>
            <w:tcW w:w="4610" w:type="dxa"/>
            <w:tcBorders>
              <w:top w:val="single" w:sz="4" w:space="0" w:color="000000"/>
              <w:left w:val="single" w:sz="4" w:space="0" w:color="000000"/>
              <w:bottom w:val="single" w:sz="4" w:space="0" w:color="000000"/>
              <w:right w:val="single" w:sz="4" w:space="0" w:color="000000"/>
            </w:tcBorders>
          </w:tcPr>
          <w:p w14:paraId="40E55B2F" w14:textId="77777777" w:rsidR="00E213BB" w:rsidRDefault="00000000">
            <w:pPr>
              <w:spacing w:after="0" w:line="259" w:lineRule="auto"/>
              <w:ind w:left="0" w:right="0" w:firstLine="0"/>
            </w:pPr>
            <w:r>
              <w:rPr>
                <w:b/>
                <w:sz w:val="32"/>
              </w:rPr>
              <w:t>Team ID</w:t>
            </w:r>
            <w:r>
              <w:rPr>
                <w:b/>
                <w:sz w:val="40"/>
              </w:rPr>
              <w:t xml:space="preserve"> </w:t>
            </w:r>
          </w:p>
        </w:tc>
        <w:tc>
          <w:tcPr>
            <w:tcW w:w="4614" w:type="dxa"/>
            <w:tcBorders>
              <w:top w:val="single" w:sz="4" w:space="0" w:color="000000"/>
              <w:left w:val="single" w:sz="4" w:space="0" w:color="000000"/>
              <w:bottom w:val="single" w:sz="4" w:space="0" w:color="000000"/>
              <w:right w:val="single" w:sz="4" w:space="0" w:color="000000"/>
            </w:tcBorders>
          </w:tcPr>
          <w:p w14:paraId="39E7FD0E" w14:textId="7DB21740" w:rsidR="00E213BB" w:rsidRDefault="00000000">
            <w:pPr>
              <w:spacing w:after="0" w:line="259" w:lineRule="auto"/>
              <w:ind w:left="0" w:right="0" w:firstLine="0"/>
            </w:pPr>
            <w:r>
              <w:rPr>
                <w:b/>
                <w:sz w:val="32"/>
              </w:rPr>
              <w:t>NM2025TM</w:t>
            </w:r>
            <w:r w:rsidR="00D24CAB">
              <w:rPr>
                <w:b/>
                <w:sz w:val="32"/>
              </w:rPr>
              <w:t>FD07309</w:t>
            </w:r>
          </w:p>
        </w:tc>
      </w:tr>
      <w:tr w:rsidR="00E213BB" w14:paraId="44BC39C1" w14:textId="77777777" w:rsidTr="00D24CAB">
        <w:trPr>
          <w:trHeight w:val="846"/>
        </w:trPr>
        <w:tc>
          <w:tcPr>
            <w:tcW w:w="4610" w:type="dxa"/>
            <w:tcBorders>
              <w:top w:val="single" w:sz="4" w:space="0" w:color="000000"/>
              <w:left w:val="single" w:sz="4" w:space="0" w:color="000000"/>
              <w:bottom w:val="single" w:sz="4" w:space="0" w:color="000000"/>
              <w:right w:val="single" w:sz="4" w:space="0" w:color="000000"/>
            </w:tcBorders>
          </w:tcPr>
          <w:p w14:paraId="272B4843" w14:textId="77777777" w:rsidR="00E213BB" w:rsidRDefault="00000000">
            <w:pPr>
              <w:spacing w:after="0" w:line="259" w:lineRule="auto"/>
              <w:ind w:left="0" w:right="0" w:firstLine="0"/>
            </w:pPr>
            <w:r>
              <w:rPr>
                <w:b/>
                <w:sz w:val="32"/>
              </w:rPr>
              <w:t>Project name</w:t>
            </w:r>
            <w:r>
              <w:rPr>
                <w:b/>
                <w:sz w:val="40"/>
              </w:rPr>
              <w:t xml:space="preserve"> </w:t>
            </w:r>
          </w:p>
        </w:tc>
        <w:tc>
          <w:tcPr>
            <w:tcW w:w="4614" w:type="dxa"/>
            <w:tcBorders>
              <w:top w:val="single" w:sz="4" w:space="0" w:color="000000"/>
              <w:left w:val="single" w:sz="4" w:space="0" w:color="000000"/>
              <w:bottom w:val="single" w:sz="4" w:space="0" w:color="000000"/>
              <w:right w:val="single" w:sz="4" w:space="0" w:color="000000"/>
            </w:tcBorders>
          </w:tcPr>
          <w:p w14:paraId="428007E8" w14:textId="7E7D1591" w:rsidR="00E213BB" w:rsidRDefault="00D24CAB">
            <w:pPr>
              <w:spacing w:after="0" w:line="259" w:lineRule="auto"/>
              <w:ind w:left="0" w:right="0" w:firstLine="0"/>
              <w:jc w:val="both"/>
            </w:pPr>
            <w:r>
              <w:rPr>
                <w:b/>
                <w:sz w:val="32"/>
              </w:rPr>
              <w:t xml:space="preserve">Laptop Request </w:t>
            </w:r>
            <w:proofErr w:type="spellStart"/>
            <w:r>
              <w:rPr>
                <w:b/>
                <w:sz w:val="32"/>
              </w:rPr>
              <w:t>Catalog</w:t>
            </w:r>
            <w:proofErr w:type="spellEnd"/>
            <w:r>
              <w:rPr>
                <w:b/>
                <w:sz w:val="32"/>
              </w:rPr>
              <w:t xml:space="preserve"> </w:t>
            </w:r>
            <w:proofErr w:type="gramStart"/>
            <w:r>
              <w:rPr>
                <w:b/>
                <w:sz w:val="32"/>
              </w:rPr>
              <w:t>item</w:t>
            </w:r>
            <w:proofErr w:type="gramEnd"/>
            <w:r>
              <w:rPr>
                <w:b/>
                <w:sz w:val="32"/>
              </w:rPr>
              <w:t xml:space="preserve"> </w:t>
            </w:r>
            <w:r w:rsidR="00000000">
              <w:rPr>
                <w:b/>
                <w:sz w:val="32"/>
              </w:rPr>
              <w:t xml:space="preserve">Using </w:t>
            </w:r>
            <w:proofErr w:type="gramStart"/>
            <w:r w:rsidR="00000000">
              <w:rPr>
                <w:b/>
                <w:sz w:val="32"/>
              </w:rPr>
              <w:t>Service  Now</w:t>
            </w:r>
            <w:proofErr w:type="gramEnd"/>
            <w:r w:rsidR="00000000">
              <w:rPr>
                <w:b/>
                <w:sz w:val="40"/>
              </w:rPr>
              <w:t xml:space="preserve"> </w:t>
            </w:r>
          </w:p>
        </w:tc>
      </w:tr>
    </w:tbl>
    <w:p w14:paraId="04007F3A" w14:textId="77777777" w:rsidR="00E213BB" w:rsidRDefault="00000000">
      <w:pPr>
        <w:spacing w:after="199" w:line="259" w:lineRule="auto"/>
        <w:ind w:left="0" w:right="0" w:firstLine="0"/>
      </w:pPr>
      <w:r>
        <w:rPr>
          <w:b/>
          <w:sz w:val="40"/>
        </w:rPr>
        <w:t xml:space="preserve"> </w:t>
      </w:r>
    </w:p>
    <w:p w14:paraId="1497D316" w14:textId="1F89C232" w:rsidR="00C56C57" w:rsidRDefault="00000000">
      <w:pPr>
        <w:spacing w:after="86" w:line="259" w:lineRule="auto"/>
        <w:ind w:left="0" w:right="0" w:firstLine="0"/>
        <w:rPr>
          <w:b/>
          <w:sz w:val="40"/>
        </w:rPr>
      </w:pPr>
      <w:r>
        <w:rPr>
          <w:b/>
          <w:sz w:val="40"/>
        </w:rPr>
        <w:t xml:space="preserve">Introduction: </w:t>
      </w:r>
    </w:p>
    <w:p w14:paraId="261BE4A4" w14:textId="77777777" w:rsidR="00C56C57" w:rsidRPr="00C56C57" w:rsidRDefault="00C56C57">
      <w:pPr>
        <w:spacing w:after="86" w:line="259" w:lineRule="auto"/>
        <w:ind w:left="0" w:right="0" w:firstLine="0"/>
        <w:rPr>
          <w:b/>
          <w:sz w:val="40"/>
        </w:rPr>
      </w:pPr>
    </w:p>
    <w:p w14:paraId="16C75659" w14:textId="7848451B" w:rsidR="00C56C57" w:rsidRPr="004C091C" w:rsidRDefault="00D24CAB">
      <w:pPr>
        <w:spacing w:after="295" w:line="259" w:lineRule="auto"/>
        <w:ind w:left="0" w:right="0" w:firstLine="0"/>
        <w:rPr>
          <w:rFonts w:ascii="Segoe UI" w:hAnsi="Segoe UI" w:cs="Segoe UI"/>
          <w:color w:val="0D0D0D"/>
          <w:shd w:val="clear" w:color="auto" w:fill="FFFFFF"/>
        </w:rPr>
      </w:pPr>
      <w:r>
        <w:rPr>
          <w:rFonts w:ascii="Segoe UI" w:hAnsi="Segoe UI" w:cs="Segoe UI"/>
          <w:color w:val="0D0D0D"/>
          <w:shd w:val="clear" w:color="auto" w:fill="FFFFFF"/>
        </w:rPr>
        <w:t>The </w:t>
      </w:r>
      <w:r>
        <w:rPr>
          <w:rStyle w:val="Strong"/>
          <w:rFonts w:ascii="Segoe UI" w:hAnsi="Segoe UI" w:cs="Segoe UI"/>
          <w:color w:val="0D0D0D"/>
          <w:shd w:val="clear" w:color="auto" w:fill="FFFFFF"/>
        </w:rPr>
        <w:t>Performance Testing Phase</w:t>
      </w:r>
      <w:r>
        <w:rPr>
          <w:rFonts w:ascii="Segoe UI" w:hAnsi="Segoe UI" w:cs="Segoe UI"/>
          <w:color w:val="0D0D0D"/>
          <w:shd w:val="clear" w:color="auto" w:fill="FFFFFF"/>
        </w:rPr>
        <w:t> is a critical part of the laptop evaluation process aimed at assessing the device’s capability to meet organizational performance standards and user requirements. During this phase, various tests are conducted to evaluate the laptop’s processing speed, multitasking efficiency, memory performance, battery endurance, and overall system responsiveness under typical and high-load conditions.</w:t>
      </w:r>
    </w:p>
    <w:p w14:paraId="2806AC4E" w14:textId="18F29BAF" w:rsidR="000A00D5" w:rsidRDefault="00000000" w:rsidP="00C56C57">
      <w:pPr>
        <w:spacing w:after="87" w:line="259" w:lineRule="auto"/>
        <w:ind w:left="-5" w:right="0"/>
        <w:rPr>
          <w:b/>
          <w:sz w:val="40"/>
        </w:rPr>
      </w:pPr>
      <w:r>
        <w:rPr>
          <w:b/>
          <w:sz w:val="40"/>
        </w:rPr>
        <w:t xml:space="preserve">Purpose of Performance Testing: </w:t>
      </w:r>
    </w:p>
    <w:p w14:paraId="4571D8DA" w14:textId="680B6128" w:rsidR="004C091C" w:rsidRDefault="004C091C">
      <w:pPr>
        <w:spacing w:after="87" w:line="259" w:lineRule="auto"/>
        <w:ind w:left="-5" w:right="0"/>
        <w:rPr>
          <w:rFonts w:ascii="Segoe UI" w:hAnsi="Segoe UI" w:cs="Segoe UI"/>
          <w:color w:val="0D0D0D"/>
          <w:shd w:val="clear" w:color="auto" w:fill="FFFFFF"/>
        </w:rPr>
      </w:pPr>
      <w:r>
        <w:rPr>
          <w:rFonts w:ascii="Segoe UI" w:hAnsi="Segoe UI" w:cs="Segoe UI"/>
          <w:color w:val="0D0D0D"/>
          <w:shd w:val="clear" w:color="auto" w:fill="FFFFFF"/>
        </w:rPr>
        <w:t>The purpose of the </w:t>
      </w:r>
      <w:r>
        <w:rPr>
          <w:rStyle w:val="Strong"/>
          <w:rFonts w:ascii="Segoe UI" w:hAnsi="Segoe UI" w:cs="Segoe UI"/>
          <w:color w:val="0D0D0D"/>
          <w:shd w:val="clear" w:color="auto" w:fill="FFFFFF"/>
        </w:rPr>
        <w:t>Performance Testing</w:t>
      </w:r>
      <w:r>
        <w:rPr>
          <w:rFonts w:ascii="Segoe UI" w:hAnsi="Segoe UI" w:cs="Segoe UI"/>
          <w:color w:val="0D0D0D"/>
          <w:shd w:val="clear" w:color="auto" w:fill="FFFFFF"/>
        </w:rPr>
        <w:t> in a laptop request through </w:t>
      </w:r>
      <w:r>
        <w:rPr>
          <w:rStyle w:val="Strong"/>
          <w:rFonts w:ascii="Segoe UI" w:hAnsi="Segoe UI" w:cs="Segoe UI"/>
          <w:color w:val="0D0D0D"/>
          <w:shd w:val="clear" w:color="auto" w:fill="FFFFFF"/>
        </w:rPr>
        <w:t>ServiceNow</w:t>
      </w:r>
      <w:r>
        <w:rPr>
          <w:rFonts w:ascii="Segoe UI" w:hAnsi="Segoe UI" w:cs="Segoe UI"/>
          <w:color w:val="0D0D0D"/>
          <w:shd w:val="clear" w:color="auto" w:fill="FFFFFF"/>
        </w:rPr>
        <w:t> is to ensure that the requested laptop meets the organization’s technical and operational performance requirements before approval and deployment. This testing phase verifies that the device can handle standard business applications, multitasking workloads, and specific user demands efficiently without performance degradation.</w:t>
      </w:r>
    </w:p>
    <w:p w14:paraId="68ECB1D0" w14:textId="77777777" w:rsidR="004C091C" w:rsidRDefault="004C091C">
      <w:pPr>
        <w:spacing w:after="87" w:line="259" w:lineRule="auto"/>
        <w:ind w:left="-5" w:right="0"/>
      </w:pPr>
    </w:p>
    <w:p w14:paraId="7A2335F8" w14:textId="77777777" w:rsidR="00B3160B" w:rsidRDefault="00000000" w:rsidP="00B3160B">
      <w:pPr>
        <w:pStyle w:val="NormalWeb"/>
        <w:shd w:val="clear" w:color="auto" w:fill="FFFFFF"/>
        <w:spacing w:before="0" w:beforeAutospacing="0" w:after="0" w:afterAutospacing="0"/>
        <w:rPr>
          <w:rFonts w:ascii="Calibri" w:eastAsia="Calibri" w:hAnsi="Calibri" w:cs="Calibri"/>
          <w:b/>
          <w:sz w:val="40"/>
        </w:rPr>
      </w:pPr>
      <w:r>
        <w:rPr>
          <w:rFonts w:ascii="Calibri" w:eastAsia="Calibri" w:hAnsi="Calibri" w:cs="Calibri"/>
          <w:b/>
          <w:sz w:val="40"/>
        </w:rPr>
        <w:t>Objectives:</w:t>
      </w:r>
    </w:p>
    <w:p w14:paraId="59901F9B" w14:textId="77777777" w:rsidR="00B3160B" w:rsidRPr="00B3160B" w:rsidRDefault="00B3160B" w:rsidP="00B3160B">
      <w:pPr>
        <w:pStyle w:val="NormalWeb"/>
        <w:shd w:val="clear" w:color="auto" w:fill="FFFFFF"/>
        <w:spacing w:before="0" w:beforeAutospacing="0" w:after="0" w:afterAutospacing="0"/>
        <w:rPr>
          <w:rFonts w:ascii="Segoe UI" w:hAnsi="Segoe UI" w:cs="Segoe UI"/>
          <w:color w:val="0D0D0D"/>
        </w:rPr>
      </w:pPr>
    </w:p>
    <w:p w14:paraId="0C5C0E23" w14:textId="62B61509" w:rsidR="00B3160B" w:rsidRPr="00C56C57" w:rsidRDefault="00B3160B" w:rsidP="00B3160B">
      <w:pPr>
        <w:pStyle w:val="NormalWeb"/>
        <w:numPr>
          <w:ilvl w:val="0"/>
          <w:numId w:val="3"/>
        </w:numPr>
        <w:shd w:val="clear" w:color="auto" w:fill="FFFFFF"/>
        <w:spacing w:before="0" w:beforeAutospacing="0" w:after="0" w:afterAutospacing="0"/>
        <w:rPr>
          <w:rFonts w:ascii="Segoe UI" w:hAnsi="Segoe UI" w:cs="Segoe UI"/>
          <w:color w:val="0D0D0D"/>
        </w:rPr>
      </w:pPr>
      <w:r w:rsidRPr="00C56C57">
        <w:rPr>
          <w:rFonts w:ascii="Segoe UI" w:hAnsi="Segoe UI" w:cs="Segoe UI"/>
          <w:color w:val="0D0D0D"/>
        </w:rPr>
        <w:t>To facilitate efficient research, report writing, and project preparation.</w:t>
      </w:r>
    </w:p>
    <w:p w14:paraId="172DBD2A" w14:textId="77777777" w:rsidR="00B3160B" w:rsidRPr="00C56C57" w:rsidRDefault="00B3160B" w:rsidP="00B3160B">
      <w:pPr>
        <w:pStyle w:val="NormalWeb"/>
        <w:shd w:val="clear" w:color="auto" w:fill="FFFFFF"/>
        <w:spacing w:before="0" w:beforeAutospacing="0" w:after="0" w:afterAutospacing="0"/>
        <w:ind w:left="812"/>
        <w:rPr>
          <w:rFonts w:ascii="Segoe UI" w:hAnsi="Segoe UI" w:cs="Segoe UI"/>
          <w:color w:val="0D0D0D"/>
        </w:rPr>
      </w:pPr>
    </w:p>
    <w:p w14:paraId="42970C16" w14:textId="3FB0EC63" w:rsidR="00B3160B" w:rsidRPr="00C56C57" w:rsidRDefault="00B3160B" w:rsidP="00B3160B">
      <w:pPr>
        <w:pStyle w:val="NormalWeb"/>
        <w:numPr>
          <w:ilvl w:val="0"/>
          <w:numId w:val="3"/>
        </w:numPr>
        <w:shd w:val="clear" w:color="auto" w:fill="FFFFFF"/>
        <w:spacing w:before="0" w:beforeAutospacing="0" w:after="0" w:afterAutospacing="0"/>
        <w:rPr>
          <w:rFonts w:ascii="Segoe UI" w:hAnsi="Segoe UI" w:cs="Segoe UI"/>
          <w:color w:val="0D0D0D"/>
        </w:rPr>
      </w:pPr>
      <w:r w:rsidRPr="00C56C57">
        <w:rPr>
          <w:rFonts w:ascii="Segoe UI" w:hAnsi="Segoe UI" w:cs="Segoe UI"/>
          <w:color w:val="0D0D0D"/>
        </w:rPr>
        <w:t>To access online learning platforms and digital resources for coursework.</w:t>
      </w:r>
    </w:p>
    <w:p w14:paraId="45C69F15" w14:textId="77777777" w:rsidR="00B3160B" w:rsidRPr="00C56C57" w:rsidRDefault="00B3160B" w:rsidP="00B3160B">
      <w:pPr>
        <w:pStyle w:val="NormalWeb"/>
        <w:shd w:val="clear" w:color="auto" w:fill="FFFFFF"/>
        <w:spacing w:before="0" w:beforeAutospacing="0" w:after="0" w:afterAutospacing="0"/>
        <w:rPr>
          <w:rFonts w:ascii="Segoe UI" w:hAnsi="Segoe UI" w:cs="Segoe UI"/>
          <w:color w:val="0D0D0D"/>
        </w:rPr>
      </w:pPr>
    </w:p>
    <w:p w14:paraId="37B78AC0" w14:textId="77777777" w:rsidR="00B3160B" w:rsidRPr="00C56C57" w:rsidRDefault="00B3160B" w:rsidP="00B3160B">
      <w:pPr>
        <w:pStyle w:val="NormalWeb"/>
        <w:numPr>
          <w:ilvl w:val="0"/>
          <w:numId w:val="3"/>
        </w:numPr>
        <w:shd w:val="clear" w:color="auto" w:fill="FFFFFF"/>
        <w:spacing w:before="0" w:beforeAutospacing="0" w:after="0" w:afterAutospacing="0"/>
        <w:rPr>
          <w:rFonts w:ascii="Segoe UI" w:hAnsi="Segoe UI" w:cs="Segoe UI"/>
          <w:color w:val="0D0D0D"/>
        </w:rPr>
      </w:pPr>
      <w:r w:rsidRPr="00C56C57">
        <w:rPr>
          <w:rFonts w:ascii="Segoe UI" w:hAnsi="Segoe UI" w:cs="Segoe UI"/>
          <w:color w:val="0D0D0D"/>
        </w:rPr>
        <w:t>To improve productivity and timely submission of academic assignments.</w:t>
      </w:r>
    </w:p>
    <w:p w14:paraId="2E07D7F4" w14:textId="77777777" w:rsidR="00B3160B" w:rsidRPr="00C56C57" w:rsidRDefault="00B3160B" w:rsidP="00B3160B">
      <w:pPr>
        <w:pStyle w:val="NormalWeb"/>
        <w:shd w:val="clear" w:color="auto" w:fill="FFFFFF"/>
        <w:spacing w:before="0" w:beforeAutospacing="0" w:after="0" w:afterAutospacing="0"/>
        <w:rPr>
          <w:rFonts w:ascii="Segoe UI" w:hAnsi="Segoe UI" w:cs="Segoe UI"/>
          <w:color w:val="0D0D0D"/>
        </w:rPr>
      </w:pPr>
    </w:p>
    <w:p w14:paraId="1752AAAA" w14:textId="77777777" w:rsidR="00B3160B" w:rsidRDefault="00B3160B" w:rsidP="00B3160B">
      <w:pPr>
        <w:pStyle w:val="NormalWeb"/>
        <w:numPr>
          <w:ilvl w:val="0"/>
          <w:numId w:val="3"/>
        </w:numPr>
        <w:shd w:val="clear" w:color="auto" w:fill="FFFFFF"/>
        <w:spacing w:before="0" w:beforeAutospacing="0" w:after="0" w:afterAutospacing="0"/>
        <w:rPr>
          <w:rFonts w:ascii="Segoe UI" w:hAnsi="Segoe UI" w:cs="Segoe UI"/>
          <w:color w:val="0D0D0D"/>
        </w:rPr>
      </w:pPr>
      <w:r w:rsidRPr="00C56C57">
        <w:rPr>
          <w:rFonts w:ascii="Segoe UI" w:hAnsi="Segoe UI" w:cs="Segoe UI"/>
          <w:color w:val="0D0D0D"/>
        </w:rPr>
        <w:t>To enhance technical skills through the use of educational software</w:t>
      </w:r>
      <w:r>
        <w:rPr>
          <w:rFonts w:ascii="Segoe UI" w:hAnsi="Segoe UI" w:cs="Segoe UI"/>
          <w:color w:val="0D0D0D"/>
        </w:rPr>
        <w:t>.</w:t>
      </w:r>
    </w:p>
    <w:p w14:paraId="77FACFB3" w14:textId="5969F71A" w:rsidR="00E213BB" w:rsidRDefault="00E213BB">
      <w:pPr>
        <w:spacing w:after="87" w:line="259" w:lineRule="auto"/>
        <w:ind w:left="-5" w:right="0"/>
        <w:rPr>
          <w:b/>
          <w:sz w:val="40"/>
        </w:rPr>
      </w:pPr>
    </w:p>
    <w:p w14:paraId="0EF8A665" w14:textId="77777777" w:rsidR="00B3160B" w:rsidRDefault="00B3160B">
      <w:pPr>
        <w:spacing w:after="87" w:line="259" w:lineRule="auto"/>
        <w:ind w:left="-5" w:right="0"/>
      </w:pPr>
    </w:p>
    <w:p w14:paraId="0AAA6750" w14:textId="78E209D9" w:rsidR="00B3160B" w:rsidRDefault="00000000" w:rsidP="00B3160B">
      <w:pPr>
        <w:pStyle w:val="NormalWeb"/>
        <w:shd w:val="clear" w:color="auto" w:fill="FFFFFF"/>
        <w:spacing w:before="0" w:beforeAutospacing="0" w:after="0" w:afterAutospacing="0"/>
        <w:rPr>
          <w:rFonts w:ascii="Calibri" w:eastAsia="Calibri" w:hAnsi="Calibri" w:cs="Calibri"/>
          <w:b/>
          <w:sz w:val="40"/>
        </w:rPr>
      </w:pPr>
      <w:r>
        <w:rPr>
          <w:rFonts w:ascii="Calibri" w:eastAsia="Calibri" w:hAnsi="Calibri" w:cs="Calibri"/>
          <w:b/>
          <w:sz w:val="40"/>
        </w:rPr>
        <w:t>Testing Procedure:</w:t>
      </w:r>
    </w:p>
    <w:p w14:paraId="3BE6F788" w14:textId="4000AE3D" w:rsidR="00B3160B" w:rsidRPr="00B3160B" w:rsidRDefault="00B3160B" w:rsidP="00B3160B">
      <w:pPr>
        <w:pStyle w:val="NormalWeb"/>
        <w:shd w:val="clear" w:color="auto" w:fill="FFFFFF"/>
        <w:spacing w:before="0" w:beforeAutospacing="0" w:after="0" w:afterAutospacing="0"/>
        <w:rPr>
          <w:rFonts w:ascii="Segoe UI" w:hAnsi="Segoe UI" w:cs="Segoe UI"/>
          <w:color w:val="0D0D0D"/>
        </w:rPr>
      </w:pPr>
    </w:p>
    <w:p w14:paraId="7BFF60CC" w14:textId="77777777" w:rsidR="00B3160B" w:rsidRPr="00B3160B" w:rsidRDefault="00B3160B" w:rsidP="00B3160B">
      <w:pPr>
        <w:pStyle w:val="NormalWeb"/>
        <w:shd w:val="clear" w:color="auto" w:fill="FFFFFF"/>
        <w:spacing w:before="0" w:beforeAutospacing="0" w:after="0" w:afterAutospacing="0"/>
        <w:ind w:left="720"/>
        <w:rPr>
          <w:rFonts w:ascii="Segoe UI" w:hAnsi="Segoe UI" w:cs="Segoe UI"/>
          <w:color w:val="0D0D0D"/>
        </w:rPr>
      </w:pPr>
    </w:p>
    <w:p w14:paraId="17DBF9AC" w14:textId="06114BD0" w:rsidR="00B3160B" w:rsidRPr="000A00D5" w:rsidRDefault="00B3160B" w:rsidP="00B3160B">
      <w:pPr>
        <w:pStyle w:val="NormalWeb"/>
        <w:numPr>
          <w:ilvl w:val="0"/>
          <w:numId w:val="4"/>
        </w:numPr>
        <w:shd w:val="clear" w:color="auto" w:fill="FFFFFF"/>
        <w:spacing w:before="0" w:beforeAutospacing="0" w:after="0" w:afterAutospacing="0"/>
        <w:rPr>
          <w:rFonts w:ascii="Segoe UI" w:hAnsi="Segoe UI" w:cs="Segoe UI"/>
          <w:color w:val="0D0D0D"/>
          <w:sz w:val="28"/>
          <w:szCs w:val="28"/>
        </w:rPr>
      </w:pPr>
      <w:r w:rsidRPr="000A00D5">
        <w:rPr>
          <w:rFonts w:ascii="Segoe UI" w:hAnsi="Segoe UI" w:cs="Segoe UI"/>
          <w:color w:val="0D0D0D"/>
          <w:sz w:val="28"/>
          <w:szCs w:val="28"/>
          <w:shd w:val="clear" w:color="auto" w:fill="FFFFFF"/>
        </w:rPr>
        <w:t>Verify</w:t>
      </w:r>
      <w:r w:rsidRPr="000A00D5">
        <w:rPr>
          <w:rFonts w:ascii="Segoe UI" w:hAnsi="Segoe UI" w:cs="Segoe UI"/>
          <w:color w:val="0D0D0D"/>
          <w:sz w:val="28"/>
          <w:szCs w:val="28"/>
        </w:rPr>
        <w:t xml:space="preserve"> that the </w:t>
      </w:r>
      <w:r w:rsidRPr="000A00D5">
        <w:rPr>
          <w:rStyle w:val="Emphasis"/>
          <w:rFonts w:ascii="Segoe UI" w:hAnsi="Segoe UI" w:cs="Segoe UI"/>
          <w:color w:val="0D0D0D"/>
          <w:sz w:val="28"/>
          <w:szCs w:val="28"/>
        </w:rPr>
        <w:t>Laptop Request</w:t>
      </w:r>
      <w:r w:rsidRPr="000A00D5">
        <w:rPr>
          <w:rFonts w:ascii="Segoe UI" w:hAnsi="Segoe UI" w:cs="Segoe UI"/>
          <w:color w:val="0D0D0D"/>
          <w:sz w:val="28"/>
          <w:szCs w:val="28"/>
        </w:rPr>
        <w:t> </w:t>
      </w:r>
      <w:proofErr w:type="spellStart"/>
      <w:r w:rsidRPr="000A00D5">
        <w:rPr>
          <w:rFonts w:ascii="Segoe UI" w:hAnsi="Segoe UI" w:cs="Segoe UI"/>
          <w:color w:val="0D0D0D"/>
          <w:sz w:val="28"/>
          <w:szCs w:val="28"/>
        </w:rPr>
        <w:t>catalog</w:t>
      </w:r>
      <w:proofErr w:type="spellEnd"/>
      <w:r w:rsidRPr="000A00D5">
        <w:rPr>
          <w:rFonts w:ascii="Segoe UI" w:hAnsi="Segoe UI" w:cs="Segoe UI"/>
          <w:color w:val="0D0D0D"/>
          <w:sz w:val="28"/>
          <w:szCs w:val="28"/>
        </w:rPr>
        <w:t xml:space="preserve"> item exists in the Service </w:t>
      </w:r>
      <w:proofErr w:type="spellStart"/>
      <w:r w:rsidRPr="000A00D5">
        <w:rPr>
          <w:rFonts w:ascii="Segoe UI" w:hAnsi="Segoe UI" w:cs="Segoe UI"/>
          <w:color w:val="0D0D0D"/>
          <w:sz w:val="28"/>
          <w:szCs w:val="28"/>
        </w:rPr>
        <w:t>Catalog</w:t>
      </w:r>
      <w:proofErr w:type="spellEnd"/>
      <w:r w:rsidRPr="000A00D5">
        <w:rPr>
          <w:rFonts w:ascii="Segoe UI" w:hAnsi="Segoe UI" w:cs="Segoe UI"/>
          <w:color w:val="0D0D0D"/>
          <w:sz w:val="28"/>
          <w:szCs w:val="28"/>
        </w:rPr>
        <w:t>.</w:t>
      </w:r>
    </w:p>
    <w:p w14:paraId="6D060A88" w14:textId="77777777" w:rsidR="00B3160B" w:rsidRPr="000A00D5" w:rsidRDefault="00B3160B" w:rsidP="00B3160B">
      <w:pPr>
        <w:pStyle w:val="NormalWeb"/>
        <w:numPr>
          <w:ilvl w:val="0"/>
          <w:numId w:val="4"/>
        </w:numPr>
        <w:shd w:val="clear" w:color="auto" w:fill="FFFFFF"/>
        <w:spacing w:before="0" w:beforeAutospacing="0" w:after="0" w:afterAutospacing="0"/>
        <w:rPr>
          <w:rFonts w:ascii="Segoe UI" w:hAnsi="Segoe UI" w:cs="Segoe UI"/>
          <w:color w:val="0D0D0D"/>
          <w:sz w:val="28"/>
          <w:szCs w:val="28"/>
        </w:rPr>
      </w:pPr>
      <w:r w:rsidRPr="000A00D5">
        <w:rPr>
          <w:rFonts w:ascii="Segoe UI" w:hAnsi="Segoe UI" w:cs="Segoe UI"/>
          <w:color w:val="0D0D0D"/>
          <w:sz w:val="28"/>
          <w:szCs w:val="28"/>
        </w:rPr>
        <w:t>Confirm that the correct </w:t>
      </w:r>
      <w:r w:rsidRPr="000A00D5">
        <w:rPr>
          <w:rStyle w:val="Emphasis"/>
          <w:rFonts w:ascii="Segoe UI" w:hAnsi="Segoe UI" w:cs="Segoe UI"/>
          <w:color w:val="0D0D0D"/>
          <w:sz w:val="28"/>
          <w:szCs w:val="28"/>
        </w:rPr>
        <w:t>variables</w:t>
      </w:r>
      <w:r w:rsidRPr="000A00D5">
        <w:rPr>
          <w:rFonts w:ascii="Segoe UI" w:hAnsi="Segoe UI" w:cs="Segoe UI"/>
          <w:color w:val="0D0D0D"/>
          <w:sz w:val="28"/>
          <w:szCs w:val="28"/>
        </w:rPr>
        <w:t xml:space="preserve"> are configured (e.g., laptop model, justification, accessories, cost </w:t>
      </w:r>
      <w:proofErr w:type="spellStart"/>
      <w:r w:rsidRPr="000A00D5">
        <w:rPr>
          <w:rFonts w:ascii="Segoe UI" w:hAnsi="Segoe UI" w:cs="Segoe UI"/>
          <w:color w:val="0D0D0D"/>
          <w:sz w:val="28"/>
          <w:szCs w:val="28"/>
        </w:rPr>
        <w:t>center</w:t>
      </w:r>
      <w:proofErr w:type="spellEnd"/>
      <w:r w:rsidRPr="000A00D5">
        <w:rPr>
          <w:rFonts w:ascii="Segoe UI" w:hAnsi="Segoe UI" w:cs="Segoe UI"/>
          <w:color w:val="0D0D0D"/>
          <w:sz w:val="28"/>
          <w:szCs w:val="28"/>
        </w:rPr>
        <w:t>).</w:t>
      </w:r>
    </w:p>
    <w:p w14:paraId="1BCEF573" w14:textId="77777777" w:rsidR="00B3160B" w:rsidRPr="000A00D5" w:rsidRDefault="00B3160B" w:rsidP="00B3160B">
      <w:pPr>
        <w:pStyle w:val="NormalWeb"/>
        <w:numPr>
          <w:ilvl w:val="0"/>
          <w:numId w:val="4"/>
        </w:numPr>
        <w:shd w:val="clear" w:color="auto" w:fill="FFFFFF"/>
        <w:spacing w:before="0" w:beforeAutospacing="0" w:after="0" w:afterAutospacing="0"/>
        <w:rPr>
          <w:rFonts w:ascii="Segoe UI" w:hAnsi="Segoe UI" w:cs="Segoe UI"/>
          <w:color w:val="0D0D0D"/>
          <w:sz w:val="28"/>
          <w:szCs w:val="28"/>
        </w:rPr>
      </w:pPr>
      <w:r w:rsidRPr="000A00D5">
        <w:rPr>
          <w:rFonts w:ascii="Segoe UI" w:hAnsi="Segoe UI" w:cs="Segoe UI"/>
          <w:color w:val="0D0D0D"/>
          <w:sz w:val="28"/>
          <w:szCs w:val="28"/>
        </w:rPr>
        <w:t>Check that </w:t>
      </w:r>
      <w:r w:rsidRPr="000A00D5">
        <w:rPr>
          <w:rStyle w:val="Emphasis"/>
          <w:rFonts w:ascii="Segoe UI" w:hAnsi="Segoe UI" w:cs="Segoe UI"/>
          <w:color w:val="0D0D0D"/>
          <w:sz w:val="28"/>
          <w:szCs w:val="28"/>
        </w:rPr>
        <w:t>approval</w:t>
      </w:r>
      <w:r w:rsidRPr="000A00D5">
        <w:rPr>
          <w:rFonts w:ascii="Segoe UI" w:hAnsi="Segoe UI" w:cs="Segoe UI"/>
          <w:color w:val="0D0D0D"/>
          <w:sz w:val="28"/>
          <w:szCs w:val="28"/>
        </w:rPr>
        <w:t> and </w:t>
      </w:r>
      <w:proofErr w:type="spellStart"/>
      <w:r w:rsidRPr="000A00D5">
        <w:rPr>
          <w:rStyle w:val="Emphasis"/>
          <w:rFonts w:ascii="Segoe UI" w:hAnsi="Segoe UI" w:cs="Segoe UI"/>
          <w:color w:val="0D0D0D"/>
          <w:sz w:val="28"/>
          <w:szCs w:val="28"/>
        </w:rPr>
        <w:t>fulfillment</w:t>
      </w:r>
      <w:proofErr w:type="spellEnd"/>
      <w:r w:rsidRPr="000A00D5">
        <w:rPr>
          <w:rFonts w:ascii="Segoe UI" w:hAnsi="Segoe UI" w:cs="Segoe UI"/>
          <w:color w:val="0D0D0D"/>
          <w:sz w:val="28"/>
          <w:szCs w:val="28"/>
        </w:rPr>
        <w:t> workflows are attached.</w:t>
      </w:r>
    </w:p>
    <w:p w14:paraId="6DAB01EF" w14:textId="2935F940" w:rsidR="00B3160B" w:rsidRPr="000A00D5" w:rsidRDefault="00B3160B" w:rsidP="00B3160B">
      <w:pPr>
        <w:pStyle w:val="NormalWeb"/>
        <w:numPr>
          <w:ilvl w:val="0"/>
          <w:numId w:val="4"/>
        </w:numPr>
        <w:shd w:val="clear" w:color="auto" w:fill="FFFFFF"/>
        <w:spacing w:before="0" w:beforeAutospacing="0" w:after="0" w:afterAutospacing="0"/>
        <w:rPr>
          <w:rFonts w:ascii="Segoe UI" w:hAnsi="Segoe UI" w:cs="Segoe UI"/>
          <w:color w:val="0D0D0D"/>
          <w:sz w:val="28"/>
          <w:szCs w:val="28"/>
        </w:rPr>
      </w:pPr>
      <w:r w:rsidRPr="000A00D5">
        <w:rPr>
          <w:rFonts w:ascii="Segoe UI" w:hAnsi="Segoe UI" w:cs="Segoe UI"/>
          <w:color w:val="0D0D0D"/>
          <w:sz w:val="28"/>
          <w:szCs w:val="28"/>
        </w:rPr>
        <w:t>Ensure test user accounts (requester, approver, fulfiller) are ready.</w:t>
      </w:r>
      <w:r w:rsidRPr="000A00D5">
        <w:rPr>
          <w:rFonts w:ascii="Segoe UI" w:hAnsi="Segoe UI" w:cs="Segoe UI"/>
          <w:noProof/>
          <w:color w:val="0D0D0D"/>
          <w:sz w:val="28"/>
          <w:szCs w:val="28"/>
          <w14:ligatures w14:val="standardContextual"/>
        </w:rPr>
        <w:t xml:space="preserve"> </w:t>
      </w:r>
    </w:p>
    <w:p w14:paraId="3F35DBCC" w14:textId="58E1017A" w:rsidR="00E213BB" w:rsidRPr="000A00D5" w:rsidRDefault="00E213BB">
      <w:pPr>
        <w:spacing w:after="87" w:line="259" w:lineRule="auto"/>
        <w:ind w:left="-5" w:right="0"/>
        <w:rPr>
          <w:b/>
          <w:szCs w:val="28"/>
        </w:rPr>
      </w:pPr>
    </w:p>
    <w:p w14:paraId="76A4FBBF" w14:textId="24D1F270" w:rsidR="00B3160B" w:rsidRDefault="00B3160B">
      <w:pPr>
        <w:spacing w:after="87" w:line="259" w:lineRule="auto"/>
        <w:ind w:left="-5" w:right="0"/>
      </w:pPr>
    </w:p>
    <w:p w14:paraId="1701F025" w14:textId="77777777" w:rsidR="00B3160B" w:rsidRDefault="00B3160B" w:rsidP="00B3160B">
      <w:pPr>
        <w:spacing w:after="0" w:line="259" w:lineRule="auto"/>
        <w:ind w:left="0" w:right="0" w:firstLine="0"/>
        <w:jc w:val="right"/>
        <w:rPr>
          <w:rFonts w:ascii="Segoe UI" w:hAnsi="Segoe UI" w:cs="Segoe UI"/>
          <w:color w:val="0D0D0D"/>
        </w:rPr>
      </w:pPr>
      <w:r>
        <w:rPr>
          <w:rFonts w:ascii="Segoe UI" w:hAnsi="Segoe UI" w:cs="Segoe UI"/>
          <w:noProof/>
          <w:color w:val="0D0D0D"/>
        </w:rPr>
        <w:drawing>
          <wp:inline distT="0" distB="0" distL="0" distR="0" wp14:anchorId="08FFC96B" wp14:editId="79A8953E">
            <wp:extent cx="5575610" cy="3185208"/>
            <wp:effectExtent l="0" t="0" r="6350" b="0"/>
            <wp:docPr id="10825016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501667" name="Picture 108250166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01880" cy="3200216"/>
                    </a:xfrm>
                    <a:prstGeom prst="rect">
                      <a:avLst/>
                    </a:prstGeom>
                  </pic:spPr>
                </pic:pic>
              </a:graphicData>
            </a:graphic>
          </wp:inline>
        </w:drawing>
      </w:r>
    </w:p>
    <w:p w14:paraId="36242EC0" w14:textId="77777777" w:rsidR="00B3160B" w:rsidRDefault="00B3160B" w:rsidP="00B3160B">
      <w:pPr>
        <w:spacing w:after="0" w:line="259" w:lineRule="auto"/>
        <w:ind w:left="0" w:right="0" w:firstLine="0"/>
        <w:jc w:val="right"/>
        <w:rPr>
          <w:rFonts w:ascii="Segoe UI" w:hAnsi="Segoe UI" w:cs="Segoe UI"/>
          <w:color w:val="0D0D0D"/>
        </w:rPr>
      </w:pPr>
    </w:p>
    <w:p w14:paraId="66B426C6" w14:textId="77777777" w:rsidR="00B3160B" w:rsidRDefault="00B3160B" w:rsidP="00B3160B">
      <w:pPr>
        <w:spacing w:after="0" w:line="259" w:lineRule="auto"/>
        <w:ind w:left="0" w:right="0" w:firstLine="0"/>
        <w:jc w:val="right"/>
        <w:rPr>
          <w:rFonts w:ascii="Segoe UI" w:hAnsi="Segoe UI" w:cs="Segoe UI"/>
          <w:color w:val="0D0D0D"/>
        </w:rPr>
      </w:pPr>
    </w:p>
    <w:p w14:paraId="584DC2E5" w14:textId="77777777" w:rsidR="00B3160B" w:rsidRDefault="00B3160B" w:rsidP="00B3160B">
      <w:pPr>
        <w:spacing w:after="0" w:line="259" w:lineRule="auto"/>
        <w:ind w:left="0" w:right="0" w:firstLine="0"/>
        <w:jc w:val="right"/>
        <w:rPr>
          <w:rFonts w:ascii="Segoe UI" w:hAnsi="Segoe UI" w:cs="Segoe UI"/>
          <w:color w:val="0D0D0D"/>
        </w:rPr>
      </w:pPr>
    </w:p>
    <w:p w14:paraId="5E78E8BE" w14:textId="77777777" w:rsidR="00B3160B" w:rsidRDefault="00B3160B" w:rsidP="00B3160B">
      <w:pPr>
        <w:spacing w:after="0" w:line="259" w:lineRule="auto"/>
        <w:ind w:left="0" w:right="0" w:firstLine="0"/>
        <w:rPr>
          <w:rFonts w:ascii="Segoe UI" w:hAnsi="Segoe UI" w:cs="Segoe UI"/>
          <w:color w:val="0D0D0D"/>
        </w:rPr>
      </w:pPr>
      <w:r>
        <w:rPr>
          <w:rFonts w:ascii="Segoe UI" w:hAnsi="Segoe UI" w:cs="Segoe UI"/>
          <w:color w:val="0D0D0D"/>
        </w:rPr>
        <w:t>Ensure reports and dashboards reflect the request data.</w:t>
      </w:r>
    </w:p>
    <w:p w14:paraId="0399F4D6" w14:textId="5F19066A" w:rsidR="00B3160B" w:rsidRPr="00B3160B" w:rsidRDefault="00B3160B" w:rsidP="00B3160B">
      <w:pPr>
        <w:spacing w:after="0" w:line="259" w:lineRule="auto"/>
        <w:ind w:left="0" w:right="0" w:firstLine="0"/>
        <w:rPr>
          <w:noProof/>
        </w:rPr>
      </w:pPr>
      <w:r>
        <w:rPr>
          <w:rFonts w:ascii="Segoe UI" w:hAnsi="Segoe UI" w:cs="Segoe UI"/>
          <w:color w:val="0D0D0D"/>
        </w:rPr>
        <w:t>Confirm that the request appears in:</w:t>
      </w:r>
    </w:p>
    <w:p w14:paraId="44527548" w14:textId="77777777" w:rsidR="00B3160B" w:rsidRDefault="00B3160B" w:rsidP="00B3160B">
      <w:pPr>
        <w:pStyle w:val="NormalWeb"/>
        <w:numPr>
          <w:ilvl w:val="1"/>
          <w:numId w:val="5"/>
        </w:numPr>
        <w:shd w:val="clear" w:color="auto" w:fill="FFFFFF"/>
        <w:spacing w:before="0" w:beforeAutospacing="0" w:after="0" w:afterAutospacing="0"/>
        <w:rPr>
          <w:rFonts w:ascii="Segoe UI" w:hAnsi="Segoe UI" w:cs="Segoe UI"/>
          <w:color w:val="0D0D0D"/>
        </w:rPr>
      </w:pPr>
      <w:r>
        <w:rPr>
          <w:rFonts w:ascii="Segoe UI" w:hAnsi="Segoe UI" w:cs="Segoe UI"/>
          <w:color w:val="0D0D0D"/>
        </w:rPr>
        <w:t>Open Requests list</w:t>
      </w:r>
    </w:p>
    <w:p w14:paraId="2A6A2632" w14:textId="77777777" w:rsidR="00B3160B" w:rsidRDefault="00B3160B" w:rsidP="00B3160B">
      <w:pPr>
        <w:pStyle w:val="NormalWeb"/>
        <w:numPr>
          <w:ilvl w:val="1"/>
          <w:numId w:val="5"/>
        </w:numPr>
        <w:shd w:val="clear" w:color="auto" w:fill="FFFFFF"/>
        <w:spacing w:before="0" w:beforeAutospacing="0" w:after="0" w:afterAutospacing="0"/>
        <w:rPr>
          <w:rFonts w:ascii="Segoe UI" w:hAnsi="Segoe UI" w:cs="Segoe UI"/>
          <w:color w:val="0D0D0D"/>
        </w:rPr>
      </w:pPr>
      <w:proofErr w:type="spellStart"/>
      <w:r>
        <w:rPr>
          <w:rFonts w:ascii="Segoe UI" w:hAnsi="Segoe UI" w:cs="Segoe UI"/>
          <w:color w:val="0D0D0D"/>
        </w:rPr>
        <w:t>Fulfillment</w:t>
      </w:r>
      <w:proofErr w:type="spellEnd"/>
      <w:r>
        <w:rPr>
          <w:rFonts w:ascii="Segoe UI" w:hAnsi="Segoe UI" w:cs="Segoe UI"/>
          <w:color w:val="0D0D0D"/>
        </w:rPr>
        <w:t xml:space="preserve"> queue</w:t>
      </w:r>
    </w:p>
    <w:p w14:paraId="45481A3D" w14:textId="77777777" w:rsidR="00B3160B" w:rsidRDefault="00B3160B" w:rsidP="00B3160B">
      <w:pPr>
        <w:pStyle w:val="NormalWeb"/>
        <w:numPr>
          <w:ilvl w:val="1"/>
          <w:numId w:val="5"/>
        </w:numPr>
        <w:shd w:val="clear" w:color="auto" w:fill="FFFFFF"/>
        <w:spacing w:before="0" w:beforeAutospacing="0" w:after="0" w:afterAutospacing="0"/>
        <w:rPr>
          <w:rFonts w:ascii="Segoe UI" w:hAnsi="Segoe UI" w:cs="Segoe UI"/>
          <w:color w:val="0D0D0D"/>
        </w:rPr>
      </w:pPr>
      <w:proofErr w:type="spellStart"/>
      <w:r>
        <w:rPr>
          <w:rFonts w:ascii="Segoe UI" w:hAnsi="Segoe UI" w:cs="Segoe UI"/>
          <w:color w:val="0D0D0D"/>
        </w:rPr>
        <w:t>Catalog</w:t>
      </w:r>
      <w:proofErr w:type="spellEnd"/>
      <w:r>
        <w:rPr>
          <w:rFonts w:ascii="Segoe UI" w:hAnsi="Segoe UI" w:cs="Segoe UI"/>
          <w:color w:val="0D0D0D"/>
        </w:rPr>
        <w:t xml:space="preserve"> Item usage reports</w:t>
      </w:r>
    </w:p>
    <w:p w14:paraId="4A7125EF" w14:textId="77777777" w:rsidR="00B3160B" w:rsidRDefault="00B3160B">
      <w:pPr>
        <w:spacing w:after="0" w:line="259" w:lineRule="auto"/>
        <w:ind w:left="0" w:right="0" w:firstLine="0"/>
        <w:jc w:val="right"/>
        <w:rPr>
          <w:noProof/>
        </w:rPr>
      </w:pPr>
    </w:p>
    <w:p w14:paraId="3469929B" w14:textId="417744F2" w:rsidR="00E213BB" w:rsidRDefault="00B3160B">
      <w:pPr>
        <w:spacing w:after="0" w:line="259" w:lineRule="auto"/>
        <w:ind w:left="0" w:right="0" w:firstLine="0"/>
        <w:jc w:val="right"/>
      </w:pPr>
      <w:r>
        <w:rPr>
          <w:b/>
          <w:noProof/>
          <w:sz w:val="40"/>
        </w:rPr>
        <w:lastRenderedPageBreak/>
        <w:drawing>
          <wp:inline distT="0" distB="0" distL="0" distR="0" wp14:anchorId="179CD3B4" wp14:editId="3A3AB7C3">
            <wp:extent cx="5829935" cy="3133090"/>
            <wp:effectExtent l="0" t="0" r="0" b="0"/>
            <wp:docPr id="104320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201918" name="Picture 1043201918"/>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29935" cy="3133090"/>
                    </a:xfrm>
                    <a:prstGeom prst="rect">
                      <a:avLst/>
                    </a:prstGeom>
                  </pic:spPr>
                </pic:pic>
              </a:graphicData>
            </a:graphic>
          </wp:inline>
        </w:drawing>
      </w:r>
    </w:p>
    <w:p w14:paraId="512A189A" w14:textId="77777777" w:rsidR="00E213BB" w:rsidRDefault="00000000">
      <w:pPr>
        <w:spacing w:after="187" w:line="259" w:lineRule="auto"/>
        <w:ind w:left="0" w:right="0" w:firstLine="0"/>
      </w:pPr>
      <w:r>
        <w:t xml:space="preserve"> </w:t>
      </w:r>
    </w:p>
    <w:p w14:paraId="00D05357" w14:textId="595DEA7C" w:rsidR="00E213BB" w:rsidRDefault="00E213BB">
      <w:pPr>
        <w:spacing w:after="0" w:line="259" w:lineRule="auto"/>
        <w:ind w:left="0" w:right="123" w:firstLine="0"/>
        <w:jc w:val="right"/>
      </w:pPr>
    </w:p>
    <w:p w14:paraId="5DB54359" w14:textId="7E9E67F2" w:rsidR="000A00D5" w:rsidRDefault="000A00D5">
      <w:pPr>
        <w:spacing w:after="87" w:line="259" w:lineRule="auto"/>
        <w:ind w:left="-5" w:right="0"/>
        <w:rPr>
          <w:b/>
          <w:sz w:val="40"/>
        </w:rPr>
      </w:pPr>
    </w:p>
    <w:p w14:paraId="3DE08238" w14:textId="322884DD" w:rsidR="000A00D5" w:rsidRDefault="000A00D5">
      <w:pPr>
        <w:spacing w:after="87" w:line="259" w:lineRule="auto"/>
        <w:ind w:left="-5" w:right="0"/>
        <w:rPr>
          <w:b/>
          <w:sz w:val="40"/>
        </w:rPr>
      </w:pPr>
    </w:p>
    <w:p w14:paraId="59C6760C" w14:textId="77777777" w:rsidR="000A00D5" w:rsidRDefault="000A00D5">
      <w:pPr>
        <w:spacing w:after="87" w:line="259" w:lineRule="auto"/>
        <w:ind w:left="-5" w:right="0"/>
        <w:rPr>
          <w:b/>
          <w:sz w:val="40"/>
        </w:rPr>
      </w:pPr>
    </w:p>
    <w:p w14:paraId="27A52E15" w14:textId="4278C6C1" w:rsidR="000A00D5" w:rsidRDefault="000A00D5">
      <w:pPr>
        <w:spacing w:after="87" w:line="259" w:lineRule="auto"/>
        <w:ind w:left="-5" w:right="0"/>
        <w:rPr>
          <w:b/>
          <w:sz w:val="40"/>
        </w:rPr>
      </w:pPr>
      <w:r>
        <w:rPr>
          <w:noProof/>
        </w:rPr>
        <w:drawing>
          <wp:inline distT="0" distB="0" distL="0" distR="0" wp14:anchorId="2E6DA86A" wp14:editId="230D025B">
            <wp:extent cx="5829935" cy="3226435"/>
            <wp:effectExtent l="0" t="0" r="0" b="0"/>
            <wp:docPr id="15309556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955641" name="Picture 153095564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829935" cy="3226435"/>
                    </a:xfrm>
                    <a:prstGeom prst="rect">
                      <a:avLst/>
                    </a:prstGeom>
                  </pic:spPr>
                </pic:pic>
              </a:graphicData>
            </a:graphic>
          </wp:inline>
        </w:drawing>
      </w:r>
    </w:p>
    <w:p w14:paraId="30E64284" w14:textId="77777777" w:rsidR="000A00D5" w:rsidRDefault="000A00D5">
      <w:pPr>
        <w:spacing w:after="87" w:line="259" w:lineRule="auto"/>
        <w:ind w:left="-5" w:right="0"/>
        <w:rPr>
          <w:b/>
          <w:sz w:val="40"/>
        </w:rPr>
      </w:pPr>
    </w:p>
    <w:p w14:paraId="1A472BB7" w14:textId="06870E49" w:rsidR="000A00D5" w:rsidRDefault="00000000" w:rsidP="000A00D5">
      <w:pPr>
        <w:spacing w:after="87" w:line="259" w:lineRule="auto"/>
        <w:ind w:left="-5" w:right="0"/>
        <w:rPr>
          <w:b/>
          <w:sz w:val="40"/>
        </w:rPr>
      </w:pPr>
      <w:r>
        <w:rPr>
          <w:b/>
          <w:sz w:val="40"/>
        </w:rPr>
        <w:lastRenderedPageBreak/>
        <w:t xml:space="preserve">Results and Observations: </w:t>
      </w:r>
    </w:p>
    <w:p w14:paraId="0B09A4D2" w14:textId="77777777" w:rsidR="000A00D5" w:rsidRDefault="000A00D5" w:rsidP="000A00D5">
      <w:pPr>
        <w:spacing w:after="87" w:line="259" w:lineRule="auto"/>
        <w:ind w:left="-5" w:right="0"/>
        <w:rPr>
          <w:b/>
          <w:sz w:val="40"/>
        </w:rPr>
      </w:pPr>
    </w:p>
    <w:p w14:paraId="0CE0A300" w14:textId="6186F694" w:rsidR="000A00D5" w:rsidRPr="000A00D5" w:rsidRDefault="000A00D5" w:rsidP="000A00D5">
      <w:pPr>
        <w:pStyle w:val="ListParagraph"/>
        <w:numPr>
          <w:ilvl w:val="0"/>
          <w:numId w:val="6"/>
        </w:numPr>
        <w:spacing w:after="87" w:line="259" w:lineRule="auto"/>
        <w:ind w:right="0"/>
        <w:rPr>
          <w:bCs/>
          <w:szCs w:val="28"/>
        </w:rPr>
      </w:pPr>
      <w:r w:rsidRPr="000A00D5">
        <w:rPr>
          <w:bCs/>
          <w:szCs w:val="28"/>
        </w:rPr>
        <w:t xml:space="preserve">The laptop request </w:t>
      </w:r>
      <w:proofErr w:type="spellStart"/>
      <w:r w:rsidRPr="000A00D5">
        <w:rPr>
          <w:bCs/>
          <w:szCs w:val="28"/>
        </w:rPr>
        <w:t>catalog</w:t>
      </w:r>
      <w:proofErr w:type="spellEnd"/>
      <w:r w:rsidRPr="000A00D5">
        <w:rPr>
          <w:bCs/>
          <w:szCs w:val="28"/>
        </w:rPr>
        <w:t xml:space="preserve"> item is visible and accessible to authorized users in the Service </w:t>
      </w:r>
      <w:proofErr w:type="spellStart"/>
      <w:r w:rsidRPr="000A00D5">
        <w:rPr>
          <w:bCs/>
          <w:szCs w:val="28"/>
        </w:rPr>
        <w:t>Catalog</w:t>
      </w:r>
      <w:proofErr w:type="spellEnd"/>
      <w:r w:rsidRPr="000A00D5">
        <w:rPr>
          <w:bCs/>
          <w:szCs w:val="28"/>
        </w:rPr>
        <w:t>.</w:t>
      </w:r>
    </w:p>
    <w:p w14:paraId="20D9E4A2" w14:textId="2C2421F0" w:rsidR="000A00D5" w:rsidRPr="000A00D5" w:rsidRDefault="000A00D5" w:rsidP="000A00D5">
      <w:pPr>
        <w:pStyle w:val="ListParagraph"/>
        <w:numPr>
          <w:ilvl w:val="0"/>
          <w:numId w:val="6"/>
        </w:numPr>
        <w:spacing w:after="87" w:line="259" w:lineRule="auto"/>
        <w:ind w:right="0"/>
        <w:rPr>
          <w:bCs/>
          <w:szCs w:val="28"/>
        </w:rPr>
      </w:pPr>
      <w:r w:rsidRPr="000A00D5">
        <w:rPr>
          <w:bCs/>
          <w:szCs w:val="28"/>
        </w:rPr>
        <w:t>The approval workflow correctly routes requests to the appropriate manager or department head.</w:t>
      </w:r>
    </w:p>
    <w:p w14:paraId="6224E614" w14:textId="2C0E7DAA" w:rsidR="000A00D5" w:rsidRPr="000A00D5" w:rsidRDefault="000A00D5" w:rsidP="000A00D5">
      <w:pPr>
        <w:pStyle w:val="ListParagraph"/>
        <w:numPr>
          <w:ilvl w:val="0"/>
          <w:numId w:val="6"/>
        </w:numPr>
        <w:spacing w:after="87" w:line="259" w:lineRule="auto"/>
        <w:ind w:right="0"/>
        <w:rPr>
          <w:bCs/>
          <w:szCs w:val="28"/>
        </w:rPr>
      </w:pPr>
      <w:r w:rsidRPr="000A00D5">
        <w:rPr>
          <w:bCs/>
          <w:szCs w:val="28"/>
        </w:rPr>
        <w:t>Email and in-system notifications are triggered accurately for requester, approver, and fulfiller.</w:t>
      </w:r>
    </w:p>
    <w:p w14:paraId="3C9B7531" w14:textId="6C22A41F" w:rsidR="000A00D5" w:rsidRPr="000A00D5" w:rsidRDefault="000A00D5" w:rsidP="000A00D5">
      <w:pPr>
        <w:pStyle w:val="ListParagraph"/>
        <w:numPr>
          <w:ilvl w:val="0"/>
          <w:numId w:val="6"/>
        </w:numPr>
        <w:spacing w:after="87" w:line="259" w:lineRule="auto"/>
        <w:ind w:right="0"/>
        <w:rPr>
          <w:bCs/>
          <w:szCs w:val="28"/>
        </w:rPr>
      </w:pPr>
      <w:proofErr w:type="spellStart"/>
      <w:r w:rsidRPr="000A00D5">
        <w:rPr>
          <w:bCs/>
          <w:szCs w:val="28"/>
        </w:rPr>
        <w:t>Fulfillment</w:t>
      </w:r>
      <w:proofErr w:type="spellEnd"/>
      <w:r w:rsidRPr="000A00D5">
        <w:rPr>
          <w:bCs/>
          <w:szCs w:val="28"/>
        </w:rPr>
        <w:t xml:space="preserve"> tasks are automatically created, assigned to IT, and closed properly after completion.</w:t>
      </w:r>
    </w:p>
    <w:p w14:paraId="32EBB02B" w14:textId="071B3E06" w:rsidR="000A00D5" w:rsidRPr="000A00D5" w:rsidRDefault="000A00D5" w:rsidP="000A00D5">
      <w:pPr>
        <w:pStyle w:val="ListParagraph"/>
        <w:numPr>
          <w:ilvl w:val="0"/>
          <w:numId w:val="6"/>
        </w:numPr>
        <w:spacing w:after="87" w:line="259" w:lineRule="auto"/>
        <w:ind w:right="0"/>
        <w:rPr>
          <w:bCs/>
          <w:szCs w:val="28"/>
        </w:rPr>
      </w:pPr>
      <w:r w:rsidRPr="000A00D5">
        <w:rPr>
          <w:bCs/>
          <w:szCs w:val="28"/>
        </w:rPr>
        <w:t>Asset records are correctly linked in the CMDB, and requests appear accurately in reports and dashboards.</w:t>
      </w:r>
    </w:p>
    <w:p w14:paraId="21CFE25A" w14:textId="77777777" w:rsidR="000A00D5" w:rsidRDefault="000A00D5" w:rsidP="000A00D5">
      <w:pPr>
        <w:spacing w:after="87" w:line="259" w:lineRule="auto"/>
        <w:ind w:left="-5" w:right="0"/>
        <w:rPr>
          <w:b/>
          <w:sz w:val="40"/>
        </w:rPr>
      </w:pPr>
    </w:p>
    <w:p w14:paraId="537B4205" w14:textId="77777777" w:rsidR="000A00D5" w:rsidRDefault="000A00D5" w:rsidP="000A00D5">
      <w:pPr>
        <w:spacing w:after="87" w:line="259" w:lineRule="auto"/>
        <w:ind w:left="-5" w:right="0"/>
      </w:pPr>
    </w:p>
    <w:p w14:paraId="31A58A94" w14:textId="77777777" w:rsidR="000A00D5" w:rsidRDefault="000A00D5" w:rsidP="000A00D5">
      <w:pPr>
        <w:spacing w:after="87" w:line="259" w:lineRule="auto"/>
        <w:ind w:left="-5" w:right="0"/>
      </w:pPr>
    </w:p>
    <w:p w14:paraId="4ACA7139" w14:textId="77777777" w:rsidR="00E213BB" w:rsidRDefault="00000000">
      <w:pPr>
        <w:spacing w:after="87" w:line="259" w:lineRule="auto"/>
        <w:ind w:left="-5" w:right="0"/>
        <w:rPr>
          <w:b/>
          <w:sz w:val="40"/>
        </w:rPr>
      </w:pPr>
      <w:r>
        <w:rPr>
          <w:b/>
          <w:sz w:val="40"/>
        </w:rPr>
        <w:t xml:space="preserve">Conclusion: </w:t>
      </w:r>
    </w:p>
    <w:p w14:paraId="1DB7BA47" w14:textId="77777777" w:rsidR="000A00D5" w:rsidRDefault="000A00D5" w:rsidP="000A00D5">
      <w:pPr>
        <w:spacing w:after="87" w:line="259" w:lineRule="auto"/>
        <w:ind w:left="0" w:right="0" w:firstLine="0"/>
      </w:pPr>
    </w:p>
    <w:p w14:paraId="50E0AE98" w14:textId="77777777" w:rsidR="000A00D5" w:rsidRPr="000A00D5" w:rsidRDefault="000A00D5" w:rsidP="000A00D5">
      <w:pPr>
        <w:shd w:val="clear" w:color="auto" w:fill="FFFFFF"/>
        <w:spacing w:beforeAutospacing="1" w:after="0" w:afterAutospacing="1" w:line="240" w:lineRule="auto"/>
        <w:ind w:left="0" w:right="0" w:firstLine="0"/>
        <w:rPr>
          <w:rFonts w:ascii="Segoe UI" w:eastAsia="Times New Roman" w:hAnsi="Segoe UI" w:cs="Segoe UI"/>
          <w:color w:val="0D0D0D"/>
          <w:kern w:val="0"/>
          <w:sz w:val="24"/>
          <w14:ligatures w14:val="none"/>
        </w:rPr>
      </w:pPr>
      <w:r w:rsidRPr="000A00D5">
        <w:rPr>
          <w:rFonts w:ascii="Segoe UI" w:eastAsia="Times New Roman" w:hAnsi="Segoe UI" w:cs="Segoe UI"/>
          <w:color w:val="0D0D0D"/>
          <w:kern w:val="0"/>
          <w:sz w:val="24"/>
          <w14:ligatures w14:val="none"/>
        </w:rPr>
        <w:t>The </w:t>
      </w:r>
      <w:r w:rsidRPr="000A00D5">
        <w:rPr>
          <w:rFonts w:ascii="Segoe UI" w:eastAsia="Times New Roman" w:hAnsi="Segoe UI" w:cs="Segoe UI"/>
          <w:b/>
          <w:bCs/>
          <w:color w:val="0D0D0D"/>
          <w:kern w:val="0"/>
          <w:sz w:val="24"/>
          <w14:ligatures w14:val="none"/>
        </w:rPr>
        <w:t xml:space="preserve">Laptop Request </w:t>
      </w:r>
      <w:proofErr w:type="spellStart"/>
      <w:r w:rsidRPr="000A00D5">
        <w:rPr>
          <w:rFonts w:ascii="Segoe UI" w:eastAsia="Times New Roman" w:hAnsi="Segoe UI" w:cs="Segoe UI"/>
          <w:b/>
          <w:bCs/>
          <w:color w:val="0D0D0D"/>
          <w:kern w:val="0"/>
          <w:sz w:val="24"/>
          <w14:ligatures w14:val="none"/>
        </w:rPr>
        <w:t>Catalog</w:t>
      </w:r>
      <w:proofErr w:type="spellEnd"/>
      <w:r w:rsidRPr="000A00D5">
        <w:rPr>
          <w:rFonts w:ascii="Segoe UI" w:eastAsia="Times New Roman" w:hAnsi="Segoe UI" w:cs="Segoe UI"/>
          <w:b/>
          <w:bCs/>
          <w:color w:val="0D0D0D"/>
          <w:kern w:val="0"/>
          <w:sz w:val="24"/>
          <w14:ligatures w14:val="none"/>
        </w:rPr>
        <w:t xml:space="preserve"> Item</w:t>
      </w:r>
      <w:r w:rsidRPr="000A00D5">
        <w:rPr>
          <w:rFonts w:ascii="Segoe UI" w:eastAsia="Times New Roman" w:hAnsi="Segoe UI" w:cs="Segoe UI"/>
          <w:color w:val="0D0D0D"/>
          <w:kern w:val="0"/>
          <w:sz w:val="24"/>
          <w14:ligatures w14:val="none"/>
        </w:rPr>
        <w:t> in ServiceNow has passed all functional and workflow validation tests.</w:t>
      </w:r>
      <w:r w:rsidRPr="000A00D5">
        <w:rPr>
          <w:rFonts w:ascii="Segoe UI" w:eastAsia="Times New Roman" w:hAnsi="Segoe UI" w:cs="Segoe UI"/>
          <w:color w:val="0D0D0D"/>
          <w:kern w:val="0"/>
          <w:sz w:val="24"/>
          <w14:ligatures w14:val="none"/>
        </w:rPr>
        <w:br/>
        <w:t xml:space="preserve">The item is </w:t>
      </w:r>
      <w:r w:rsidRPr="000A00D5">
        <w:rPr>
          <w:rFonts w:ascii="Segoe UI" w:eastAsia="Times New Roman" w:hAnsi="Segoe UI" w:cs="Segoe UI"/>
          <w:color w:val="0D0D0D"/>
          <w:kern w:val="0"/>
          <w:szCs w:val="28"/>
          <w14:ligatures w14:val="none"/>
        </w:rPr>
        <w:t>ready</w:t>
      </w:r>
      <w:r w:rsidRPr="000A00D5">
        <w:rPr>
          <w:rFonts w:ascii="Segoe UI" w:eastAsia="Times New Roman" w:hAnsi="Segoe UI" w:cs="Segoe UI"/>
          <w:color w:val="0D0D0D"/>
          <w:kern w:val="0"/>
          <w:sz w:val="24"/>
          <w14:ligatures w14:val="none"/>
        </w:rPr>
        <w:t xml:space="preserve"> for </w:t>
      </w:r>
      <w:r w:rsidRPr="000A00D5">
        <w:rPr>
          <w:rFonts w:ascii="Segoe UI" w:eastAsia="Times New Roman" w:hAnsi="Segoe UI" w:cs="Segoe UI"/>
          <w:b/>
          <w:bCs/>
          <w:color w:val="0D0D0D"/>
          <w:kern w:val="0"/>
          <w:sz w:val="24"/>
          <w14:ligatures w14:val="none"/>
        </w:rPr>
        <w:t>production deployment</w:t>
      </w:r>
      <w:r w:rsidRPr="000A00D5">
        <w:rPr>
          <w:rFonts w:ascii="Segoe UI" w:eastAsia="Times New Roman" w:hAnsi="Segoe UI" w:cs="Segoe UI"/>
          <w:color w:val="0D0D0D"/>
          <w:kern w:val="0"/>
          <w:sz w:val="24"/>
          <w14:ligatures w14:val="none"/>
        </w:rPr>
        <w:t> or </w:t>
      </w:r>
      <w:r w:rsidRPr="000A00D5">
        <w:rPr>
          <w:rFonts w:ascii="Segoe UI" w:eastAsia="Times New Roman" w:hAnsi="Segoe UI" w:cs="Segoe UI"/>
          <w:b/>
          <w:bCs/>
          <w:color w:val="0D0D0D"/>
          <w:kern w:val="0"/>
          <w:sz w:val="24"/>
          <w14:ligatures w14:val="none"/>
        </w:rPr>
        <w:t>end-user release</w:t>
      </w:r>
      <w:r w:rsidRPr="000A00D5">
        <w:rPr>
          <w:rFonts w:ascii="Segoe UI" w:eastAsia="Times New Roman" w:hAnsi="Segoe UI" w:cs="Segoe UI"/>
          <w:color w:val="0D0D0D"/>
          <w:kern w:val="0"/>
          <w:sz w:val="24"/>
          <w14:ligatures w14:val="none"/>
        </w:rPr>
        <w:t>, pending final stakeholder sign-off.</w:t>
      </w:r>
    </w:p>
    <w:p w14:paraId="5696D09D" w14:textId="3E398FA6" w:rsidR="000A00D5" w:rsidRPr="000A00D5" w:rsidRDefault="000A00D5" w:rsidP="000A00D5">
      <w:pPr>
        <w:spacing w:before="720" w:after="720" w:line="240" w:lineRule="auto"/>
        <w:ind w:left="0" w:right="0" w:firstLine="0"/>
        <w:rPr>
          <w:rFonts w:ascii="Segoe UI" w:eastAsia="Times New Roman" w:hAnsi="Segoe UI" w:cs="Segoe UI"/>
          <w:color w:val="auto"/>
          <w:kern w:val="0"/>
          <w:sz w:val="24"/>
          <w14:ligatures w14:val="none"/>
        </w:rPr>
      </w:pPr>
    </w:p>
    <w:p w14:paraId="7DE64609" w14:textId="16951712" w:rsidR="00E213BB" w:rsidRDefault="00E213BB">
      <w:pPr>
        <w:spacing w:after="0" w:line="259" w:lineRule="auto"/>
        <w:ind w:left="0" w:right="0" w:firstLine="0"/>
      </w:pPr>
    </w:p>
    <w:sectPr w:rsidR="00E213BB">
      <w:pgSz w:w="11906" w:h="16838"/>
      <w:pgMar w:top="1438" w:right="1285" w:bottom="146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86620"/>
    <w:multiLevelType w:val="multilevel"/>
    <w:tmpl w:val="2864F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032764"/>
    <w:multiLevelType w:val="multilevel"/>
    <w:tmpl w:val="CF92B0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DFB0579"/>
    <w:multiLevelType w:val="multilevel"/>
    <w:tmpl w:val="6156B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9131BD8"/>
    <w:multiLevelType w:val="hybridMultilevel"/>
    <w:tmpl w:val="C2887D9E"/>
    <w:lvl w:ilvl="0" w:tplc="A2D69C6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87EEA46">
      <w:start w:val="1"/>
      <w:numFmt w:val="decimal"/>
      <w:lvlText w:val="%2."/>
      <w:lvlJc w:val="left"/>
      <w:pPr>
        <w:ind w:left="1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05D638EC">
      <w:start w:val="1"/>
      <w:numFmt w:val="lowerRoman"/>
      <w:lvlText w:val="%3"/>
      <w:lvlJc w:val="left"/>
      <w:pPr>
        <w:ind w:left="13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262A91A2">
      <w:start w:val="1"/>
      <w:numFmt w:val="decimal"/>
      <w:lvlText w:val="%4"/>
      <w:lvlJc w:val="left"/>
      <w:pPr>
        <w:ind w:left="20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7AF21C62">
      <w:start w:val="1"/>
      <w:numFmt w:val="lowerLetter"/>
      <w:lvlText w:val="%5"/>
      <w:lvlJc w:val="left"/>
      <w:pPr>
        <w:ind w:left="276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314690EE">
      <w:start w:val="1"/>
      <w:numFmt w:val="lowerRoman"/>
      <w:lvlText w:val="%6"/>
      <w:lvlJc w:val="left"/>
      <w:pPr>
        <w:ind w:left="348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9036E848">
      <w:start w:val="1"/>
      <w:numFmt w:val="decimal"/>
      <w:lvlText w:val="%7"/>
      <w:lvlJc w:val="left"/>
      <w:pPr>
        <w:ind w:left="420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9AB6B9AE">
      <w:start w:val="1"/>
      <w:numFmt w:val="lowerLetter"/>
      <w:lvlText w:val="%8"/>
      <w:lvlJc w:val="left"/>
      <w:pPr>
        <w:ind w:left="49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CBDE9810">
      <w:start w:val="1"/>
      <w:numFmt w:val="lowerRoman"/>
      <w:lvlText w:val="%9"/>
      <w:lvlJc w:val="left"/>
      <w:pPr>
        <w:ind w:left="564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520379EC"/>
    <w:multiLevelType w:val="hybridMultilevel"/>
    <w:tmpl w:val="249CF900"/>
    <w:lvl w:ilvl="0" w:tplc="40090001">
      <w:start w:val="1"/>
      <w:numFmt w:val="bullet"/>
      <w:lvlText w:val=""/>
      <w:lvlJc w:val="left"/>
      <w:pPr>
        <w:ind w:left="880" w:hanging="360"/>
      </w:pPr>
      <w:rPr>
        <w:rFonts w:ascii="Symbol" w:hAnsi="Symbol" w:hint="default"/>
      </w:rPr>
    </w:lvl>
    <w:lvl w:ilvl="1" w:tplc="40090003" w:tentative="1">
      <w:start w:val="1"/>
      <w:numFmt w:val="bullet"/>
      <w:lvlText w:val="o"/>
      <w:lvlJc w:val="left"/>
      <w:pPr>
        <w:ind w:left="1600" w:hanging="360"/>
      </w:pPr>
      <w:rPr>
        <w:rFonts w:ascii="Courier New" w:hAnsi="Courier New" w:cs="Courier New" w:hint="default"/>
      </w:rPr>
    </w:lvl>
    <w:lvl w:ilvl="2" w:tplc="40090005" w:tentative="1">
      <w:start w:val="1"/>
      <w:numFmt w:val="bullet"/>
      <w:lvlText w:val=""/>
      <w:lvlJc w:val="left"/>
      <w:pPr>
        <w:ind w:left="2320" w:hanging="360"/>
      </w:pPr>
      <w:rPr>
        <w:rFonts w:ascii="Wingdings" w:hAnsi="Wingdings" w:hint="default"/>
      </w:rPr>
    </w:lvl>
    <w:lvl w:ilvl="3" w:tplc="40090001" w:tentative="1">
      <w:start w:val="1"/>
      <w:numFmt w:val="bullet"/>
      <w:lvlText w:val=""/>
      <w:lvlJc w:val="left"/>
      <w:pPr>
        <w:ind w:left="3040" w:hanging="360"/>
      </w:pPr>
      <w:rPr>
        <w:rFonts w:ascii="Symbol" w:hAnsi="Symbol" w:hint="default"/>
      </w:rPr>
    </w:lvl>
    <w:lvl w:ilvl="4" w:tplc="40090003" w:tentative="1">
      <w:start w:val="1"/>
      <w:numFmt w:val="bullet"/>
      <w:lvlText w:val="o"/>
      <w:lvlJc w:val="left"/>
      <w:pPr>
        <w:ind w:left="3760" w:hanging="360"/>
      </w:pPr>
      <w:rPr>
        <w:rFonts w:ascii="Courier New" w:hAnsi="Courier New" w:cs="Courier New" w:hint="default"/>
      </w:rPr>
    </w:lvl>
    <w:lvl w:ilvl="5" w:tplc="40090005" w:tentative="1">
      <w:start w:val="1"/>
      <w:numFmt w:val="bullet"/>
      <w:lvlText w:val=""/>
      <w:lvlJc w:val="left"/>
      <w:pPr>
        <w:ind w:left="4480" w:hanging="360"/>
      </w:pPr>
      <w:rPr>
        <w:rFonts w:ascii="Wingdings" w:hAnsi="Wingdings" w:hint="default"/>
      </w:rPr>
    </w:lvl>
    <w:lvl w:ilvl="6" w:tplc="40090001" w:tentative="1">
      <w:start w:val="1"/>
      <w:numFmt w:val="bullet"/>
      <w:lvlText w:val=""/>
      <w:lvlJc w:val="left"/>
      <w:pPr>
        <w:ind w:left="5200" w:hanging="360"/>
      </w:pPr>
      <w:rPr>
        <w:rFonts w:ascii="Symbol" w:hAnsi="Symbol" w:hint="default"/>
      </w:rPr>
    </w:lvl>
    <w:lvl w:ilvl="7" w:tplc="40090003" w:tentative="1">
      <w:start w:val="1"/>
      <w:numFmt w:val="bullet"/>
      <w:lvlText w:val="o"/>
      <w:lvlJc w:val="left"/>
      <w:pPr>
        <w:ind w:left="5920" w:hanging="360"/>
      </w:pPr>
      <w:rPr>
        <w:rFonts w:ascii="Courier New" w:hAnsi="Courier New" w:cs="Courier New" w:hint="default"/>
      </w:rPr>
    </w:lvl>
    <w:lvl w:ilvl="8" w:tplc="40090005" w:tentative="1">
      <w:start w:val="1"/>
      <w:numFmt w:val="bullet"/>
      <w:lvlText w:val=""/>
      <w:lvlJc w:val="left"/>
      <w:pPr>
        <w:ind w:left="6640" w:hanging="360"/>
      </w:pPr>
      <w:rPr>
        <w:rFonts w:ascii="Wingdings" w:hAnsi="Wingdings" w:hint="default"/>
      </w:rPr>
    </w:lvl>
  </w:abstractNum>
  <w:abstractNum w:abstractNumId="5" w15:restartNumberingAfterBreak="0">
    <w:nsid w:val="74CA441F"/>
    <w:multiLevelType w:val="hybridMultilevel"/>
    <w:tmpl w:val="B3A68BF0"/>
    <w:lvl w:ilvl="0" w:tplc="40090001">
      <w:start w:val="1"/>
      <w:numFmt w:val="bullet"/>
      <w:lvlText w:val=""/>
      <w:lvlJc w:val="left"/>
      <w:pPr>
        <w:ind w:left="812" w:hanging="360"/>
      </w:pPr>
      <w:rPr>
        <w:rFonts w:ascii="Symbol" w:hAnsi="Symbol" w:hint="default"/>
      </w:rPr>
    </w:lvl>
    <w:lvl w:ilvl="1" w:tplc="40090003" w:tentative="1">
      <w:start w:val="1"/>
      <w:numFmt w:val="bullet"/>
      <w:lvlText w:val="o"/>
      <w:lvlJc w:val="left"/>
      <w:pPr>
        <w:ind w:left="1532" w:hanging="360"/>
      </w:pPr>
      <w:rPr>
        <w:rFonts w:ascii="Courier New" w:hAnsi="Courier New" w:cs="Courier New" w:hint="default"/>
      </w:rPr>
    </w:lvl>
    <w:lvl w:ilvl="2" w:tplc="40090005" w:tentative="1">
      <w:start w:val="1"/>
      <w:numFmt w:val="bullet"/>
      <w:lvlText w:val=""/>
      <w:lvlJc w:val="left"/>
      <w:pPr>
        <w:ind w:left="2252" w:hanging="360"/>
      </w:pPr>
      <w:rPr>
        <w:rFonts w:ascii="Wingdings" w:hAnsi="Wingdings" w:hint="default"/>
      </w:rPr>
    </w:lvl>
    <w:lvl w:ilvl="3" w:tplc="40090001" w:tentative="1">
      <w:start w:val="1"/>
      <w:numFmt w:val="bullet"/>
      <w:lvlText w:val=""/>
      <w:lvlJc w:val="left"/>
      <w:pPr>
        <w:ind w:left="2972" w:hanging="360"/>
      </w:pPr>
      <w:rPr>
        <w:rFonts w:ascii="Symbol" w:hAnsi="Symbol" w:hint="default"/>
      </w:rPr>
    </w:lvl>
    <w:lvl w:ilvl="4" w:tplc="40090003" w:tentative="1">
      <w:start w:val="1"/>
      <w:numFmt w:val="bullet"/>
      <w:lvlText w:val="o"/>
      <w:lvlJc w:val="left"/>
      <w:pPr>
        <w:ind w:left="3692" w:hanging="360"/>
      </w:pPr>
      <w:rPr>
        <w:rFonts w:ascii="Courier New" w:hAnsi="Courier New" w:cs="Courier New" w:hint="default"/>
      </w:rPr>
    </w:lvl>
    <w:lvl w:ilvl="5" w:tplc="40090005" w:tentative="1">
      <w:start w:val="1"/>
      <w:numFmt w:val="bullet"/>
      <w:lvlText w:val=""/>
      <w:lvlJc w:val="left"/>
      <w:pPr>
        <w:ind w:left="4412" w:hanging="360"/>
      </w:pPr>
      <w:rPr>
        <w:rFonts w:ascii="Wingdings" w:hAnsi="Wingdings" w:hint="default"/>
      </w:rPr>
    </w:lvl>
    <w:lvl w:ilvl="6" w:tplc="40090001" w:tentative="1">
      <w:start w:val="1"/>
      <w:numFmt w:val="bullet"/>
      <w:lvlText w:val=""/>
      <w:lvlJc w:val="left"/>
      <w:pPr>
        <w:ind w:left="5132" w:hanging="360"/>
      </w:pPr>
      <w:rPr>
        <w:rFonts w:ascii="Symbol" w:hAnsi="Symbol" w:hint="default"/>
      </w:rPr>
    </w:lvl>
    <w:lvl w:ilvl="7" w:tplc="40090003" w:tentative="1">
      <w:start w:val="1"/>
      <w:numFmt w:val="bullet"/>
      <w:lvlText w:val="o"/>
      <w:lvlJc w:val="left"/>
      <w:pPr>
        <w:ind w:left="5852" w:hanging="360"/>
      </w:pPr>
      <w:rPr>
        <w:rFonts w:ascii="Courier New" w:hAnsi="Courier New" w:cs="Courier New" w:hint="default"/>
      </w:rPr>
    </w:lvl>
    <w:lvl w:ilvl="8" w:tplc="40090005" w:tentative="1">
      <w:start w:val="1"/>
      <w:numFmt w:val="bullet"/>
      <w:lvlText w:val=""/>
      <w:lvlJc w:val="left"/>
      <w:pPr>
        <w:ind w:left="6572" w:hanging="360"/>
      </w:pPr>
      <w:rPr>
        <w:rFonts w:ascii="Wingdings" w:hAnsi="Wingdings" w:hint="default"/>
      </w:rPr>
    </w:lvl>
  </w:abstractNum>
  <w:num w:numId="1" w16cid:durableId="613444957">
    <w:abstractNumId w:val="3"/>
  </w:num>
  <w:num w:numId="2" w16cid:durableId="332218780">
    <w:abstractNumId w:val="0"/>
  </w:num>
  <w:num w:numId="3" w16cid:durableId="1906842227">
    <w:abstractNumId w:val="5"/>
  </w:num>
  <w:num w:numId="4" w16cid:durableId="1093013950">
    <w:abstractNumId w:val="2"/>
  </w:num>
  <w:num w:numId="5" w16cid:durableId="347099291">
    <w:abstractNumId w:val="1"/>
  </w:num>
  <w:num w:numId="6" w16cid:durableId="234974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3BB"/>
    <w:rsid w:val="000A00D5"/>
    <w:rsid w:val="003510D2"/>
    <w:rsid w:val="004C091C"/>
    <w:rsid w:val="00604767"/>
    <w:rsid w:val="00B3160B"/>
    <w:rsid w:val="00C56C57"/>
    <w:rsid w:val="00D24CAB"/>
    <w:rsid w:val="00E213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38FF2"/>
  <w15:docId w15:val="{6FC3C611-2D20-4AA1-A1DD-9CE45A41E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5" w:line="268" w:lineRule="auto"/>
      <w:ind w:left="10" w:right="78" w:hanging="10"/>
    </w:pPr>
    <w:rPr>
      <w:rFonts w:ascii="Calibri" w:eastAsia="Calibri" w:hAnsi="Calibri" w:cs="Calibri"/>
      <w:color w:val="000000"/>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Strong">
    <w:name w:val="Strong"/>
    <w:basedOn w:val="DefaultParagraphFont"/>
    <w:uiPriority w:val="22"/>
    <w:qFormat/>
    <w:rsid w:val="00D24CAB"/>
    <w:rPr>
      <w:b/>
      <w:bCs/>
    </w:rPr>
  </w:style>
  <w:style w:type="paragraph" w:styleId="NormalWeb">
    <w:name w:val="Normal (Web)"/>
    <w:basedOn w:val="Normal"/>
    <w:uiPriority w:val="99"/>
    <w:semiHidden/>
    <w:unhideWhenUsed/>
    <w:rsid w:val="00B3160B"/>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 w:type="paragraph" w:styleId="ListParagraph">
    <w:name w:val="List Paragraph"/>
    <w:basedOn w:val="Normal"/>
    <w:uiPriority w:val="34"/>
    <w:qFormat/>
    <w:rsid w:val="00B3160B"/>
    <w:pPr>
      <w:ind w:left="720"/>
      <w:contextualSpacing/>
    </w:pPr>
  </w:style>
  <w:style w:type="character" w:styleId="Emphasis">
    <w:name w:val="Emphasis"/>
    <w:basedOn w:val="DefaultParagraphFont"/>
    <w:uiPriority w:val="20"/>
    <w:qFormat/>
    <w:rsid w:val="00B3160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389</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athiras8593@outlook.com</dc:creator>
  <cp:keywords/>
  <cp:lastModifiedBy>archana29604@gmail.com</cp:lastModifiedBy>
  <cp:revision>2</cp:revision>
  <dcterms:created xsi:type="dcterms:W3CDTF">2025-11-01T16:08:00Z</dcterms:created>
  <dcterms:modified xsi:type="dcterms:W3CDTF">2025-11-01T16:08:00Z</dcterms:modified>
</cp:coreProperties>
</file>