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947" w:rsidRPr="007F4947" w:rsidRDefault="007F4947" w:rsidP="007F4947">
      <w:pPr>
        <w:shd w:val="clear" w:color="auto" w:fill="FFFFFF"/>
        <w:spacing w:after="100" w:afterAutospacing="1" w:line="240" w:lineRule="auto"/>
        <w:rPr>
          <w:rFonts w:ascii="Basis-regular" w:eastAsia="Times New Roman" w:hAnsi="Basis-regular" w:cs="Times New Roman"/>
          <w:color w:val="000000"/>
          <w:sz w:val="32"/>
          <w:szCs w:val="32"/>
          <w:lang w:eastAsia="en-IN"/>
        </w:rPr>
      </w:pPr>
      <w:r w:rsidRPr="007F4947">
        <w:rPr>
          <w:rFonts w:ascii="Basis-regular" w:eastAsia="Times New Roman" w:hAnsi="Basis-regular" w:cs="Times New Roman"/>
          <w:b/>
          <w:bCs/>
          <w:color w:val="000000"/>
          <w:sz w:val="32"/>
          <w:szCs w:val="32"/>
          <w:lang w:eastAsia="en-IN"/>
        </w:rPr>
        <w:t xml:space="preserve">TCS Fresher Hiring for </w:t>
      </w:r>
      <w:r w:rsidR="00CA2072" w:rsidRPr="007F4947">
        <w:rPr>
          <w:rFonts w:ascii="Basis-regular" w:eastAsia="Times New Roman" w:hAnsi="Basis-regular" w:cs="Times New Roman"/>
          <w:b/>
          <w:bCs/>
          <w:color w:val="000000"/>
          <w:sz w:val="32"/>
          <w:szCs w:val="32"/>
          <w:lang w:eastAsia="en-IN"/>
        </w:rPr>
        <w:t>engineering</w:t>
      </w:r>
      <w:r w:rsidRPr="007F4947">
        <w:rPr>
          <w:rFonts w:ascii="Basis-regular" w:eastAsia="Times New Roman" w:hAnsi="Basis-regular" w:cs="Times New Roman"/>
          <w:b/>
          <w:bCs/>
          <w:color w:val="000000"/>
          <w:sz w:val="32"/>
          <w:szCs w:val="32"/>
          <w:lang w:eastAsia="en-IN"/>
        </w:rPr>
        <w:t xml:space="preserve"> candidates from the batch of 2024</w:t>
      </w:r>
      <w:bookmarkStart w:id="0" w:name="_GoBack"/>
      <w:bookmarkEnd w:id="0"/>
    </w:p>
    <w:p w:rsidR="007F4947" w:rsidRPr="007F4947" w:rsidRDefault="007F4947" w:rsidP="007F4947">
      <w:pPr>
        <w:shd w:val="clear" w:color="auto" w:fill="FFFFFF"/>
        <w:spacing w:after="100" w:afterAutospacing="1" w:line="240" w:lineRule="auto"/>
        <w:rPr>
          <w:rFonts w:ascii="Basis-regular" w:eastAsia="Times New Roman" w:hAnsi="Basis-regular" w:cs="Times New Roman"/>
          <w:color w:val="000000"/>
          <w:sz w:val="24"/>
          <w:szCs w:val="24"/>
          <w:lang w:eastAsia="en-IN"/>
        </w:rPr>
      </w:pPr>
      <w:r w:rsidRPr="007F4947">
        <w:rPr>
          <w:rFonts w:ascii="Basis-regular" w:eastAsia="Times New Roman" w:hAnsi="Basis-regular" w:cs="Times New Roman"/>
          <w:color w:val="000000"/>
          <w:sz w:val="24"/>
          <w:szCs w:val="24"/>
          <w:lang w:eastAsia="en-IN"/>
        </w:rPr>
        <w:t>It is time to make the big move of your career with TCS National Qualifier Test (TCS NQT).</w:t>
      </w:r>
    </w:p>
    <w:p w:rsidR="007F4947" w:rsidRPr="007F4947" w:rsidRDefault="007F4947" w:rsidP="007F4947">
      <w:pPr>
        <w:shd w:val="clear" w:color="auto" w:fill="FFFFFF"/>
        <w:spacing w:after="100" w:afterAutospacing="1" w:line="240" w:lineRule="auto"/>
        <w:rPr>
          <w:rFonts w:ascii="Basis-regular" w:eastAsia="Times New Roman" w:hAnsi="Basis-regular" w:cs="Times New Roman"/>
          <w:color w:val="000000"/>
          <w:sz w:val="24"/>
          <w:szCs w:val="24"/>
          <w:lang w:eastAsia="en-IN"/>
        </w:rPr>
      </w:pPr>
      <w:r w:rsidRPr="007F4947">
        <w:rPr>
          <w:rFonts w:ascii="Basis-regular" w:eastAsia="Times New Roman" w:hAnsi="Basis-regular" w:cs="Times New Roman"/>
          <w:color w:val="000000"/>
          <w:sz w:val="24"/>
          <w:szCs w:val="24"/>
          <w:lang w:eastAsia="en-IN"/>
        </w:rPr>
        <w:t>TCS NQT follows an Integrated Test Pattern for Prime, Digital and Ninja fresher hiring at TCS. Candidates need to appear for a single test and based on the test performance, they will qualify for Prime, Digital or Ninja interviews.</w:t>
      </w:r>
    </w:p>
    <w:p w:rsidR="007F4947" w:rsidRPr="007F4947" w:rsidRDefault="007F4947" w:rsidP="007F4947">
      <w:pPr>
        <w:shd w:val="clear" w:color="auto" w:fill="FFFFFF"/>
        <w:spacing w:after="100" w:afterAutospacing="1" w:line="240" w:lineRule="auto"/>
        <w:rPr>
          <w:rFonts w:ascii="Basis-regular" w:eastAsia="Times New Roman" w:hAnsi="Basis-regular" w:cs="Times New Roman"/>
          <w:color w:val="000000"/>
          <w:sz w:val="24"/>
          <w:szCs w:val="24"/>
          <w:lang w:eastAsia="en-IN"/>
        </w:rPr>
      </w:pPr>
      <w:r w:rsidRPr="007F4947">
        <w:rPr>
          <w:rFonts w:ascii="Basis-regular" w:eastAsia="Times New Roman" w:hAnsi="Basis-regular" w:cs="Times New Roman"/>
          <w:color w:val="000000"/>
          <w:sz w:val="24"/>
          <w:szCs w:val="24"/>
          <w:lang w:eastAsia="en-IN"/>
        </w:rPr>
        <w:t>TCS NQT is exclusively open for graduating batch of 2024 with the following academic degrees: Bachelor of Technology (</w:t>
      </w:r>
      <w:proofErr w:type="spellStart"/>
      <w:r w:rsidRPr="007F4947">
        <w:rPr>
          <w:rFonts w:ascii="Basis-regular" w:eastAsia="Times New Roman" w:hAnsi="Basis-regular" w:cs="Times New Roman"/>
          <w:color w:val="000000"/>
          <w:sz w:val="24"/>
          <w:szCs w:val="24"/>
          <w:lang w:eastAsia="en-IN"/>
        </w:rPr>
        <w:t>B.Tech</w:t>
      </w:r>
      <w:proofErr w:type="spellEnd"/>
      <w:r w:rsidRPr="007F4947">
        <w:rPr>
          <w:rFonts w:ascii="Basis-regular" w:eastAsia="Times New Roman" w:hAnsi="Basis-regular" w:cs="Times New Roman"/>
          <w:color w:val="000000"/>
          <w:sz w:val="24"/>
          <w:szCs w:val="24"/>
          <w:lang w:eastAsia="en-IN"/>
        </w:rPr>
        <w:t>.) / Bachelor of Engineering (B.E.) / Master of Technology (</w:t>
      </w:r>
      <w:proofErr w:type="spellStart"/>
      <w:r w:rsidRPr="007F4947">
        <w:rPr>
          <w:rFonts w:ascii="Basis-regular" w:eastAsia="Times New Roman" w:hAnsi="Basis-regular" w:cs="Times New Roman"/>
          <w:color w:val="000000"/>
          <w:sz w:val="24"/>
          <w:szCs w:val="24"/>
          <w:lang w:eastAsia="en-IN"/>
        </w:rPr>
        <w:t>M.Tech</w:t>
      </w:r>
      <w:proofErr w:type="spellEnd"/>
      <w:r w:rsidRPr="007F4947">
        <w:rPr>
          <w:rFonts w:ascii="Basis-regular" w:eastAsia="Times New Roman" w:hAnsi="Basis-regular" w:cs="Times New Roman"/>
          <w:color w:val="000000"/>
          <w:sz w:val="24"/>
          <w:szCs w:val="24"/>
          <w:lang w:eastAsia="en-IN"/>
        </w:rPr>
        <w:t>.) / Master of Engineering (M.E.) / Master of Computer Applications (M.C.A.) / Master of Science (M.Sc. / M.S.) in any specialization offered by AICTE</w:t>
      </w:r>
      <w:proofErr w:type="gramStart"/>
      <w:r w:rsidRPr="007F4947">
        <w:rPr>
          <w:rFonts w:ascii="Basis-regular" w:eastAsia="Times New Roman" w:hAnsi="Basis-regular" w:cs="Times New Roman"/>
          <w:color w:val="000000"/>
          <w:sz w:val="24"/>
          <w:szCs w:val="24"/>
          <w:lang w:eastAsia="en-IN"/>
        </w:rPr>
        <w:t>  /</w:t>
      </w:r>
      <w:proofErr w:type="gramEnd"/>
      <w:r w:rsidRPr="007F4947">
        <w:rPr>
          <w:rFonts w:ascii="Basis-regular" w:eastAsia="Times New Roman" w:hAnsi="Basis-regular" w:cs="Times New Roman"/>
          <w:color w:val="000000"/>
          <w:sz w:val="24"/>
          <w:szCs w:val="24"/>
          <w:lang w:eastAsia="en-IN"/>
        </w:rPr>
        <w:t xml:space="preserve"> UGC recognized universities / colleges.</w:t>
      </w:r>
    </w:p>
    <w:p w:rsidR="007F4947" w:rsidRPr="007F4947" w:rsidRDefault="007F4947" w:rsidP="007F4947">
      <w:pPr>
        <w:shd w:val="clear" w:color="auto" w:fill="FFFFFF"/>
        <w:spacing w:after="100" w:afterAutospacing="1" w:line="240" w:lineRule="auto"/>
        <w:rPr>
          <w:rFonts w:ascii="Basis-regular" w:eastAsia="Times New Roman" w:hAnsi="Basis-regular" w:cs="Times New Roman"/>
          <w:color w:val="000000"/>
          <w:sz w:val="24"/>
          <w:szCs w:val="24"/>
          <w:lang w:eastAsia="en-IN"/>
        </w:rPr>
      </w:pPr>
      <w:r w:rsidRPr="007F4947">
        <w:rPr>
          <w:rFonts w:ascii="Basis-regular" w:eastAsia="Times New Roman" w:hAnsi="Basis-regular" w:cs="Times New Roman"/>
          <w:color w:val="000000"/>
          <w:sz w:val="24"/>
          <w:szCs w:val="24"/>
          <w:lang w:eastAsia="en-IN"/>
        </w:rPr>
        <w:t> </w:t>
      </w:r>
    </w:p>
    <w:p w:rsidR="007F4947" w:rsidRPr="007F4947" w:rsidRDefault="007F4947" w:rsidP="007F4947">
      <w:pPr>
        <w:shd w:val="clear" w:color="auto" w:fill="FFFFFF"/>
        <w:spacing w:after="0" w:afterAutospacing="1" w:line="240" w:lineRule="auto"/>
        <w:rPr>
          <w:rFonts w:ascii="Basis-regular" w:eastAsia="Times New Roman" w:hAnsi="Basis-regular" w:cs="Times New Roman"/>
          <w:color w:val="000000"/>
          <w:sz w:val="24"/>
          <w:szCs w:val="24"/>
          <w:lang w:eastAsia="en-IN"/>
        </w:rPr>
      </w:pPr>
      <w:r w:rsidRPr="007F4947">
        <w:rPr>
          <w:rFonts w:ascii="Basis-medium" w:eastAsia="Times New Roman" w:hAnsi="Basis-medium" w:cs="Times New Roman"/>
          <w:b/>
          <w:bCs/>
          <w:color w:val="E41165"/>
          <w:sz w:val="24"/>
          <w:szCs w:val="24"/>
          <w:lang w:eastAsia="en-IN"/>
        </w:rPr>
        <w:t>Application Process:</w:t>
      </w:r>
    </w:p>
    <w:p w:rsidR="007F4947" w:rsidRPr="007F4947" w:rsidRDefault="007F4947" w:rsidP="007F4947">
      <w:pPr>
        <w:shd w:val="clear" w:color="auto" w:fill="FFFFFF"/>
        <w:spacing w:after="0" w:afterAutospacing="1" w:line="240" w:lineRule="auto"/>
        <w:rPr>
          <w:rFonts w:ascii="Basis-regular" w:eastAsia="Times New Roman" w:hAnsi="Basis-regular" w:cs="Times New Roman"/>
          <w:color w:val="000000"/>
          <w:sz w:val="24"/>
          <w:szCs w:val="24"/>
          <w:lang w:eastAsia="en-IN"/>
        </w:rPr>
      </w:pPr>
      <w:r w:rsidRPr="007F4947">
        <w:rPr>
          <w:rFonts w:ascii="Basis-regular" w:eastAsia="Times New Roman" w:hAnsi="Basis-regular" w:cs="Times New Roman"/>
          <w:b/>
          <w:bCs/>
          <w:color w:val="000000"/>
          <w:sz w:val="24"/>
          <w:szCs w:val="24"/>
          <w:lang w:eastAsia="en-IN"/>
        </w:rPr>
        <w:t>Step 1.</w:t>
      </w:r>
      <w:r w:rsidRPr="007F4947">
        <w:rPr>
          <w:rFonts w:ascii="Basis-regular" w:eastAsia="Times New Roman" w:hAnsi="Basis-regular" w:cs="Times New Roman"/>
          <w:color w:val="000000"/>
          <w:sz w:val="24"/>
          <w:szCs w:val="24"/>
          <w:lang w:eastAsia="en-IN"/>
        </w:rPr>
        <w:t> </w:t>
      </w:r>
      <w:r w:rsidRPr="007F4947">
        <w:rPr>
          <w:rFonts w:ascii="Basis-regular" w:eastAsia="Times New Roman" w:hAnsi="Basis-regular" w:cs="Times New Roman"/>
          <w:b/>
          <w:bCs/>
          <w:color w:val="000000"/>
          <w:sz w:val="24"/>
          <w:szCs w:val="24"/>
          <w:lang w:eastAsia="en-IN"/>
        </w:rPr>
        <w:t>Logon</w:t>
      </w:r>
      <w:r w:rsidRPr="007F4947">
        <w:rPr>
          <w:rFonts w:ascii="Basis-regular" w:eastAsia="Times New Roman" w:hAnsi="Basis-regular" w:cs="Times New Roman"/>
          <w:color w:val="000000"/>
          <w:sz w:val="24"/>
          <w:szCs w:val="24"/>
          <w:lang w:eastAsia="en-IN"/>
        </w:rPr>
        <w:t xml:space="preserve"> to the TCS </w:t>
      </w:r>
      <w:proofErr w:type="spellStart"/>
      <w:r w:rsidRPr="007F4947">
        <w:rPr>
          <w:rFonts w:ascii="Basis-regular" w:eastAsia="Times New Roman" w:hAnsi="Basis-regular" w:cs="Times New Roman"/>
          <w:color w:val="000000"/>
          <w:sz w:val="24"/>
          <w:szCs w:val="24"/>
          <w:lang w:eastAsia="en-IN"/>
        </w:rPr>
        <w:t>NextStep</w:t>
      </w:r>
      <w:proofErr w:type="spellEnd"/>
      <w:r w:rsidRPr="007F4947">
        <w:rPr>
          <w:rFonts w:ascii="Basis-regular" w:eastAsia="Times New Roman" w:hAnsi="Basis-regular" w:cs="Times New Roman"/>
          <w:color w:val="000000"/>
          <w:sz w:val="24"/>
          <w:szCs w:val="24"/>
          <w:lang w:eastAsia="en-IN"/>
        </w:rPr>
        <w:t xml:space="preserve"> Portal </w:t>
      </w:r>
      <w:hyperlink r:id="rId5" w:anchor="/" w:tgtFrame="_blank" w:history="1">
        <w:r w:rsidRPr="007F4947">
          <w:rPr>
            <w:rFonts w:ascii="Basis-regular" w:eastAsia="Times New Roman" w:hAnsi="Basis-regular" w:cs="Times New Roman"/>
            <w:color w:val="154B8C"/>
            <w:sz w:val="24"/>
            <w:szCs w:val="24"/>
            <w:u w:val="single"/>
            <w:lang w:eastAsia="en-IN"/>
          </w:rPr>
          <w:t>here</w:t>
        </w:r>
        <w:proofErr w:type="gramStart"/>
        <w:r w:rsidRPr="007F4947">
          <w:rPr>
            <w:rFonts w:ascii="Basis-regular" w:eastAsia="Times New Roman" w:hAnsi="Basis-regular" w:cs="Times New Roman"/>
            <w:color w:val="154B8C"/>
            <w:sz w:val="24"/>
            <w:szCs w:val="24"/>
            <w:u w:val="single"/>
            <w:bdr w:val="none" w:sz="0" w:space="0" w:color="auto" w:frame="1"/>
            <w:lang w:eastAsia="en-IN"/>
          </w:rPr>
          <w:t>  Opens</w:t>
        </w:r>
        <w:proofErr w:type="gramEnd"/>
        <w:r w:rsidRPr="007F4947">
          <w:rPr>
            <w:rFonts w:ascii="Basis-regular" w:eastAsia="Times New Roman" w:hAnsi="Basis-regular" w:cs="Times New Roman"/>
            <w:color w:val="154B8C"/>
            <w:sz w:val="24"/>
            <w:szCs w:val="24"/>
            <w:u w:val="single"/>
            <w:bdr w:val="none" w:sz="0" w:space="0" w:color="auto" w:frame="1"/>
            <w:lang w:eastAsia="en-IN"/>
          </w:rPr>
          <w:t xml:space="preserve"> in new tab</w:t>
        </w:r>
      </w:hyperlink>
    </w:p>
    <w:p w:rsidR="007F4947" w:rsidRPr="007F4947" w:rsidRDefault="007F4947" w:rsidP="007F4947">
      <w:pPr>
        <w:shd w:val="clear" w:color="auto" w:fill="FFFFFF"/>
        <w:spacing w:after="100" w:afterAutospacing="1" w:line="240" w:lineRule="auto"/>
        <w:rPr>
          <w:rFonts w:ascii="Basis-regular" w:eastAsia="Times New Roman" w:hAnsi="Basis-regular" w:cs="Times New Roman"/>
          <w:color w:val="000000"/>
          <w:sz w:val="24"/>
          <w:szCs w:val="24"/>
          <w:lang w:eastAsia="en-IN"/>
        </w:rPr>
      </w:pPr>
      <w:r w:rsidRPr="007F4947">
        <w:rPr>
          <w:rFonts w:ascii="Basis-regular" w:eastAsia="Times New Roman" w:hAnsi="Basis-regular" w:cs="Times New Roman"/>
          <w:b/>
          <w:bCs/>
          <w:color w:val="000000"/>
          <w:sz w:val="24"/>
          <w:szCs w:val="24"/>
          <w:lang w:eastAsia="en-IN"/>
        </w:rPr>
        <w:t>Step 2.</w:t>
      </w:r>
      <w:r w:rsidRPr="007F4947">
        <w:rPr>
          <w:rFonts w:ascii="Basis-regular" w:eastAsia="Times New Roman" w:hAnsi="Basis-regular" w:cs="Times New Roman"/>
          <w:color w:val="000000"/>
          <w:sz w:val="24"/>
          <w:szCs w:val="24"/>
          <w:lang w:eastAsia="en-IN"/>
        </w:rPr>
        <w:t> </w:t>
      </w:r>
      <w:r w:rsidRPr="007F4947">
        <w:rPr>
          <w:rFonts w:ascii="Basis-regular" w:eastAsia="Times New Roman" w:hAnsi="Basis-regular" w:cs="Times New Roman"/>
          <w:b/>
          <w:bCs/>
          <w:color w:val="000000"/>
          <w:sz w:val="24"/>
          <w:szCs w:val="24"/>
          <w:lang w:eastAsia="en-IN"/>
        </w:rPr>
        <w:t>Register</w:t>
      </w:r>
      <w:r w:rsidRPr="007F4947">
        <w:rPr>
          <w:rFonts w:ascii="Basis-regular" w:eastAsia="Times New Roman" w:hAnsi="Basis-regular" w:cs="Times New Roman"/>
          <w:color w:val="000000"/>
          <w:sz w:val="24"/>
          <w:szCs w:val="24"/>
          <w:lang w:eastAsia="en-IN"/>
        </w:rPr>
        <w:t> and </w:t>
      </w:r>
      <w:r w:rsidRPr="007F4947">
        <w:rPr>
          <w:rFonts w:ascii="Basis-regular" w:eastAsia="Times New Roman" w:hAnsi="Basis-regular" w:cs="Times New Roman"/>
          <w:b/>
          <w:bCs/>
          <w:color w:val="000000"/>
          <w:sz w:val="24"/>
          <w:szCs w:val="24"/>
          <w:lang w:eastAsia="en-IN"/>
        </w:rPr>
        <w:t>Apply</w:t>
      </w:r>
      <w:r w:rsidRPr="007F4947">
        <w:rPr>
          <w:rFonts w:ascii="Basis-regular" w:eastAsia="Times New Roman" w:hAnsi="Basis-regular" w:cs="Times New Roman"/>
          <w:color w:val="000000"/>
          <w:sz w:val="24"/>
          <w:szCs w:val="24"/>
          <w:lang w:eastAsia="en-IN"/>
        </w:rPr>
        <w:t> for the Drive</w:t>
      </w:r>
    </w:p>
    <w:p w:rsidR="007F4947" w:rsidRPr="007F4947" w:rsidRDefault="007F4947" w:rsidP="007F4947">
      <w:pPr>
        <w:numPr>
          <w:ilvl w:val="0"/>
          <w:numId w:val="1"/>
        </w:numPr>
        <w:shd w:val="clear" w:color="auto" w:fill="FFFFFF"/>
        <w:spacing w:before="100" w:beforeAutospacing="1" w:after="100" w:afterAutospacing="1" w:line="240" w:lineRule="auto"/>
        <w:rPr>
          <w:rFonts w:ascii="Basis-regular" w:eastAsia="Times New Roman" w:hAnsi="Basis-regular" w:cs="Segoe UI"/>
          <w:color w:val="000000"/>
          <w:sz w:val="24"/>
          <w:szCs w:val="24"/>
          <w:lang w:eastAsia="en-IN"/>
        </w:rPr>
      </w:pPr>
      <w:r w:rsidRPr="007F4947">
        <w:rPr>
          <w:rFonts w:ascii="Basis-regular" w:eastAsia="Times New Roman" w:hAnsi="Basis-regular" w:cs="Segoe UI"/>
          <w:b/>
          <w:bCs/>
          <w:color w:val="000000"/>
          <w:sz w:val="24"/>
          <w:szCs w:val="24"/>
          <w:lang w:eastAsia="en-IN"/>
        </w:rPr>
        <w:t>Scenario A. </w:t>
      </w:r>
      <w:r w:rsidRPr="007F4947">
        <w:rPr>
          <w:rFonts w:ascii="Basis-regular" w:eastAsia="Times New Roman" w:hAnsi="Basis-regular" w:cs="Segoe UI"/>
          <w:color w:val="000000"/>
          <w:sz w:val="24"/>
          <w:szCs w:val="24"/>
          <w:lang w:eastAsia="en-IN"/>
        </w:rPr>
        <w:t>If you are a r</w:t>
      </w:r>
      <w:r w:rsidRPr="007F4947">
        <w:rPr>
          <w:rFonts w:ascii="Basis-regular" w:eastAsia="Times New Roman" w:hAnsi="Basis-regular" w:cs="Segoe UI"/>
          <w:b/>
          <w:bCs/>
          <w:color w:val="000000"/>
          <w:sz w:val="24"/>
          <w:szCs w:val="24"/>
          <w:lang w:eastAsia="en-IN"/>
        </w:rPr>
        <w:t xml:space="preserve">egistered user under TCS </w:t>
      </w:r>
      <w:proofErr w:type="spellStart"/>
      <w:r w:rsidRPr="007F4947">
        <w:rPr>
          <w:rFonts w:ascii="Basis-regular" w:eastAsia="Times New Roman" w:hAnsi="Basis-regular" w:cs="Segoe UI"/>
          <w:b/>
          <w:bCs/>
          <w:color w:val="000000"/>
          <w:sz w:val="24"/>
          <w:szCs w:val="24"/>
          <w:lang w:eastAsia="en-IN"/>
        </w:rPr>
        <w:t>NextStep</w:t>
      </w:r>
      <w:proofErr w:type="spellEnd"/>
      <w:r w:rsidRPr="007F4947">
        <w:rPr>
          <w:rFonts w:ascii="Basis-regular" w:eastAsia="Times New Roman" w:hAnsi="Basis-regular" w:cs="Segoe UI"/>
          <w:b/>
          <w:bCs/>
          <w:color w:val="000000"/>
          <w:sz w:val="24"/>
          <w:szCs w:val="24"/>
          <w:lang w:eastAsia="en-IN"/>
        </w:rPr>
        <w:t xml:space="preserve"> Portal, 'IT’ category</w:t>
      </w:r>
      <w:r w:rsidRPr="007F4947">
        <w:rPr>
          <w:rFonts w:ascii="Basis-regular" w:eastAsia="Times New Roman" w:hAnsi="Basis-regular" w:cs="Segoe UI"/>
          <w:color w:val="000000"/>
          <w:sz w:val="24"/>
          <w:szCs w:val="24"/>
          <w:lang w:eastAsia="en-IN"/>
        </w:rPr>
        <w:t>, kindly </w:t>
      </w:r>
      <w:r w:rsidRPr="007F4947">
        <w:rPr>
          <w:rFonts w:ascii="Basis-regular" w:eastAsia="Times New Roman" w:hAnsi="Basis-regular" w:cs="Segoe UI"/>
          <w:b/>
          <w:bCs/>
          <w:color w:val="000000"/>
          <w:sz w:val="24"/>
          <w:szCs w:val="24"/>
          <w:lang w:eastAsia="en-IN"/>
        </w:rPr>
        <w:t>login</w:t>
      </w:r>
      <w:r w:rsidRPr="007F4947">
        <w:rPr>
          <w:rFonts w:ascii="Basis-regular" w:eastAsia="Times New Roman" w:hAnsi="Basis-regular" w:cs="Segoe UI"/>
          <w:color w:val="000000"/>
          <w:sz w:val="24"/>
          <w:szCs w:val="24"/>
          <w:lang w:eastAsia="en-IN"/>
        </w:rPr>
        <w:t> with your TCS Reference ID (CT / DT reference number) and proceed to complete the </w:t>
      </w:r>
      <w:r w:rsidRPr="007F4947">
        <w:rPr>
          <w:rFonts w:ascii="Basis-regular" w:eastAsia="Times New Roman" w:hAnsi="Basis-regular" w:cs="Segoe UI"/>
          <w:b/>
          <w:bCs/>
          <w:color w:val="000000"/>
          <w:sz w:val="24"/>
          <w:szCs w:val="24"/>
          <w:lang w:eastAsia="en-IN"/>
        </w:rPr>
        <w:t>application form</w:t>
      </w:r>
      <w:r w:rsidRPr="007F4947">
        <w:rPr>
          <w:rFonts w:ascii="Basis-regular" w:eastAsia="Times New Roman" w:hAnsi="Basis-regular" w:cs="Segoe UI"/>
          <w:color w:val="000000"/>
          <w:sz w:val="24"/>
          <w:szCs w:val="24"/>
          <w:lang w:eastAsia="en-IN"/>
        </w:rPr>
        <w:t>. Upon submission, kindly click on </w:t>
      </w:r>
      <w:r w:rsidRPr="007F4947">
        <w:rPr>
          <w:rFonts w:ascii="Basis-regular" w:eastAsia="Times New Roman" w:hAnsi="Basis-regular" w:cs="Segoe UI"/>
          <w:b/>
          <w:bCs/>
          <w:color w:val="000000"/>
          <w:sz w:val="24"/>
          <w:szCs w:val="24"/>
          <w:lang w:eastAsia="en-IN"/>
        </w:rPr>
        <w:t>‘Apply For Drive’</w:t>
      </w:r>
    </w:p>
    <w:p w:rsidR="007F4947" w:rsidRPr="007F4947" w:rsidRDefault="007F4947" w:rsidP="007F4947">
      <w:pPr>
        <w:numPr>
          <w:ilvl w:val="0"/>
          <w:numId w:val="1"/>
        </w:numPr>
        <w:shd w:val="clear" w:color="auto" w:fill="FFFFFF"/>
        <w:spacing w:before="100" w:beforeAutospacing="1" w:after="100" w:afterAutospacing="1" w:line="240" w:lineRule="auto"/>
        <w:rPr>
          <w:rFonts w:ascii="Basis-regular" w:eastAsia="Times New Roman" w:hAnsi="Basis-regular" w:cs="Segoe UI"/>
          <w:color w:val="000000"/>
          <w:sz w:val="24"/>
          <w:szCs w:val="24"/>
          <w:lang w:eastAsia="en-IN"/>
        </w:rPr>
      </w:pPr>
      <w:r w:rsidRPr="007F4947">
        <w:rPr>
          <w:rFonts w:ascii="Basis-regular" w:eastAsia="Times New Roman" w:hAnsi="Basis-regular" w:cs="Segoe UI"/>
          <w:b/>
          <w:bCs/>
          <w:color w:val="000000"/>
          <w:sz w:val="24"/>
          <w:szCs w:val="24"/>
          <w:lang w:eastAsia="en-IN"/>
        </w:rPr>
        <w:t>Scenario B.</w:t>
      </w:r>
      <w:r w:rsidRPr="007F4947">
        <w:rPr>
          <w:rFonts w:ascii="Basis-regular" w:eastAsia="Times New Roman" w:hAnsi="Basis-regular" w:cs="Segoe UI"/>
          <w:color w:val="000000"/>
          <w:sz w:val="24"/>
          <w:szCs w:val="24"/>
          <w:lang w:eastAsia="en-IN"/>
        </w:rPr>
        <w:t> If you are a new user, kindly click on Register Now, choose category as </w:t>
      </w:r>
      <w:r w:rsidRPr="007F4947">
        <w:rPr>
          <w:rFonts w:ascii="Basis-regular" w:eastAsia="Times New Roman" w:hAnsi="Basis-regular" w:cs="Segoe UI"/>
          <w:b/>
          <w:bCs/>
          <w:color w:val="000000"/>
          <w:sz w:val="24"/>
          <w:szCs w:val="24"/>
          <w:lang w:eastAsia="en-IN"/>
        </w:rPr>
        <w:t>“IT” </w:t>
      </w:r>
      <w:r w:rsidRPr="007F4947">
        <w:rPr>
          <w:rFonts w:ascii="Basis-regular" w:eastAsia="Times New Roman" w:hAnsi="Basis-regular" w:cs="Segoe UI"/>
          <w:color w:val="000000"/>
          <w:sz w:val="24"/>
          <w:szCs w:val="24"/>
          <w:lang w:eastAsia="en-IN"/>
        </w:rPr>
        <w:t>and proceed to fill your details. Submit your application form and click on </w:t>
      </w:r>
      <w:r w:rsidRPr="007F4947">
        <w:rPr>
          <w:rFonts w:ascii="Basis-regular" w:eastAsia="Times New Roman" w:hAnsi="Basis-regular" w:cs="Segoe UI"/>
          <w:b/>
          <w:bCs/>
          <w:color w:val="000000"/>
          <w:sz w:val="24"/>
          <w:szCs w:val="24"/>
          <w:lang w:eastAsia="en-IN"/>
        </w:rPr>
        <w:t>'Apply For Drive'</w:t>
      </w:r>
    </w:p>
    <w:p w:rsidR="007F4947" w:rsidRPr="007F4947" w:rsidRDefault="007F4947" w:rsidP="007F4947">
      <w:pPr>
        <w:shd w:val="clear" w:color="auto" w:fill="FFFFFF"/>
        <w:spacing w:after="100" w:afterAutospacing="1" w:line="240" w:lineRule="auto"/>
        <w:rPr>
          <w:rFonts w:ascii="Basis-regular" w:eastAsia="Times New Roman" w:hAnsi="Basis-regular" w:cs="Times New Roman"/>
          <w:color w:val="000000"/>
          <w:sz w:val="24"/>
          <w:szCs w:val="24"/>
          <w:lang w:eastAsia="en-IN"/>
        </w:rPr>
      </w:pPr>
      <w:r w:rsidRPr="007F4947">
        <w:rPr>
          <w:rFonts w:ascii="Basis-regular" w:eastAsia="Times New Roman" w:hAnsi="Basis-regular" w:cs="Times New Roman"/>
          <w:b/>
          <w:bCs/>
          <w:color w:val="000000"/>
          <w:sz w:val="24"/>
          <w:szCs w:val="24"/>
          <w:lang w:eastAsia="en-IN"/>
        </w:rPr>
        <w:t>Step 3.</w:t>
      </w:r>
      <w:r w:rsidRPr="007F4947">
        <w:rPr>
          <w:rFonts w:ascii="Basis-regular" w:eastAsia="Times New Roman" w:hAnsi="Basis-regular" w:cs="Times New Roman"/>
          <w:color w:val="000000"/>
          <w:sz w:val="24"/>
          <w:szCs w:val="24"/>
          <w:lang w:eastAsia="en-IN"/>
        </w:rPr>
        <w:t> Select your mode of test </w:t>
      </w:r>
      <w:r w:rsidRPr="007F4947">
        <w:rPr>
          <w:rFonts w:ascii="Basis-regular" w:eastAsia="Times New Roman" w:hAnsi="Basis-regular" w:cs="Times New Roman"/>
          <w:b/>
          <w:bCs/>
          <w:color w:val="000000"/>
          <w:sz w:val="24"/>
          <w:szCs w:val="24"/>
          <w:lang w:eastAsia="en-IN"/>
        </w:rPr>
        <w:t>(In-Centre</w:t>
      </w:r>
      <w:r w:rsidRPr="007F4947">
        <w:rPr>
          <w:rFonts w:ascii="Basis-regular" w:eastAsia="Times New Roman" w:hAnsi="Basis-regular" w:cs="Times New Roman"/>
          <w:color w:val="000000"/>
          <w:sz w:val="24"/>
          <w:szCs w:val="24"/>
          <w:lang w:eastAsia="en-IN"/>
        </w:rPr>
        <w:t>) and choose your preferred test centre &amp; then click on Apply.</w:t>
      </w:r>
    </w:p>
    <w:p w:rsidR="007F4947" w:rsidRPr="007F4947" w:rsidRDefault="007F4947" w:rsidP="007F4947">
      <w:pPr>
        <w:shd w:val="clear" w:color="auto" w:fill="FFFFFF"/>
        <w:spacing w:after="100" w:afterAutospacing="1" w:line="240" w:lineRule="auto"/>
        <w:rPr>
          <w:rFonts w:ascii="Basis-regular" w:eastAsia="Times New Roman" w:hAnsi="Basis-regular" w:cs="Times New Roman"/>
          <w:color w:val="000000"/>
          <w:sz w:val="24"/>
          <w:szCs w:val="24"/>
          <w:lang w:eastAsia="en-IN"/>
        </w:rPr>
      </w:pPr>
      <w:r w:rsidRPr="007F4947">
        <w:rPr>
          <w:rFonts w:ascii="Basis-regular" w:eastAsia="Times New Roman" w:hAnsi="Basis-regular" w:cs="Times New Roman"/>
          <w:b/>
          <w:bCs/>
          <w:color w:val="000000"/>
          <w:sz w:val="24"/>
          <w:szCs w:val="24"/>
          <w:lang w:eastAsia="en-IN"/>
        </w:rPr>
        <w:t>Step 4.</w:t>
      </w:r>
      <w:r w:rsidRPr="007F4947">
        <w:rPr>
          <w:rFonts w:ascii="Basis-regular" w:eastAsia="Times New Roman" w:hAnsi="Basis-regular" w:cs="Times New Roman"/>
          <w:color w:val="000000"/>
          <w:sz w:val="24"/>
          <w:szCs w:val="24"/>
          <w:lang w:eastAsia="en-IN"/>
        </w:rPr>
        <w:t> To confirm your status, check "</w:t>
      </w:r>
      <w:r w:rsidRPr="007F4947">
        <w:rPr>
          <w:rFonts w:ascii="Basis-regular" w:eastAsia="Times New Roman" w:hAnsi="Basis-regular" w:cs="Times New Roman"/>
          <w:b/>
          <w:bCs/>
          <w:color w:val="000000"/>
          <w:sz w:val="24"/>
          <w:szCs w:val="24"/>
          <w:lang w:eastAsia="en-IN"/>
        </w:rPr>
        <w:t>Track Your Application</w:t>
      </w:r>
      <w:r w:rsidRPr="007F4947">
        <w:rPr>
          <w:rFonts w:ascii="Basis-regular" w:eastAsia="Times New Roman" w:hAnsi="Basis-regular" w:cs="Times New Roman"/>
          <w:color w:val="000000"/>
          <w:sz w:val="24"/>
          <w:szCs w:val="24"/>
          <w:lang w:eastAsia="en-IN"/>
        </w:rPr>
        <w:t>". The status should reflect as </w:t>
      </w:r>
      <w:r w:rsidRPr="007F4947">
        <w:rPr>
          <w:rFonts w:ascii="Basis-regular" w:eastAsia="Times New Roman" w:hAnsi="Basis-regular" w:cs="Times New Roman"/>
          <w:b/>
          <w:bCs/>
          <w:color w:val="000000"/>
          <w:sz w:val="24"/>
          <w:szCs w:val="24"/>
          <w:lang w:eastAsia="en-IN"/>
        </w:rPr>
        <w:t>"Applied for Drive".</w:t>
      </w:r>
    </w:p>
    <w:p w:rsidR="007F4947" w:rsidRPr="007F4947" w:rsidRDefault="007F4947" w:rsidP="007F4947">
      <w:pPr>
        <w:shd w:val="clear" w:color="auto" w:fill="FFFFFF"/>
        <w:spacing w:after="100" w:afterAutospacing="1" w:line="240" w:lineRule="auto"/>
        <w:rPr>
          <w:rFonts w:ascii="Basis-regular" w:eastAsia="Times New Roman" w:hAnsi="Basis-regular" w:cs="Times New Roman"/>
          <w:b/>
          <w:color w:val="000000"/>
          <w:sz w:val="24"/>
          <w:szCs w:val="24"/>
          <w:lang w:eastAsia="en-IN"/>
        </w:rPr>
      </w:pPr>
      <w:r w:rsidRPr="007F4947">
        <w:rPr>
          <w:rFonts w:ascii="Basis-regular" w:eastAsia="Times New Roman" w:hAnsi="Basis-regular" w:cs="Times New Roman"/>
          <w:b/>
          <w:color w:val="000000"/>
          <w:sz w:val="24"/>
          <w:szCs w:val="24"/>
          <w:lang w:eastAsia="en-IN"/>
        </w:rPr>
        <w:t> Last date for Registration: 10</w:t>
      </w:r>
      <w:r w:rsidRPr="007F4947">
        <w:rPr>
          <w:rFonts w:ascii="Basis-regular" w:eastAsia="Times New Roman" w:hAnsi="Basis-regular" w:cs="Times New Roman"/>
          <w:b/>
          <w:color w:val="000000"/>
          <w:sz w:val="24"/>
          <w:szCs w:val="24"/>
          <w:vertAlign w:val="superscript"/>
          <w:lang w:eastAsia="en-IN"/>
        </w:rPr>
        <w:t>th</w:t>
      </w:r>
      <w:r w:rsidRPr="007F4947">
        <w:rPr>
          <w:rFonts w:ascii="Basis-regular" w:eastAsia="Times New Roman" w:hAnsi="Basis-regular" w:cs="Times New Roman"/>
          <w:b/>
          <w:color w:val="000000"/>
          <w:sz w:val="24"/>
          <w:szCs w:val="24"/>
          <w:lang w:eastAsia="en-IN"/>
        </w:rPr>
        <w:t>.April-2024.</w:t>
      </w:r>
    </w:p>
    <w:p w:rsidR="007F4947" w:rsidRPr="007F4947" w:rsidRDefault="007F4947" w:rsidP="007F4947">
      <w:pPr>
        <w:shd w:val="clear" w:color="auto" w:fill="FFFFFF"/>
        <w:spacing w:after="100" w:afterAutospacing="1" w:line="240" w:lineRule="auto"/>
        <w:outlineLvl w:val="1"/>
        <w:rPr>
          <w:rFonts w:ascii="Houschka-medium" w:eastAsia="Times New Roman" w:hAnsi="Houschka-medium" w:cs="Times New Roman"/>
          <w:color w:val="212529"/>
          <w:sz w:val="36"/>
          <w:szCs w:val="36"/>
          <w:lang w:eastAsia="en-IN"/>
        </w:rPr>
      </w:pPr>
      <w:r w:rsidRPr="007F4947">
        <w:rPr>
          <w:rFonts w:ascii="Basis-bold" w:eastAsia="Times New Roman" w:hAnsi="Basis-bold" w:cs="Times New Roman"/>
          <w:caps/>
          <w:color w:val="000000"/>
          <w:spacing w:val="36"/>
          <w:sz w:val="36"/>
          <w:szCs w:val="36"/>
          <w:lang w:eastAsia="en-IN"/>
        </w:rPr>
        <w:t>IMPORTANT NOTE:</w:t>
      </w:r>
    </w:p>
    <w:p w:rsidR="007F4947" w:rsidRPr="007F4947" w:rsidRDefault="007F4947" w:rsidP="007F4947">
      <w:pPr>
        <w:numPr>
          <w:ilvl w:val="0"/>
          <w:numId w:val="2"/>
        </w:numPr>
        <w:shd w:val="clear" w:color="auto" w:fill="FFFFFF"/>
        <w:spacing w:before="100" w:beforeAutospacing="1" w:after="100" w:afterAutospacing="1" w:line="240" w:lineRule="auto"/>
        <w:rPr>
          <w:rFonts w:ascii="Basis-regular" w:eastAsia="Times New Roman" w:hAnsi="Basis-regular" w:cs="Segoe UI"/>
          <w:color w:val="000000"/>
          <w:sz w:val="24"/>
          <w:szCs w:val="24"/>
          <w:lang w:eastAsia="en-IN"/>
        </w:rPr>
      </w:pPr>
      <w:r w:rsidRPr="007F4947">
        <w:rPr>
          <w:rFonts w:ascii="Basis-regular" w:eastAsia="Times New Roman" w:hAnsi="Basis-regular" w:cs="Segoe UI"/>
          <w:color w:val="000000"/>
          <w:sz w:val="24"/>
          <w:szCs w:val="24"/>
          <w:lang w:eastAsia="en-IN"/>
        </w:rPr>
        <w:t>Please note that this is an In-</w:t>
      </w:r>
      <w:proofErr w:type="spellStart"/>
      <w:r w:rsidRPr="007F4947">
        <w:rPr>
          <w:rFonts w:ascii="Basis-regular" w:eastAsia="Times New Roman" w:hAnsi="Basis-regular" w:cs="Segoe UI"/>
          <w:color w:val="000000"/>
          <w:sz w:val="24"/>
          <w:szCs w:val="24"/>
          <w:lang w:eastAsia="en-IN"/>
        </w:rPr>
        <w:t>Center</w:t>
      </w:r>
      <w:proofErr w:type="spellEnd"/>
      <w:r w:rsidRPr="007F4947">
        <w:rPr>
          <w:rFonts w:ascii="Basis-regular" w:eastAsia="Times New Roman" w:hAnsi="Basis-regular" w:cs="Segoe UI"/>
          <w:color w:val="000000"/>
          <w:sz w:val="24"/>
          <w:szCs w:val="24"/>
          <w:lang w:eastAsia="en-IN"/>
        </w:rPr>
        <w:t xml:space="preserve"> test, and </w:t>
      </w:r>
      <w:proofErr w:type="spellStart"/>
      <w:r w:rsidRPr="007F4947">
        <w:rPr>
          <w:rFonts w:ascii="Basis-regular" w:eastAsia="Times New Roman" w:hAnsi="Basis-regular" w:cs="Segoe UI"/>
          <w:color w:val="000000"/>
          <w:sz w:val="24"/>
          <w:szCs w:val="24"/>
          <w:lang w:eastAsia="en-IN"/>
        </w:rPr>
        <w:t>center</w:t>
      </w:r>
      <w:proofErr w:type="spellEnd"/>
      <w:r w:rsidRPr="007F4947">
        <w:rPr>
          <w:rFonts w:ascii="Basis-regular" w:eastAsia="Times New Roman" w:hAnsi="Basis-regular" w:cs="Segoe UI"/>
          <w:color w:val="000000"/>
          <w:sz w:val="24"/>
          <w:szCs w:val="24"/>
          <w:lang w:eastAsia="en-IN"/>
        </w:rPr>
        <w:t xml:space="preserve"> allotment would be on first come first serve basis.</w:t>
      </w:r>
    </w:p>
    <w:p w:rsidR="007F4947" w:rsidRPr="007F4947" w:rsidRDefault="007F4947" w:rsidP="007F4947">
      <w:pPr>
        <w:numPr>
          <w:ilvl w:val="0"/>
          <w:numId w:val="2"/>
        </w:numPr>
        <w:shd w:val="clear" w:color="auto" w:fill="FFFFFF"/>
        <w:spacing w:before="100" w:beforeAutospacing="1" w:after="100" w:afterAutospacing="1" w:line="240" w:lineRule="auto"/>
        <w:rPr>
          <w:rFonts w:ascii="Basis-regular" w:eastAsia="Times New Roman" w:hAnsi="Basis-regular" w:cs="Segoe UI"/>
          <w:color w:val="000000"/>
          <w:sz w:val="24"/>
          <w:szCs w:val="24"/>
          <w:lang w:eastAsia="en-IN"/>
        </w:rPr>
      </w:pPr>
      <w:r w:rsidRPr="007F4947">
        <w:rPr>
          <w:rFonts w:ascii="Basis-regular" w:eastAsia="Times New Roman" w:hAnsi="Basis-regular" w:cs="Segoe UI"/>
          <w:color w:val="000000"/>
          <w:sz w:val="24"/>
          <w:szCs w:val="24"/>
          <w:lang w:eastAsia="en-IN"/>
        </w:rPr>
        <w:t>You must have all your original academic documents till date, to be produced at the time of interview (if test shortlisted)</w:t>
      </w:r>
    </w:p>
    <w:p w:rsidR="007F4947" w:rsidRPr="007F4947" w:rsidRDefault="007F4947" w:rsidP="007F4947">
      <w:pPr>
        <w:numPr>
          <w:ilvl w:val="0"/>
          <w:numId w:val="2"/>
        </w:numPr>
        <w:shd w:val="clear" w:color="auto" w:fill="FFFFFF"/>
        <w:spacing w:before="100" w:beforeAutospacing="1" w:after="100" w:afterAutospacing="1" w:line="240" w:lineRule="auto"/>
        <w:rPr>
          <w:rFonts w:ascii="Basis-regular" w:eastAsia="Times New Roman" w:hAnsi="Basis-regular" w:cs="Segoe UI"/>
          <w:color w:val="000000"/>
          <w:sz w:val="24"/>
          <w:szCs w:val="24"/>
          <w:lang w:eastAsia="en-IN"/>
        </w:rPr>
      </w:pPr>
      <w:r w:rsidRPr="007F4947">
        <w:rPr>
          <w:rFonts w:ascii="Basis-regular" w:eastAsia="Times New Roman" w:hAnsi="Basis-regular" w:cs="Segoe UI"/>
          <w:color w:val="000000"/>
          <w:sz w:val="24"/>
          <w:szCs w:val="24"/>
          <w:lang w:eastAsia="en-IN"/>
        </w:rPr>
        <w:t xml:space="preserve">Communication related to the test will be informed to you by our test partner, TCS </w:t>
      </w:r>
      <w:proofErr w:type="spellStart"/>
      <w:r w:rsidRPr="007F4947">
        <w:rPr>
          <w:rFonts w:ascii="Basis-regular" w:eastAsia="Times New Roman" w:hAnsi="Basis-regular" w:cs="Segoe UI"/>
          <w:color w:val="000000"/>
          <w:sz w:val="24"/>
          <w:szCs w:val="24"/>
          <w:lang w:eastAsia="en-IN"/>
        </w:rPr>
        <w:t>iON.</w:t>
      </w:r>
      <w:proofErr w:type="spellEnd"/>
    </w:p>
    <w:p w:rsidR="007F4947" w:rsidRPr="007F4947" w:rsidRDefault="007F4947" w:rsidP="007F4947">
      <w:pPr>
        <w:numPr>
          <w:ilvl w:val="0"/>
          <w:numId w:val="2"/>
        </w:numPr>
        <w:shd w:val="clear" w:color="auto" w:fill="FFFFFF"/>
        <w:spacing w:before="100" w:beforeAutospacing="1" w:after="100" w:afterAutospacing="1" w:line="240" w:lineRule="auto"/>
        <w:rPr>
          <w:rFonts w:ascii="Basis-regular" w:eastAsia="Times New Roman" w:hAnsi="Basis-regular" w:cs="Segoe UI"/>
          <w:color w:val="000000"/>
          <w:sz w:val="24"/>
          <w:szCs w:val="24"/>
          <w:lang w:eastAsia="en-IN"/>
        </w:rPr>
      </w:pPr>
      <w:r w:rsidRPr="007F4947">
        <w:rPr>
          <w:rFonts w:ascii="Basis-regular" w:eastAsia="Times New Roman" w:hAnsi="Basis-regular" w:cs="Segoe UI"/>
          <w:color w:val="000000"/>
          <w:sz w:val="24"/>
          <w:szCs w:val="24"/>
          <w:lang w:eastAsia="en-IN"/>
        </w:rPr>
        <w:t xml:space="preserve">TCS does not send job offers / any hiring related communication from unofficial email ids like Gmail, </w:t>
      </w:r>
      <w:proofErr w:type="spellStart"/>
      <w:r w:rsidRPr="007F4947">
        <w:rPr>
          <w:rFonts w:ascii="Basis-regular" w:eastAsia="Times New Roman" w:hAnsi="Basis-regular" w:cs="Segoe UI"/>
          <w:color w:val="000000"/>
          <w:sz w:val="24"/>
          <w:szCs w:val="24"/>
          <w:lang w:eastAsia="en-IN"/>
        </w:rPr>
        <w:t>Rediffmail</w:t>
      </w:r>
      <w:proofErr w:type="spellEnd"/>
      <w:r w:rsidRPr="007F4947">
        <w:rPr>
          <w:rFonts w:ascii="Basis-regular" w:eastAsia="Times New Roman" w:hAnsi="Basis-regular" w:cs="Segoe UI"/>
          <w:color w:val="000000"/>
          <w:sz w:val="24"/>
          <w:szCs w:val="24"/>
          <w:lang w:eastAsia="en-IN"/>
        </w:rPr>
        <w:t>, Yahoo Mail, Hotmail etc.</w:t>
      </w:r>
    </w:p>
    <w:p w:rsidR="007F4947" w:rsidRPr="007F4947" w:rsidRDefault="007F4947" w:rsidP="007F4947">
      <w:pPr>
        <w:numPr>
          <w:ilvl w:val="0"/>
          <w:numId w:val="2"/>
        </w:numPr>
        <w:shd w:val="clear" w:color="auto" w:fill="FFFFFF"/>
        <w:spacing w:before="100" w:beforeAutospacing="1" w:after="100" w:afterAutospacing="1" w:line="240" w:lineRule="auto"/>
        <w:rPr>
          <w:rFonts w:ascii="Basis-regular" w:eastAsia="Times New Roman" w:hAnsi="Basis-regular" w:cs="Segoe UI"/>
          <w:color w:val="000000"/>
          <w:sz w:val="24"/>
          <w:szCs w:val="24"/>
          <w:lang w:eastAsia="en-IN"/>
        </w:rPr>
      </w:pPr>
      <w:r w:rsidRPr="007F4947">
        <w:rPr>
          <w:rFonts w:ascii="Basis-regular" w:eastAsia="Times New Roman" w:hAnsi="Basis-regular" w:cs="Segoe UI"/>
          <w:color w:val="000000"/>
          <w:sz w:val="24"/>
          <w:szCs w:val="24"/>
          <w:lang w:eastAsia="en-IN"/>
        </w:rPr>
        <w:lastRenderedPageBreak/>
        <w:t>TCS does not ask candidates to deposit any money for employment offer.</w:t>
      </w:r>
    </w:p>
    <w:p w:rsidR="007F4947" w:rsidRPr="007F4947" w:rsidRDefault="007F4947" w:rsidP="007F4947">
      <w:pPr>
        <w:numPr>
          <w:ilvl w:val="0"/>
          <w:numId w:val="2"/>
        </w:numPr>
        <w:shd w:val="clear" w:color="auto" w:fill="FFFFFF"/>
        <w:spacing w:before="100" w:beforeAutospacing="1" w:after="100" w:afterAutospacing="1" w:line="240" w:lineRule="auto"/>
        <w:rPr>
          <w:rFonts w:ascii="Basis-regular" w:eastAsia="Times New Roman" w:hAnsi="Basis-regular" w:cs="Segoe UI"/>
          <w:color w:val="000000"/>
          <w:sz w:val="24"/>
          <w:szCs w:val="24"/>
          <w:lang w:eastAsia="en-IN"/>
        </w:rPr>
      </w:pPr>
      <w:r w:rsidRPr="007F4947">
        <w:rPr>
          <w:rFonts w:ascii="Basis-regular" w:eastAsia="Times New Roman" w:hAnsi="Basis-regular" w:cs="Segoe UI"/>
          <w:color w:val="000000"/>
          <w:sz w:val="24"/>
          <w:szCs w:val="24"/>
          <w:lang w:eastAsia="en-IN"/>
        </w:rPr>
        <w:t>TCS is not associated with any external agency / company to conduct any interviews or make offers of employment on its behalf.</w:t>
      </w:r>
    </w:p>
    <w:p w:rsidR="007F4947" w:rsidRPr="007F4947" w:rsidRDefault="007F4947" w:rsidP="007F4947">
      <w:pPr>
        <w:numPr>
          <w:ilvl w:val="0"/>
          <w:numId w:val="2"/>
        </w:numPr>
        <w:shd w:val="clear" w:color="auto" w:fill="FFFFFF"/>
        <w:spacing w:before="100" w:beforeAutospacing="1" w:after="100" w:afterAutospacing="1" w:line="240" w:lineRule="auto"/>
        <w:rPr>
          <w:rFonts w:ascii="Basis-regular" w:eastAsia="Times New Roman" w:hAnsi="Basis-regular" w:cs="Segoe UI"/>
          <w:color w:val="000000"/>
          <w:sz w:val="24"/>
          <w:szCs w:val="24"/>
          <w:lang w:eastAsia="en-IN"/>
        </w:rPr>
      </w:pPr>
      <w:r w:rsidRPr="007F4947">
        <w:rPr>
          <w:rFonts w:ascii="Basis-regular" w:eastAsia="Times New Roman" w:hAnsi="Basis-regular" w:cs="Segoe UI"/>
          <w:color w:val="000000"/>
          <w:sz w:val="24"/>
          <w:szCs w:val="24"/>
          <w:lang w:eastAsia="en-IN"/>
        </w:rPr>
        <w:t>Kindly note that we have a stringent eligibility criterion and a robust selection process. Your eligibility as per the defined criteria will be checked at various stages of the selection process. At any point of time if you are found ineligible, or data shared by you is found discrepant, your candidature will be disqualified.</w:t>
      </w:r>
    </w:p>
    <w:p w:rsidR="007F4947" w:rsidRPr="007F4947" w:rsidRDefault="007F4947" w:rsidP="007F4947">
      <w:pPr>
        <w:shd w:val="clear" w:color="auto" w:fill="FFFFFF"/>
        <w:spacing w:after="100" w:afterAutospacing="1" w:line="240" w:lineRule="auto"/>
        <w:rPr>
          <w:rFonts w:ascii="Basis-regular" w:eastAsia="Times New Roman" w:hAnsi="Basis-regular" w:cs="Times New Roman"/>
          <w:color w:val="000000"/>
          <w:sz w:val="24"/>
          <w:szCs w:val="24"/>
          <w:lang w:eastAsia="en-IN"/>
        </w:rPr>
      </w:pPr>
      <w:r w:rsidRPr="007F4947">
        <w:rPr>
          <w:rFonts w:ascii="Basis-regular" w:eastAsia="Times New Roman" w:hAnsi="Basis-regular" w:cs="Times New Roman"/>
          <w:b/>
          <w:bCs/>
          <w:color w:val="000000"/>
          <w:sz w:val="24"/>
          <w:szCs w:val="24"/>
          <w:lang w:eastAsia="en-IN"/>
        </w:rPr>
        <w:t>Helpdesk:</w:t>
      </w:r>
    </w:p>
    <w:p w:rsidR="007F4947" w:rsidRPr="007F4947" w:rsidRDefault="007F4947" w:rsidP="007F4947">
      <w:pPr>
        <w:numPr>
          <w:ilvl w:val="0"/>
          <w:numId w:val="3"/>
        </w:numPr>
        <w:shd w:val="clear" w:color="auto" w:fill="FFFFFF"/>
        <w:spacing w:before="100" w:beforeAutospacing="1" w:after="100" w:afterAutospacing="1" w:line="240" w:lineRule="auto"/>
        <w:rPr>
          <w:rFonts w:ascii="Basis-regular" w:eastAsia="Times New Roman" w:hAnsi="Basis-regular" w:cs="Segoe UI"/>
          <w:color w:val="000000"/>
          <w:sz w:val="24"/>
          <w:szCs w:val="24"/>
          <w:lang w:eastAsia="en-IN"/>
        </w:rPr>
      </w:pPr>
      <w:r w:rsidRPr="007F4947">
        <w:rPr>
          <w:rFonts w:ascii="Basis-regular" w:eastAsia="Times New Roman" w:hAnsi="Basis-regular" w:cs="Segoe UI"/>
          <w:color w:val="000000"/>
          <w:sz w:val="24"/>
          <w:szCs w:val="24"/>
          <w:lang w:eastAsia="en-IN"/>
        </w:rPr>
        <w:t>For any assistance, please reach out to TCS Helpdesk Team</w:t>
      </w:r>
    </w:p>
    <w:p w:rsidR="007F4947" w:rsidRPr="007F4947" w:rsidRDefault="007F4947" w:rsidP="007F4947">
      <w:pPr>
        <w:numPr>
          <w:ilvl w:val="0"/>
          <w:numId w:val="3"/>
        </w:numPr>
        <w:shd w:val="clear" w:color="auto" w:fill="FFFFFF"/>
        <w:spacing w:before="100" w:beforeAutospacing="1" w:after="100" w:afterAutospacing="1" w:line="240" w:lineRule="auto"/>
        <w:rPr>
          <w:rFonts w:ascii="Basis-regular" w:eastAsia="Times New Roman" w:hAnsi="Basis-regular" w:cs="Segoe UI"/>
          <w:color w:val="000000"/>
          <w:sz w:val="24"/>
          <w:szCs w:val="24"/>
          <w:lang w:eastAsia="en-IN"/>
        </w:rPr>
      </w:pPr>
      <w:r w:rsidRPr="007F4947">
        <w:rPr>
          <w:rFonts w:ascii="Basis-regular" w:eastAsia="Times New Roman" w:hAnsi="Basis-regular" w:cs="Segoe UI"/>
          <w:color w:val="000000"/>
          <w:sz w:val="24"/>
          <w:szCs w:val="24"/>
          <w:lang w:eastAsia="en-IN"/>
        </w:rPr>
        <w:t>Email ID: </w:t>
      </w:r>
      <w:r w:rsidRPr="007F4947">
        <w:rPr>
          <w:rFonts w:ascii="Basis-regular" w:eastAsia="Times New Roman" w:hAnsi="Basis-regular" w:cs="Segoe UI"/>
          <w:b/>
          <w:bCs/>
          <w:color w:val="000000"/>
          <w:sz w:val="24"/>
          <w:szCs w:val="24"/>
          <w:u w:val="single"/>
          <w:lang w:eastAsia="en-IN"/>
        </w:rPr>
        <w:t>ilp.support@tcs.com</w:t>
      </w:r>
      <w:r w:rsidRPr="007F4947">
        <w:rPr>
          <w:rFonts w:ascii="Basis-regular" w:eastAsia="Times New Roman" w:hAnsi="Basis-regular" w:cs="Segoe UI"/>
          <w:color w:val="000000"/>
          <w:sz w:val="24"/>
          <w:szCs w:val="24"/>
          <w:lang w:eastAsia="en-IN"/>
        </w:rPr>
        <w:t> | Toll-Free Helpline No: </w:t>
      </w:r>
      <w:r w:rsidRPr="007F4947">
        <w:rPr>
          <w:rFonts w:ascii="Basis-regular" w:eastAsia="Times New Roman" w:hAnsi="Basis-regular" w:cs="Segoe UI"/>
          <w:b/>
          <w:bCs/>
          <w:color w:val="000000"/>
          <w:sz w:val="24"/>
          <w:szCs w:val="24"/>
          <w:lang w:eastAsia="en-IN"/>
        </w:rPr>
        <w:t>18002093111</w:t>
      </w:r>
    </w:p>
    <w:p w:rsidR="005D2E02" w:rsidRDefault="005D2E02"/>
    <w:sectPr w:rsidR="005D2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is-regular">
    <w:altName w:val="Times New Roman"/>
    <w:panose1 w:val="00000000000000000000"/>
    <w:charset w:val="00"/>
    <w:family w:val="roman"/>
    <w:notTrueType/>
    <w:pitch w:val="default"/>
  </w:font>
  <w:font w:name="Basis-medium">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asis-bold">
    <w:altName w:val="Times New Roman"/>
    <w:panose1 w:val="00000000000000000000"/>
    <w:charset w:val="00"/>
    <w:family w:val="roman"/>
    <w:notTrueType/>
    <w:pitch w:val="default"/>
  </w:font>
  <w:font w:name="Houschka-medium">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56A46"/>
    <w:multiLevelType w:val="multilevel"/>
    <w:tmpl w:val="81D8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E575AC"/>
    <w:multiLevelType w:val="multilevel"/>
    <w:tmpl w:val="4F98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54339E"/>
    <w:multiLevelType w:val="multilevel"/>
    <w:tmpl w:val="E4BE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492"/>
    <w:rsid w:val="005B5492"/>
    <w:rsid w:val="005D2E02"/>
    <w:rsid w:val="007F4947"/>
    <w:rsid w:val="00C915BB"/>
    <w:rsid w:val="00CA2072"/>
    <w:rsid w:val="00CE6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772A5-7553-4AC8-8D6A-183F2FC1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49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xtstep.tcs.com/camp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dc:creator>
  <cp:keywords/>
  <dc:description/>
  <cp:lastModifiedBy>baral</cp:lastModifiedBy>
  <cp:revision>10</cp:revision>
  <dcterms:created xsi:type="dcterms:W3CDTF">2024-03-28T05:46:00Z</dcterms:created>
  <dcterms:modified xsi:type="dcterms:W3CDTF">2024-03-28T05:48:00Z</dcterms:modified>
</cp:coreProperties>
</file>