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F7F7F"/>
          <w:sz w:val="22"/>
          <w:szCs w:val="22"/>
        </w:rPr>
        <w:t xml:space="preserve">AI WeatherWise</w:t>
      </w:r>
    </w:p>
    <w:p>
      <w:pPr>
        <w:spacing w:after="80"/>
      </w:pPr>
      <w:r>
        <w:rPr>
          <w:b/>
          <w:bCs/>
          <w:color w:val="1F4E79"/>
          <w:sz w:val="48"/>
          <w:szCs w:val="48"/>
        </w:rPr>
        <w:t xml:space="preserve">Requirement Analysis Phase</w:t>
      </w:r>
    </w:p>
    <w:p>
      <w:pPr>
        <w:pBdr>
          <w:bottom w:val="single" w:color="2E75B6" w:sz="8" w:space="6"/>
        </w:pBdr>
        <w:spacing w:after="240"/>
      </w:pPr>
      <w:r>
        <w:rPr>
          <w:i/>
          <w:iCs/>
          <w:color w:val="595959"/>
          <w:sz w:val="24"/>
          <w:szCs w:val="24"/>
        </w:rPr>
        <w:t xml:space="preserve">What AI WeatherWise must do, for whom, and on what platform</w:t>
      </w:r>
    </w:p>
    <w:p>
      <w:pPr>
        <w:pStyle w:val="Heading1"/>
      </w:pPr>
      <w:r>
        <w:t xml:space="preserve">1. Purpose of this phase</w:t>
      </w:r>
    </w:p>
    <w:p>
      <w:pPr>
        <w:spacing w:after="120"/>
      </w:pPr>
      <w:r>
        <w:t xml:space="preserve">This phase turns the chosen concept into specific, checkable requirements: who the users are, what they must be able to do, what rules the system enforces, and what software and hardware it needs.</w:t>
      </w:r>
    </w:p>
    <w:p>
      <w:pPr>
        <w:pStyle w:val="Heading1"/>
      </w:pPr>
      <w:r>
        <w:t xml:space="preserve">2.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Role</w:t>
            </w:r>
          </w:p>
        </w:tc>
        <w:tc>
          <w:tcPr>
            <w:tcW w:type="dxa" w:w="66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Responsibilities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Admin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User account management (create, delete, suspend); oversight of API health and system logs; monitoring and managing database integrity.</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Registered User</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Create and maintain a list of favorite locations; request real-time weather data; use Gemini AI for personalised summaries and activity recommendations; manage own credentials such as profile details.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Public weather user</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Consume public weather endpoints for current metrics, with no account.</w:t>
            </w:r>
          </w:p>
        </w:tc>
      </w:tr>
    </w:tbl>
    <w:p>
      <w:pPr>
        <w:spacing w:after="120"/>
      </w:pPr>
    </w:p>
    <w:p>
      <w:pPr>
        <w:pStyle w:val="Heading1"/>
      </w:pPr>
      <w:r>
        <w:t xml:space="preserve">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ID</w:t>
            </w:r>
          </w:p>
        </w:tc>
        <w:tc>
          <w:tcPr>
            <w:tcW w:type="dxa" w:w="81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Requirement</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FR-1</w:t>
            </w:r>
          </w:p>
        </w:tc>
        <w:tc>
          <w:tcPr>
            <w:tcW w:type="dxa" w:w="8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 user can register and log in; a successful response returns a JWT.</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FR-2</w:t>
            </w:r>
          </w:p>
        </w:tc>
        <w:tc>
          <w:tcPr>
            <w:tcW w:type="dxa" w:w="8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 logged-in user can add, view, update and delete favorite locations (city and country).</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FR-3</w:t>
            </w:r>
          </w:p>
        </w:tc>
        <w:tc>
          <w:tcPr>
            <w:tcW w:type="dxa" w:w="8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 user cannot save the same city and country twice in their favorites.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FR-4</w:t>
            </w:r>
          </w:p>
        </w:tc>
        <w:tc>
          <w:tcPr>
            <w:tcW w:type="dxa" w:w="8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The system can fetch current weather metrics for a city.</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FR-5</w:t>
            </w:r>
          </w:p>
        </w:tc>
        <w:tc>
          <w:tcPr>
            <w:tcW w:type="dxa" w:w="8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The system can generate an AI summary or recommendation from live weather data via Gemini.</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FR-6</w:t>
            </w:r>
          </w:p>
        </w:tc>
        <w:tc>
          <w:tcPr>
            <w:tcW w:type="dxa" w:w="8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Protected routes validate the JWT; public weather routes need no account.</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FR-7</w:t>
            </w:r>
          </w:p>
        </w:tc>
        <w:tc>
          <w:tcPr>
            <w:tcW w:type="dxa" w:w="8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Role-based route guarding blocks unauthorised tiers from modifying core settings.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FR-8</w:t>
            </w:r>
          </w:p>
        </w:tc>
        <w:tc>
          <w:tcPr>
            <w:tcW w:type="dxa" w:w="8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If external API keys are missing, the API still responds using fallback (mock) data.</w:t>
            </w:r>
          </w:p>
        </w:tc>
      </w:tr>
    </w:tbl>
    <w:p>
      <w:pPr>
        <w:spacing w:after="120"/>
      </w:pPr>
    </w:p>
    <w:p>
      <w:pPr>
        <w:pStyle w:val="Heading1"/>
      </w:pPr>
      <w:r>
        <w:t xml:space="preserve">4. Non-functional requirements</w:t>
      </w:r>
    </w:p>
    <w:p>
      <w:pPr>
        <w:pStyle w:val="ListParagraph"/>
        <w:numPr>
          <w:ilvl w:val="0"/>
          <w:numId w:val="2"/>
        </w:numPr>
        <w:spacing w:after="60"/>
      </w:pPr>
      <w:r>
        <w:t xml:space="preserve">Security: bcrypt password hashing, JWT authentication, sanitisation against XSS and NoSQL injection.</w:t>
      </w:r>
    </w:p>
    <w:p>
      <w:pPr>
        <w:pStyle w:val="ListParagraph"/>
        <w:numPr>
          <w:ilvl w:val="0"/>
          <w:numId w:val="2"/>
        </w:numPr>
        <w:spacing w:after="60"/>
      </w:pPr>
      <w:r>
        <w:t xml:space="preserve">Data integrity: strongly typed Mongoose schemas with validation (required fields, unique email, minimum password length).</w:t>
      </w:r>
    </w:p>
    <w:p>
      <w:pPr>
        <w:pStyle w:val="ListParagraph"/>
        <w:numPr>
          <w:ilvl w:val="0"/>
          <w:numId w:val="2"/>
        </w:numPr>
        <w:spacing w:after="60"/>
      </w:pPr>
      <w:r>
        <w:t xml:space="preserve">Resilience: centralised error handling; server aborts cleanly if the database connection fails.</w:t>
      </w:r>
    </w:p>
    <w:p>
      <w:pPr>
        <w:pStyle w:val="ListParagraph"/>
        <w:numPr>
          <w:ilvl w:val="0"/>
          <w:numId w:val="2"/>
        </w:numPr>
        <w:spacing w:after="60"/>
      </w:pPr>
      <w:r>
        <w:t xml:space="preserve">Portability: runs on Windows 10/11, macOS or Linux.</w:t>
      </w:r>
    </w:p>
    <w:p>
      <w:pPr>
        <w:pStyle w:val="ListParagraph"/>
        <w:numPr>
          <w:ilvl w:val="0"/>
          <w:numId w:val="2"/>
        </w:numPr>
        <w:spacing w:after="60"/>
      </w:pPr>
      <w:r>
        <w:t xml:space="preserve">Maintainability: modular MVC structure separating routes, controllers, middleware, models and utilities.</w:t>
      </w:r>
    </w:p>
    <w:p>
      <w:pPr>
        <w:pStyle w:val="Heading1"/>
      </w:pPr>
      <w:r>
        <w:t xml:space="preserve">5. Data requirements</w:t>
      </w:r>
    </w:p>
    <w:p>
      <w:pPr>
        <w:pStyle w:val="Heading2"/>
      </w:pPr>
      <w:r>
        <w:t xml:space="preserve">User</w:t>
      </w:r>
    </w:p>
    <w:p>
      <w:pPr>
        <w:pStyle w:val="ListParagraph"/>
        <w:numPr>
          <w:ilvl w:val="0"/>
          <w:numId w:val="2"/>
        </w:numPr>
        <w:spacing w:after="60"/>
      </w:pPr>
      <w:r>
        <w:t xml:space="preserve">name – String, required, trimmed</w:t>
      </w:r>
    </w:p>
    <w:p>
      <w:pPr>
        <w:pStyle w:val="ListParagraph"/>
        <w:numPr>
          <w:ilvl w:val="0"/>
          <w:numId w:val="2"/>
        </w:numPr>
        <w:spacing w:after="60"/>
      </w:pPr>
      <w:r>
        <w:t xml:space="preserve">email – String, required, unique, lower-cased, regex-validated</w:t>
      </w:r>
    </w:p>
    <w:p>
      <w:pPr>
        <w:pStyle w:val="ListParagraph"/>
        <w:numPr>
          <w:ilvl w:val="0"/>
          <w:numId w:val="2"/>
        </w:numPr>
        <w:spacing w:after="60"/>
      </w:pPr>
      <w:r>
        <w:t xml:space="preserve">password – String, required, minimum 6 characters, stored hashed</w:t>
      </w:r>
    </w:p>
    <w:p>
      <w:pPr>
        <w:pStyle w:val="ListParagraph"/>
        <w:numPr>
          <w:ilvl w:val="0"/>
          <w:numId w:val="2"/>
        </w:numPr>
        <w:spacing w:after="60"/>
      </w:pPr>
      <w:r>
        <w:t xml:space="preserve">role – String, default "reader"</w:t>
      </w:r>
    </w:p>
    <w:p>
      <w:pPr>
        <w:pStyle w:val="ListParagraph"/>
        <w:numPr>
          <w:ilvl w:val="0"/>
          <w:numId w:val="2"/>
        </w:numPr>
        <w:spacing w:after="60"/>
      </w:pPr>
      <w:r>
        <w:t xml:space="preserve">timestamps (createdAt / updatedAt)</w:t>
      </w:r>
    </w:p>
    <w:p>
      <w:pPr>
        <w:pStyle w:val="Heading2"/>
      </w:pPr>
      <w:r>
        <w:t xml:space="preserve">Location</w:t>
      </w:r>
    </w:p>
    <w:p>
      <w:pPr>
        <w:pStyle w:val="ListParagraph"/>
        <w:numPr>
          <w:ilvl w:val="0"/>
          <w:numId w:val="2"/>
        </w:numPr>
        <w:spacing w:after="60"/>
      </w:pPr>
      <w:r>
        <w:t xml:space="preserve">city – String, required, trimmed</w:t>
      </w:r>
    </w:p>
    <w:p>
      <w:pPr>
        <w:pStyle w:val="ListParagraph"/>
        <w:numPr>
          <w:ilvl w:val="0"/>
          <w:numId w:val="2"/>
        </w:numPr>
        <w:spacing w:after="60"/>
      </w:pPr>
      <w:r>
        <w:t xml:space="preserve">country – String, required, trimmed</w:t>
      </w:r>
    </w:p>
    <w:p>
      <w:pPr>
        <w:pStyle w:val="ListParagraph"/>
        <w:numPr>
          <w:ilvl w:val="0"/>
          <w:numId w:val="2"/>
        </w:numPr>
        <w:spacing w:after="60"/>
      </w:pPr>
      <w:r>
        <w:t xml:space="preserve">user – ObjectId reference to User, required</w:t>
      </w:r>
    </w:p>
    <w:p>
      <w:pPr>
        <w:pStyle w:val="ListParagraph"/>
        <w:numPr>
          <w:ilvl w:val="0"/>
          <w:numId w:val="2"/>
        </w:numPr>
        <w:spacing w:after="60"/>
      </w:pPr>
      <w:r>
        <w:t xml:space="preserve">timestamps</w:t>
      </w:r>
    </w:p>
    <w:p>
      <w:pPr>
        <w:pStyle w:val="ListParagraph"/>
        <w:numPr>
          <w:ilvl w:val="0"/>
          <w:numId w:val="2"/>
        </w:numPr>
        <w:spacing w:after="60"/>
      </w:pPr>
      <w:r>
        <w:t xml:space="preserve">Unique compound index on user + city + country</w:t>
      </w:r>
    </w:p>
    <w:p>
      <w:pPr>
        <w:spacing w:after="120"/>
      </w:pPr>
      <w:r>
        <w:t xml:space="preserve">Relationship: one User has many Locations (one-to-many).</w:t>
      </w:r>
    </w:p>
    <w:p>
      <w:pPr>
        <w:pStyle w:val="Heading1"/>
      </w:pPr>
      <w:r>
        <w:t xml:space="preserve">6.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Item</w:t>
            </w:r>
          </w:p>
        </w:tc>
        <w:tc>
          <w:tcPr>
            <w:tcW w:type="dxa" w:w="64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Requirement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Operating system</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Windows 10/11, macOS, or Linux</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Node.js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v16 or above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npm</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v8 or above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Gemini AI SDK</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@google/generative-ai (natural-language insights)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Database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MongoDB (document NoSQL store)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API testing</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Postman (or Thunder Client)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Code editor</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Visual Studio Code or similar</w:t>
            </w:r>
          </w:p>
        </w:tc>
      </w:tr>
    </w:tbl>
    <w:p>
      <w:pPr>
        <w:spacing w:after="120"/>
      </w:pPr>
    </w:p>
    <w:p>
      <w:pPr>
        <w:pStyle w:val="Heading1"/>
      </w:pPr>
      <w:r>
        <w:t xml:space="preserve">7.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Item</w:t>
            </w:r>
          </w:p>
        </w:tc>
        <w:tc>
          <w:tcPr>
            <w:tcW w:type="dxa" w:w="64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Requirement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Processor</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Intel Core i5 (8th gen or above) / AMD Ryzen 5 or equivalent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RAM</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8 GB minimum; 16 GB recommended for concurrent MongoDB and Node processes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Storage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 GB free disk space</w:t>
            </w:r>
          </w:p>
        </w:tc>
      </w:tr>
    </w:tbl>
    <w:p>
      <w:pPr>
        <w:spacing w:after="120"/>
      </w:pPr>
    </w:p>
    <w:p>
      <w:pPr>
        <w:pStyle w:val="Heading1"/>
      </w:pPr>
      <w:r>
        <w:t xml:space="preserve">8. External services and configuration</w:t>
      </w:r>
    </w:p>
    <w:p>
      <w:pPr>
        <w:pStyle w:val="ListParagraph"/>
        <w:numPr>
          <w:ilvl w:val="0"/>
          <w:numId w:val="2"/>
        </w:numPr>
        <w:spacing w:after="60"/>
      </w:pPr>
      <w:r>
        <w:t xml:space="preserve">OpenWeatherMap API – current weather data.</w:t>
      </w:r>
    </w:p>
    <w:p>
      <w:pPr>
        <w:pStyle w:val="ListParagraph"/>
        <w:numPr>
          <w:ilvl w:val="0"/>
          <w:numId w:val="2"/>
        </w:numPr>
        <w:spacing w:after="60"/>
      </w:pPr>
      <w:r>
        <w:t xml:space="preserve">Google Gemini API – summaries and recommendations (GEMINI_API_KEY).</w:t>
      </w:r>
    </w:p>
    <w:p>
      <w:pPr>
        <w:pStyle w:val="ListParagraph"/>
        <w:numPr>
          <w:ilvl w:val="0"/>
          <w:numId w:val="2"/>
        </w:numPr>
        <w:spacing w:after="60"/>
      </w:pPr>
      <w:r>
        <w:t xml:space="preserve">MongoDB connection string (MONGO_URI), JWT secret (JWT_SECRET), server PORT.</w:t>
      </w:r>
    </w:p>
    <w:p>
      <w:pPr>
        <w:pStyle w:val="Heading1"/>
      </w:pPr>
      <w:r>
        <w:t xml:space="preserve">9. Note on the source document</w:t>
      </w:r>
    </w:p>
    <w:p>
      <w:pPr>
        <w:spacing w:after="120"/>
      </w:pPr>
      <w:r>
        <w:rPr>
          <w:i/>
          <w:iCs/>
        </w:rPr>
        <w:t xml:space="preserve">The source case study contains a few leftover phrases from a blog-platform template (blog lifecycle states, comment moderation, study material management). These do not match the weather system’s defined data model, so they are not carried into the requirements above. Worth cleaning up in the original document.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AI WeatherWise  |  Requirement Analysis Phase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Analysis Phase</dc:title>
  <dc:creator>AI WeatherWise Team</dc:creator>
  <cp:lastModifiedBy>Un-named</cp:lastModifiedBy>
  <cp:revision>1</cp:revision>
  <dcterms:created xsi:type="dcterms:W3CDTF">2026-10-03T11:09:27.593Z</dcterms:created>
  <dcterms:modified xsi:type="dcterms:W3CDTF">2026-10-03T11:09:27.593Z</dcterms:modified>
</cp:coreProperties>
</file>

<file path=docProps/custom.xml><?xml version="1.0" encoding="utf-8"?>
<Properties xmlns="http://schemas.openxmlformats.org/officeDocument/2006/custom-properties" xmlns:vt="http://schemas.openxmlformats.org/officeDocument/2006/docPropsVTypes"/>
</file>