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Citizen AI Project Documentation</w:t>
      </w:r>
    </w:p>
    <w:p w:rsidR="00000000" w:rsidDel="00000000" w:rsidP="00000000" w:rsidRDefault="00000000" w:rsidRPr="00000000" w14:paraId="00000002">
      <w:pPr>
        <w:pStyle w:val="Heading1"/>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 Project Title: Citizen AI with IBM</w:t>
      </w:r>
    </w:p>
    <w:p w:rsidR="00000000" w:rsidDel="00000000" w:rsidP="00000000" w:rsidRDefault="00000000" w:rsidRPr="00000000" w14:paraId="00000004">
      <w:pPr>
        <w:rPr/>
      </w:pPr>
      <w:r w:rsidDel="00000000" w:rsidR="00000000" w:rsidRPr="00000000">
        <w:rPr>
          <w:rtl w:val="0"/>
        </w:rPr>
        <w:t xml:space="preserve">Team ID : NM2025TMID08128</w:t>
      </w:r>
    </w:p>
    <w:p w:rsidR="00000000" w:rsidDel="00000000" w:rsidP="00000000" w:rsidRDefault="00000000" w:rsidRPr="00000000" w14:paraId="00000005">
      <w:pPr>
        <w:rPr/>
      </w:pPr>
      <w:r w:rsidDel="00000000" w:rsidR="00000000" w:rsidRPr="00000000">
        <w:rPr>
          <w:rtl w:val="0"/>
        </w:rPr>
        <w:t xml:space="preserve">Team Leader : ABINAYA P(AF980867C69F841BA4D4C216837D8278)</w:t>
      </w:r>
    </w:p>
    <w:p w:rsidR="00000000" w:rsidDel="00000000" w:rsidP="00000000" w:rsidRDefault="00000000" w:rsidRPr="00000000" w14:paraId="00000006">
      <w:pPr>
        <w:rPr/>
      </w:pPr>
      <w:r w:rsidDel="00000000" w:rsidR="00000000" w:rsidRPr="00000000">
        <w:rPr>
          <w:rtl w:val="0"/>
        </w:rPr>
        <w:t xml:space="preserve">Team member : ABINAYA P</w:t>
      </w:r>
    </w:p>
    <w:p w:rsidR="00000000" w:rsidDel="00000000" w:rsidP="00000000" w:rsidRDefault="00000000" w:rsidRPr="00000000" w14:paraId="00000007">
      <w:pPr>
        <w:rPr/>
      </w:pPr>
      <w:r w:rsidDel="00000000" w:rsidR="00000000" w:rsidRPr="00000000">
        <w:rPr>
          <w:rtl w:val="0"/>
        </w:rPr>
        <w:t xml:space="preserve">Team member :ANANTHAPRIYA T</w:t>
      </w:r>
    </w:p>
    <w:p w:rsidR="00000000" w:rsidDel="00000000" w:rsidP="00000000" w:rsidRDefault="00000000" w:rsidRPr="00000000" w14:paraId="00000008">
      <w:pPr>
        <w:rPr/>
      </w:pPr>
      <w:r w:rsidDel="00000000" w:rsidR="00000000" w:rsidRPr="00000000">
        <w:rPr>
          <w:rtl w:val="0"/>
        </w:rPr>
        <w:t xml:space="preserve">Team member : ARCHANA B</w:t>
      </w:r>
    </w:p>
    <w:p w:rsidR="00000000" w:rsidDel="00000000" w:rsidP="00000000" w:rsidRDefault="00000000" w:rsidRPr="00000000" w14:paraId="00000009">
      <w:pPr>
        <w:rPr/>
      </w:pPr>
      <w:r w:rsidDel="00000000" w:rsidR="00000000" w:rsidRPr="00000000">
        <w:rPr>
          <w:rtl w:val="0"/>
        </w:rPr>
        <w:t xml:space="preserve">Team member : ARTHIKA R</w:t>
      </w:r>
    </w:p>
    <w:p w:rsidR="00000000" w:rsidDel="00000000" w:rsidP="00000000" w:rsidRDefault="00000000" w:rsidRPr="00000000" w14:paraId="0000000A">
      <w:pPr>
        <w:pStyle w:val="Heading1"/>
        <w:rPr/>
      </w:pPr>
      <w:r w:rsidDel="00000000" w:rsidR="00000000" w:rsidRPr="00000000">
        <w:rPr>
          <w:rtl w:val="0"/>
        </w:rPr>
        <w:t xml:space="preserve">2. Project Overview</w:t>
      </w:r>
    </w:p>
    <w:p w:rsidR="00000000" w:rsidDel="00000000" w:rsidP="00000000" w:rsidRDefault="00000000" w:rsidRPr="00000000" w14:paraId="0000000B">
      <w:pPr>
        <w:rPr/>
      </w:pPr>
      <w:r w:rsidDel="00000000" w:rsidR="00000000" w:rsidRPr="00000000">
        <w:rPr>
          <w:rtl w:val="0"/>
        </w:rPr>
        <w:t xml:space="preserve">Citizen AI uses the Granite model from Hugging Face to give quick, helpful answers about government services and civic issues. It tracks public sentiment and shows simple dashboards for officials to see feedback. This project is deployed in Google Colab using Granite for easy, low-cost setup and reliable performance.</w:t>
      </w:r>
    </w:p>
    <w:p w:rsidR="00000000" w:rsidDel="00000000" w:rsidP="00000000" w:rsidRDefault="00000000" w:rsidRPr="00000000" w14:paraId="0000000C">
      <w:pPr>
        <w:pStyle w:val="Heading1"/>
        <w:rPr/>
      </w:pPr>
      <w:r w:rsidDel="00000000" w:rsidR="00000000" w:rsidRPr="00000000">
        <w:rPr>
          <w:rtl w:val="0"/>
        </w:rPr>
        <w:t xml:space="preserve">3. Pre-requisites</w:t>
      </w:r>
    </w:p>
    <w:p w:rsidR="00000000" w:rsidDel="00000000" w:rsidP="00000000" w:rsidRDefault="00000000" w:rsidRPr="00000000" w14:paraId="0000000D">
      <w:pPr>
        <w:rPr/>
      </w:pPr>
      <w:r w:rsidDel="00000000" w:rsidR="00000000" w:rsidRPr="00000000">
        <w:rPr>
          <w:rtl w:val="0"/>
        </w:rPr>
        <w:t xml:space="preserve">• Gradio Framework Knowledge</w:t>
      </w:r>
    </w:p>
    <w:p w:rsidR="00000000" w:rsidDel="00000000" w:rsidP="00000000" w:rsidRDefault="00000000" w:rsidRPr="00000000" w14:paraId="0000000E">
      <w:pPr>
        <w:rPr/>
      </w:pPr>
      <w:r w:rsidDel="00000000" w:rsidR="00000000" w:rsidRPr="00000000">
        <w:rPr>
          <w:rtl w:val="0"/>
        </w:rPr>
        <w:t xml:space="preserve">• IBM Granite Models (Hugging Face)</w:t>
      </w:r>
    </w:p>
    <w:p w:rsidR="00000000" w:rsidDel="00000000" w:rsidP="00000000" w:rsidRDefault="00000000" w:rsidRPr="00000000" w14:paraId="0000000F">
      <w:pPr>
        <w:rPr/>
      </w:pPr>
      <w:r w:rsidDel="00000000" w:rsidR="00000000" w:rsidRPr="00000000">
        <w:rPr>
          <w:rtl w:val="0"/>
        </w:rPr>
        <w:t xml:space="preserve">• Python Programming Proficiency</w:t>
      </w:r>
    </w:p>
    <w:p w:rsidR="00000000" w:rsidDel="00000000" w:rsidP="00000000" w:rsidRDefault="00000000" w:rsidRPr="00000000" w14:paraId="00000010">
      <w:pPr>
        <w:rPr/>
      </w:pPr>
      <w:r w:rsidDel="00000000" w:rsidR="00000000" w:rsidRPr="00000000">
        <w:rPr>
          <w:rtl w:val="0"/>
        </w:rPr>
        <w:t xml:space="preserve">• Version Control with Git</w:t>
      </w:r>
    </w:p>
    <w:p w:rsidR="00000000" w:rsidDel="00000000" w:rsidP="00000000" w:rsidRDefault="00000000" w:rsidRPr="00000000" w14:paraId="00000011">
      <w:pPr>
        <w:rPr/>
      </w:pPr>
      <w:r w:rsidDel="00000000" w:rsidR="00000000" w:rsidRPr="00000000">
        <w:rPr>
          <w:rtl w:val="0"/>
        </w:rPr>
        <w:t xml:space="preserve">• Google Colab’s T4 GPU Knowledge</w:t>
      </w:r>
    </w:p>
    <w:p w:rsidR="00000000" w:rsidDel="00000000" w:rsidP="00000000" w:rsidRDefault="00000000" w:rsidRPr="00000000" w14:paraId="00000012">
      <w:pPr>
        <w:pStyle w:val="Heading1"/>
        <w:rPr/>
      </w:pPr>
      <w:r w:rsidDel="00000000" w:rsidR="00000000" w:rsidRPr="00000000">
        <w:rPr>
          <w:rtl w:val="0"/>
        </w:rPr>
        <w:t xml:space="preserve">4. Project Workflow</w:t>
      </w:r>
    </w:p>
    <w:p w:rsidR="00000000" w:rsidDel="00000000" w:rsidP="00000000" w:rsidRDefault="00000000" w:rsidRPr="00000000" w14:paraId="00000013">
      <w:pPr>
        <w:rPr/>
      </w:pPr>
      <w:r w:rsidDel="00000000" w:rsidR="00000000" w:rsidRPr="00000000">
        <w:rPr>
          <w:rtl w:val="0"/>
        </w:rPr>
        <w:t xml:space="preserve">• Activity-1: Exploring Naan Mudhalavan Smart Interz Portal.</w:t>
      </w:r>
    </w:p>
    <w:p w:rsidR="00000000" w:rsidDel="00000000" w:rsidP="00000000" w:rsidRDefault="00000000" w:rsidRPr="00000000" w14:paraId="00000014">
      <w:pPr>
        <w:rPr/>
      </w:pPr>
      <w:r w:rsidDel="00000000" w:rsidR="00000000" w:rsidRPr="00000000">
        <w:rPr>
          <w:rtl w:val="0"/>
        </w:rPr>
        <w:t xml:space="preserve">• Activity-2: Choosing an IBM Granite Model from Hugging Face.</w:t>
      </w:r>
    </w:p>
    <w:p w:rsidR="00000000" w:rsidDel="00000000" w:rsidP="00000000" w:rsidRDefault="00000000" w:rsidRPr="00000000" w14:paraId="00000015">
      <w:pPr>
        <w:rPr/>
      </w:pPr>
      <w:r w:rsidDel="00000000" w:rsidR="00000000" w:rsidRPr="00000000">
        <w:rPr>
          <w:rtl w:val="0"/>
        </w:rPr>
        <w:t xml:space="preserve">• Activity-3: Running Application in Google Colab.</w:t>
      </w:r>
    </w:p>
    <w:p w:rsidR="00000000" w:rsidDel="00000000" w:rsidP="00000000" w:rsidRDefault="00000000" w:rsidRPr="00000000" w14:paraId="00000016">
      <w:pPr>
        <w:rPr/>
      </w:pPr>
      <w:r w:rsidDel="00000000" w:rsidR="00000000" w:rsidRPr="00000000">
        <w:rPr>
          <w:rtl w:val="0"/>
        </w:rPr>
        <w:t xml:space="preserve">• Activity-4: Uploading your Project in GitHub.</w:t>
      </w:r>
    </w:p>
    <w:p w:rsidR="00000000" w:rsidDel="00000000" w:rsidP="00000000" w:rsidRDefault="00000000" w:rsidRPr="00000000" w14:paraId="00000017">
      <w:pPr>
        <w:pStyle w:val="Heading1"/>
        <w:rPr/>
      </w:pPr>
      <w:r w:rsidDel="00000000" w:rsidR="00000000" w:rsidRPr="00000000">
        <w:rPr>
          <w:rtl w:val="0"/>
        </w:rPr>
        <w:t xml:space="preserve">5. Architecture</w:t>
      </w:r>
    </w:p>
    <w:p w:rsidR="00000000" w:rsidDel="00000000" w:rsidP="00000000" w:rsidRDefault="00000000" w:rsidRPr="00000000" w14:paraId="00000018">
      <w:pPr>
        <w:rPr/>
      </w:pPr>
      <w:r w:rsidDel="00000000" w:rsidR="00000000" w:rsidRPr="00000000">
        <w:rPr>
          <w:rtl w:val="0"/>
        </w:rPr>
        <w:t xml:space="preserve">Frontend (Gradio): Provides a simple interface for citizens to ask queries and view dashboards.</w:t>
      </w:r>
    </w:p>
    <w:p w:rsidR="00000000" w:rsidDel="00000000" w:rsidP="00000000" w:rsidRDefault="00000000" w:rsidRPr="00000000" w14:paraId="00000019">
      <w:pPr>
        <w:rPr/>
      </w:pPr>
      <w:r w:rsidDel="00000000" w:rsidR="00000000" w:rsidRPr="00000000">
        <w:rPr>
          <w:rtl w:val="0"/>
        </w:rPr>
        <w:t xml:space="preserve">Backend (Google Colab + Python): Runs the AI model, processes civic queries, and generates responses.</w:t>
      </w:r>
    </w:p>
    <w:p w:rsidR="00000000" w:rsidDel="00000000" w:rsidP="00000000" w:rsidRDefault="00000000" w:rsidRPr="00000000" w14:paraId="0000001A">
      <w:pPr>
        <w:rPr/>
      </w:pPr>
      <w:r w:rsidDel="00000000" w:rsidR="00000000" w:rsidRPr="00000000">
        <w:rPr>
          <w:rtl w:val="0"/>
        </w:rPr>
        <w:t xml:space="preserve">Model (IBM Granite - Hugging Face): Powers natural language understanding and response generation.</w:t>
      </w:r>
    </w:p>
    <w:p w:rsidR="00000000" w:rsidDel="00000000" w:rsidP="00000000" w:rsidRDefault="00000000" w:rsidRPr="00000000" w14:paraId="0000001B">
      <w:pPr>
        <w:pStyle w:val="Heading1"/>
        <w:rPr/>
      </w:pPr>
      <w:r w:rsidDel="00000000" w:rsidR="00000000" w:rsidRPr="00000000">
        <w:rPr>
          <w:rtl w:val="0"/>
        </w:rPr>
        <w:t xml:space="preserve">6. Setup Instructions</w:t>
      </w:r>
    </w:p>
    <w:p w:rsidR="00000000" w:rsidDel="00000000" w:rsidP="00000000" w:rsidRDefault="00000000" w:rsidRPr="00000000" w14:paraId="0000001C">
      <w:pPr>
        <w:rPr/>
      </w:pPr>
      <w:r w:rsidDel="00000000" w:rsidR="00000000" w:rsidRPr="00000000">
        <w:rPr>
          <w:rtl w:val="0"/>
        </w:rPr>
        <w:t xml:space="preserve">• Search for 'Google Colab' and open a new notebook.</w:t>
      </w:r>
    </w:p>
    <w:p w:rsidR="00000000" w:rsidDel="00000000" w:rsidP="00000000" w:rsidRDefault="00000000" w:rsidRPr="00000000" w14:paraId="0000001D">
      <w:pPr>
        <w:rPr/>
      </w:pPr>
      <w:r w:rsidDel="00000000" w:rsidR="00000000" w:rsidRPr="00000000">
        <w:rPr>
          <w:rtl w:val="0"/>
        </w:rPr>
        <w:t xml:space="preserve">• Change runtime type to T4 GPU.</w:t>
      </w:r>
    </w:p>
    <w:p w:rsidR="00000000" w:rsidDel="00000000" w:rsidP="00000000" w:rsidRDefault="00000000" w:rsidRPr="00000000" w14:paraId="0000001E">
      <w:pPr>
        <w:rPr/>
      </w:pPr>
      <w:r w:rsidDel="00000000" w:rsidR="00000000" w:rsidRPr="00000000">
        <w:rPr>
          <w:rtl w:val="0"/>
        </w:rPr>
        <w:t xml:space="preserve">• Run the command: !pip install transformers torch gradio -q</w:t>
      </w:r>
    </w:p>
    <w:p w:rsidR="00000000" w:rsidDel="00000000" w:rsidP="00000000" w:rsidRDefault="00000000" w:rsidRPr="00000000" w14:paraId="0000001F">
      <w:pPr>
        <w:rPr/>
      </w:pPr>
      <w:r w:rsidDel="00000000" w:rsidR="00000000" w:rsidRPr="00000000">
        <w:rPr>
          <w:rtl w:val="0"/>
        </w:rPr>
        <w:t xml:space="preserve">• Run the Citizen AI code provided in the guided project.</w:t>
      </w:r>
    </w:p>
    <w:p w:rsidR="00000000" w:rsidDel="00000000" w:rsidP="00000000" w:rsidRDefault="00000000" w:rsidRPr="00000000" w14:paraId="00000020">
      <w:pPr>
        <w:rPr/>
      </w:pPr>
      <w:r w:rsidDel="00000000" w:rsidR="00000000" w:rsidRPr="00000000">
        <w:rPr>
          <w:rtl w:val="0"/>
        </w:rPr>
        <w:t xml:space="preserve">• Click the URL generated to launch the Gradio Application.</w:t>
      </w:r>
    </w:p>
    <w:p w:rsidR="00000000" w:rsidDel="00000000" w:rsidP="00000000" w:rsidRDefault="00000000" w:rsidRPr="00000000" w14:paraId="00000021">
      <w:pPr>
        <w:pStyle w:val="Heading1"/>
        <w:rPr/>
      </w:pPr>
      <w:r w:rsidDel="00000000" w:rsidR="00000000" w:rsidRPr="00000000">
        <w:rPr>
          <w:rtl w:val="0"/>
        </w:rPr>
        <w:t xml:space="preserve">7. Folder Structure</w:t>
      </w:r>
    </w:p>
    <w:p w:rsidR="00000000" w:rsidDel="00000000" w:rsidP="00000000" w:rsidRDefault="00000000" w:rsidRPr="00000000" w14:paraId="00000022">
      <w:pPr>
        <w:rPr/>
      </w:pPr>
      <w:r w:rsidDel="00000000" w:rsidR="00000000" w:rsidRPr="00000000">
        <w:rPr>
          <w:rtl w:val="0"/>
        </w:rPr>
        <w:t xml:space="preserve">The project uses Colab and GitHub, with structure as:</w:t>
      </w:r>
    </w:p>
    <w:p w:rsidR="00000000" w:rsidDel="00000000" w:rsidP="00000000" w:rsidRDefault="00000000" w:rsidRPr="00000000" w14:paraId="00000023">
      <w:pPr>
        <w:rPr/>
      </w:pPr>
      <w:r w:rsidDel="00000000" w:rsidR="00000000" w:rsidRPr="00000000">
        <w:rPr>
          <w:rtl w:val="0"/>
        </w:rPr>
        <w:t xml:space="preserve">• citizen_ai.ipynb – Main Google Colab notebook</w:t>
      </w:r>
    </w:p>
    <w:p w:rsidR="00000000" w:rsidDel="00000000" w:rsidP="00000000" w:rsidRDefault="00000000" w:rsidRPr="00000000" w14:paraId="00000024">
      <w:pPr>
        <w:rPr/>
      </w:pPr>
      <w:r w:rsidDel="00000000" w:rsidR="00000000" w:rsidRPr="00000000">
        <w:rPr>
          <w:rtl w:val="0"/>
        </w:rPr>
        <w:t xml:space="preserve">• requirements.txt – List of dependencies</w:t>
      </w:r>
    </w:p>
    <w:p w:rsidR="00000000" w:rsidDel="00000000" w:rsidP="00000000" w:rsidRDefault="00000000" w:rsidRPr="00000000" w14:paraId="00000025">
      <w:pPr>
        <w:rPr/>
      </w:pPr>
      <w:r w:rsidDel="00000000" w:rsidR="00000000" w:rsidRPr="00000000">
        <w:rPr>
          <w:rtl w:val="0"/>
        </w:rPr>
        <w:t xml:space="preserve">• app.py – Gradio app script</w:t>
      </w:r>
    </w:p>
    <w:p w:rsidR="00000000" w:rsidDel="00000000" w:rsidP="00000000" w:rsidRDefault="00000000" w:rsidRPr="00000000" w14:paraId="00000026">
      <w:pPr>
        <w:rPr/>
      </w:pPr>
      <w:r w:rsidDel="00000000" w:rsidR="00000000" w:rsidRPr="00000000">
        <w:rPr>
          <w:rtl w:val="0"/>
        </w:rPr>
        <w:t xml:space="preserve">• README.md – Documentation for GitHub repository</w:t>
      </w:r>
    </w:p>
    <w:p w:rsidR="00000000" w:rsidDel="00000000" w:rsidP="00000000" w:rsidRDefault="00000000" w:rsidRPr="00000000" w14:paraId="00000027">
      <w:pPr>
        <w:pStyle w:val="Heading1"/>
        <w:rPr/>
      </w:pPr>
      <w:r w:rsidDel="00000000" w:rsidR="00000000" w:rsidRPr="00000000">
        <w:rPr>
          <w:rtl w:val="0"/>
        </w:rPr>
        <w:t xml:space="preserve">8. Running the Application</w:t>
      </w:r>
    </w:p>
    <w:p w:rsidR="00000000" w:rsidDel="00000000" w:rsidP="00000000" w:rsidRDefault="00000000" w:rsidRPr="00000000" w14:paraId="00000028">
      <w:pPr>
        <w:rPr/>
      </w:pPr>
      <w:r w:rsidDel="00000000" w:rsidR="00000000" w:rsidRPr="00000000">
        <w:rPr>
          <w:rtl w:val="0"/>
        </w:rPr>
        <w:t xml:space="preserve">➢ Launch the Colab Notebook.</w:t>
        <w:br w:type="textWrapping"/>
        <w:t xml:space="preserve">➢ Install dependencies.</w:t>
        <w:br w:type="textWrapping"/>
        <w:t xml:space="preserve">➢ Run the notebook cells to start the model.</w:t>
        <w:br w:type="textWrapping"/>
        <w:t xml:space="preserve">➢ Open the Gradio app link.</w:t>
        <w:br w:type="textWrapping"/>
        <w:t xml:space="preserve">➢ Citizens can type queries and officials can view dashboards.</w:t>
      </w:r>
    </w:p>
    <w:p w:rsidR="00000000" w:rsidDel="00000000" w:rsidP="00000000" w:rsidRDefault="00000000" w:rsidRPr="00000000" w14:paraId="00000029">
      <w:pPr>
        <w:pStyle w:val="Heading1"/>
        <w:rPr/>
      </w:pPr>
      <w:r w:rsidDel="00000000" w:rsidR="00000000" w:rsidRPr="00000000">
        <w:rPr>
          <w:rtl w:val="0"/>
        </w:rPr>
        <w:t xml:space="preserve">9. API Documentation</w:t>
      </w:r>
    </w:p>
    <w:p w:rsidR="00000000" w:rsidDel="00000000" w:rsidP="00000000" w:rsidRDefault="00000000" w:rsidRPr="00000000" w14:paraId="0000002A">
      <w:pPr>
        <w:rPr/>
      </w:pPr>
      <w:r w:rsidDel="00000000" w:rsidR="00000000" w:rsidRPr="00000000">
        <w:rPr>
          <w:rtl w:val="0"/>
        </w:rPr>
        <w:t xml:space="preserve">The project does not expose separate APIs but supports interactions via Gradio.</w:t>
      </w:r>
    </w:p>
    <w:p w:rsidR="00000000" w:rsidDel="00000000" w:rsidP="00000000" w:rsidRDefault="00000000" w:rsidRPr="00000000" w14:paraId="0000002B">
      <w:pPr>
        <w:rPr/>
      </w:pPr>
      <w:r w:rsidDel="00000000" w:rsidR="00000000" w:rsidRPr="00000000">
        <w:rPr>
          <w:rtl w:val="0"/>
        </w:rPr>
        <w:t xml:space="preserve">Key functionalities include:</w:t>
      </w:r>
    </w:p>
    <w:p w:rsidR="00000000" w:rsidDel="00000000" w:rsidP="00000000" w:rsidRDefault="00000000" w:rsidRPr="00000000" w14:paraId="0000002C">
      <w:pPr>
        <w:rPr/>
      </w:pPr>
      <w:r w:rsidDel="00000000" w:rsidR="00000000" w:rsidRPr="00000000">
        <w:rPr>
          <w:rtl w:val="0"/>
        </w:rPr>
        <w:t xml:space="preserve">• Answering questions about government services</w:t>
      </w:r>
    </w:p>
    <w:p w:rsidR="00000000" w:rsidDel="00000000" w:rsidP="00000000" w:rsidRDefault="00000000" w:rsidRPr="00000000" w14:paraId="0000002D">
      <w:pPr>
        <w:rPr/>
      </w:pPr>
      <w:r w:rsidDel="00000000" w:rsidR="00000000" w:rsidRPr="00000000">
        <w:rPr>
          <w:rtl w:val="0"/>
        </w:rPr>
        <w:t xml:space="preserve">• Tracking public sentiment</w:t>
      </w:r>
    </w:p>
    <w:p w:rsidR="00000000" w:rsidDel="00000000" w:rsidP="00000000" w:rsidRDefault="00000000" w:rsidRPr="00000000" w14:paraId="0000002E">
      <w:pPr>
        <w:rPr/>
      </w:pPr>
      <w:r w:rsidDel="00000000" w:rsidR="00000000" w:rsidRPr="00000000">
        <w:rPr>
          <w:rtl w:val="0"/>
        </w:rPr>
        <w:t xml:space="preserve">• Displaying dashboards for civic feedback</w:t>
      </w:r>
    </w:p>
    <w:p w:rsidR="00000000" w:rsidDel="00000000" w:rsidP="00000000" w:rsidRDefault="00000000" w:rsidRPr="00000000" w14:paraId="0000002F">
      <w:pPr>
        <w:pStyle w:val="Heading1"/>
        <w:rPr/>
      </w:pPr>
      <w:r w:rsidDel="00000000" w:rsidR="00000000" w:rsidRPr="00000000">
        <w:rPr>
          <w:rtl w:val="0"/>
        </w:rPr>
        <w:t xml:space="preserve">10. Authentication</w:t>
      </w:r>
    </w:p>
    <w:p w:rsidR="00000000" w:rsidDel="00000000" w:rsidP="00000000" w:rsidRDefault="00000000" w:rsidRPr="00000000" w14:paraId="00000030">
      <w:pPr>
        <w:rPr/>
      </w:pPr>
      <w:r w:rsidDel="00000000" w:rsidR="00000000" w:rsidRPr="00000000">
        <w:rPr>
          <w:rtl w:val="0"/>
        </w:rPr>
        <w:t xml:space="preserve">The demo version runs openly in Colab.</w:t>
      </w:r>
    </w:p>
    <w:p w:rsidR="00000000" w:rsidDel="00000000" w:rsidP="00000000" w:rsidRDefault="00000000" w:rsidRPr="00000000" w14:paraId="00000031">
      <w:pPr>
        <w:rPr/>
      </w:pPr>
      <w:r w:rsidDel="00000000" w:rsidR="00000000" w:rsidRPr="00000000">
        <w:rPr>
          <w:rtl w:val="0"/>
        </w:rPr>
        <w:t xml:space="preserve">Secure deployment may include:</w:t>
      </w:r>
    </w:p>
    <w:p w:rsidR="00000000" w:rsidDel="00000000" w:rsidP="00000000" w:rsidRDefault="00000000" w:rsidRPr="00000000" w14:paraId="00000032">
      <w:pPr>
        <w:rPr/>
      </w:pPr>
      <w:r w:rsidDel="00000000" w:rsidR="00000000" w:rsidRPr="00000000">
        <w:rPr>
          <w:rtl w:val="0"/>
        </w:rPr>
        <w:t xml:space="preserve">• API Key authentication</w:t>
      </w:r>
    </w:p>
    <w:p w:rsidR="00000000" w:rsidDel="00000000" w:rsidP="00000000" w:rsidRDefault="00000000" w:rsidRPr="00000000" w14:paraId="00000033">
      <w:pPr>
        <w:rPr/>
      </w:pPr>
      <w:r w:rsidDel="00000000" w:rsidR="00000000" w:rsidRPr="00000000">
        <w:rPr>
          <w:rtl w:val="0"/>
        </w:rPr>
        <w:t xml:space="preserve">• Role-based access (citizen, official, admin)</w:t>
      </w:r>
    </w:p>
    <w:p w:rsidR="00000000" w:rsidDel="00000000" w:rsidP="00000000" w:rsidRDefault="00000000" w:rsidRPr="00000000" w14:paraId="00000034">
      <w:pPr>
        <w:rPr/>
      </w:pPr>
      <w:r w:rsidDel="00000000" w:rsidR="00000000" w:rsidRPr="00000000">
        <w:rPr>
          <w:rtl w:val="0"/>
        </w:rPr>
        <w:t xml:space="preserve">• OAuth2 integration for secure logins</w:t>
      </w:r>
    </w:p>
    <w:p w:rsidR="00000000" w:rsidDel="00000000" w:rsidP="00000000" w:rsidRDefault="00000000" w:rsidRPr="00000000" w14:paraId="00000035">
      <w:pPr>
        <w:pStyle w:val="Heading1"/>
        <w:rPr/>
      </w:pPr>
      <w:r w:rsidDel="00000000" w:rsidR="00000000" w:rsidRPr="00000000">
        <w:rPr>
          <w:rtl w:val="0"/>
        </w:rPr>
        <w:t xml:space="preserve">11. User Interface</w:t>
      </w:r>
    </w:p>
    <w:p w:rsidR="00000000" w:rsidDel="00000000" w:rsidP="00000000" w:rsidRDefault="00000000" w:rsidRPr="00000000" w14:paraId="00000036">
      <w:pPr>
        <w:rPr/>
      </w:pPr>
      <w:r w:rsidDel="00000000" w:rsidR="00000000" w:rsidRPr="00000000">
        <w:rPr>
          <w:rtl w:val="0"/>
        </w:rPr>
        <w:t xml:space="preserve">The UI is created using Gradio, featuring:</w:t>
      </w:r>
    </w:p>
    <w:p w:rsidR="00000000" w:rsidDel="00000000" w:rsidP="00000000" w:rsidRDefault="00000000" w:rsidRPr="00000000" w14:paraId="00000037">
      <w:pPr>
        <w:rPr/>
      </w:pPr>
      <w:r w:rsidDel="00000000" w:rsidR="00000000" w:rsidRPr="00000000">
        <w:rPr>
          <w:rtl w:val="0"/>
        </w:rPr>
        <w:t xml:space="preserve">• Input field for citizen queries</w:t>
      </w:r>
    </w:p>
    <w:p w:rsidR="00000000" w:rsidDel="00000000" w:rsidP="00000000" w:rsidRDefault="00000000" w:rsidRPr="00000000" w14:paraId="00000038">
      <w:pPr>
        <w:rPr/>
      </w:pPr>
      <w:r w:rsidDel="00000000" w:rsidR="00000000" w:rsidRPr="00000000">
        <w:rPr>
          <w:rtl w:val="0"/>
        </w:rPr>
        <w:t xml:space="preserve">• Dashboard displaying feedback and trends</w:t>
      </w:r>
    </w:p>
    <w:p w:rsidR="00000000" w:rsidDel="00000000" w:rsidP="00000000" w:rsidRDefault="00000000" w:rsidRPr="00000000" w14:paraId="00000039">
      <w:pPr>
        <w:rPr/>
      </w:pPr>
      <w:r w:rsidDel="00000000" w:rsidR="00000000" w:rsidRPr="00000000">
        <w:rPr>
          <w:rtl w:val="0"/>
        </w:rPr>
        <w:t xml:space="preserve">• Real-time response display</w:t>
      </w:r>
    </w:p>
    <w:p w:rsidR="00000000" w:rsidDel="00000000" w:rsidP="00000000" w:rsidRDefault="00000000" w:rsidRPr="00000000" w14:paraId="0000003A">
      <w:pPr>
        <w:pStyle w:val="Heading1"/>
        <w:rPr/>
      </w:pPr>
      <w:r w:rsidDel="00000000" w:rsidR="00000000" w:rsidRPr="00000000">
        <w:rPr>
          <w:rtl w:val="0"/>
        </w:rPr>
        <w:t xml:space="preserve">12. Testing</w:t>
      </w:r>
    </w:p>
    <w:p w:rsidR="00000000" w:rsidDel="00000000" w:rsidP="00000000" w:rsidRDefault="00000000" w:rsidRPr="00000000" w14:paraId="0000003B">
      <w:pPr>
        <w:rPr/>
      </w:pPr>
      <w:r w:rsidDel="00000000" w:rsidR="00000000" w:rsidRPr="00000000">
        <w:rPr>
          <w:rtl w:val="0"/>
        </w:rPr>
        <w:t xml:space="preserve">Testing includes:</w:t>
      </w:r>
    </w:p>
    <w:p w:rsidR="00000000" w:rsidDel="00000000" w:rsidP="00000000" w:rsidRDefault="00000000" w:rsidRPr="00000000" w14:paraId="0000003C">
      <w:pPr>
        <w:rPr/>
      </w:pPr>
      <w:r w:rsidDel="00000000" w:rsidR="00000000" w:rsidRPr="00000000">
        <w:rPr>
          <w:rtl w:val="0"/>
        </w:rPr>
        <w:t xml:space="preserve">• Unit testing core Python functions</w:t>
      </w:r>
    </w:p>
    <w:p w:rsidR="00000000" w:rsidDel="00000000" w:rsidP="00000000" w:rsidRDefault="00000000" w:rsidRPr="00000000" w14:paraId="0000003D">
      <w:pPr>
        <w:rPr/>
      </w:pPr>
      <w:r w:rsidDel="00000000" w:rsidR="00000000" w:rsidRPr="00000000">
        <w:rPr>
          <w:rtl w:val="0"/>
        </w:rPr>
        <w:t xml:space="preserve">• Manual testing of query responses</w:t>
      </w:r>
    </w:p>
    <w:p w:rsidR="00000000" w:rsidDel="00000000" w:rsidP="00000000" w:rsidRDefault="00000000" w:rsidRPr="00000000" w14:paraId="0000003E">
      <w:pPr>
        <w:rPr/>
      </w:pPr>
      <w:r w:rsidDel="00000000" w:rsidR="00000000" w:rsidRPr="00000000">
        <w:rPr>
          <w:rtl w:val="0"/>
        </w:rPr>
        <w:t xml:space="preserve">• Checking accuracy of dashboards</w:t>
      </w:r>
    </w:p>
    <w:p w:rsidR="00000000" w:rsidDel="00000000" w:rsidP="00000000" w:rsidRDefault="00000000" w:rsidRPr="00000000" w14:paraId="0000003F">
      <w:pPr>
        <w:rPr/>
      </w:pPr>
      <w:r w:rsidDel="00000000" w:rsidR="00000000" w:rsidRPr="00000000">
        <w:rPr>
          <w:rtl w:val="0"/>
        </w:rPr>
        <w:t xml:space="preserve">• Edge case handling for invalid queries</w:t>
      </w:r>
    </w:p>
    <w:p w:rsidR="00000000" w:rsidDel="00000000" w:rsidP="00000000" w:rsidRDefault="00000000" w:rsidRPr="00000000" w14:paraId="00000040">
      <w:pPr>
        <w:rPr>
          <w:b w:val="1"/>
          <w:color w:val="1f497d"/>
          <w:sz w:val="28"/>
          <w:szCs w:val="28"/>
        </w:rPr>
      </w:pPr>
      <w:r w:rsidDel="00000000" w:rsidR="00000000" w:rsidRPr="00000000">
        <w:rPr>
          <w:b w:val="1"/>
          <w:color w:val="1f497d"/>
          <w:sz w:val="28"/>
          <w:szCs w:val="28"/>
          <w:rtl w:val="0"/>
        </w:rPr>
        <w:t xml:space="preserve">13. Screenshots</w:t>
      </w:r>
    </w:p>
    <w:p w:rsidR="00000000" w:rsidDel="00000000" w:rsidP="00000000" w:rsidRDefault="00000000" w:rsidRPr="00000000" w14:paraId="0000004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311785</wp:posOffset>
            </wp:positionV>
            <wp:extent cx="2597150" cy="183959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7150" cy="1839595"/>
                    </a:xfrm>
                    <a:prstGeom prst="rect"/>
                    <a:ln/>
                  </pic:spPr>
                </pic:pic>
              </a:graphicData>
            </a:graphic>
          </wp:anchor>
        </w:drawing>
      </w:r>
    </w:p>
    <w:p w:rsidR="00000000" w:rsidDel="00000000" w:rsidP="00000000" w:rsidRDefault="00000000" w:rsidRPr="00000000" w14:paraId="00000042">
      <w:pPr>
        <w:pStyle w:val="Heading1"/>
        <w:rPr/>
      </w:pPr>
      <w:r w:rsidDel="00000000" w:rsidR="00000000" w:rsidRPr="00000000">
        <w:rPr>
          <w:rtl w:val="0"/>
        </w:rPr>
        <w:t xml:space="preserve">.14. Known Issues</w:t>
      </w:r>
    </w:p>
    <w:p w:rsidR="00000000" w:rsidDel="00000000" w:rsidP="00000000" w:rsidRDefault="00000000" w:rsidRPr="00000000" w14:paraId="00000043">
      <w:pPr>
        <w:rPr/>
      </w:pPr>
      <w:r w:rsidDel="00000000" w:rsidR="00000000" w:rsidRPr="00000000">
        <w:rPr>
          <w:rtl w:val="0"/>
        </w:rPr>
        <w:t xml:space="preserve">• Dependency installation errors in Colab</w:t>
      </w:r>
    </w:p>
    <w:p w:rsidR="00000000" w:rsidDel="00000000" w:rsidP="00000000" w:rsidRDefault="00000000" w:rsidRPr="00000000" w14:paraId="00000044">
      <w:pPr>
        <w:rPr/>
      </w:pPr>
      <w:r w:rsidDel="00000000" w:rsidR="00000000" w:rsidRPr="00000000">
        <w:rPr>
          <w:rtl w:val="0"/>
        </w:rPr>
        <w:t xml:space="preserve">• Delays in model response due to limited GPU availability</w:t>
      </w:r>
    </w:p>
    <w:p w:rsidR="00000000" w:rsidDel="00000000" w:rsidP="00000000" w:rsidRDefault="00000000" w:rsidRPr="00000000" w14:paraId="00000045">
      <w:pPr>
        <w:rPr/>
      </w:pPr>
      <w:r w:rsidDel="00000000" w:rsidR="00000000" w:rsidRPr="00000000">
        <w:rPr>
          <w:rtl w:val="0"/>
        </w:rPr>
        <w:t xml:space="preserve">• Basic dashboards may lack advanced visualization features</w:t>
      </w:r>
    </w:p>
    <w:p w:rsidR="00000000" w:rsidDel="00000000" w:rsidP="00000000" w:rsidRDefault="00000000" w:rsidRPr="00000000" w14:paraId="00000046">
      <w:pPr>
        <w:pStyle w:val="Heading1"/>
        <w:rPr/>
      </w:pPr>
      <w:r w:rsidDel="00000000" w:rsidR="00000000" w:rsidRPr="00000000">
        <w:rPr>
          <w:rtl w:val="0"/>
        </w:rPr>
        <w:t xml:space="preserve">15. Future Enhancements</w:t>
      </w:r>
    </w:p>
    <w:p w:rsidR="00000000" w:rsidDel="00000000" w:rsidP="00000000" w:rsidRDefault="00000000" w:rsidRPr="00000000" w14:paraId="00000047">
      <w:pPr>
        <w:rPr/>
      </w:pPr>
      <w:r w:rsidDel="00000000" w:rsidR="00000000" w:rsidRPr="00000000">
        <w:rPr>
          <w:rtl w:val="0"/>
        </w:rPr>
        <w:t xml:space="preserve">• Adding multilingual support for diverse citizens</w:t>
      </w:r>
    </w:p>
    <w:p w:rsidR="00000000" w:rsidDel="00000000" w:rsidP="00000000" w:rsidRDefault="00000000" w:rsidRPr="00000000" w14:paraId="00000048">
      <w:pPr>
        <w:rPr/>
      </w:pPr>
      <w:r w:rsidDel="00000000" w:rsidR="00000000" w:rsidRPr="00000000">
        <w:rPr>
          <w:rtl w:val="0"/>
        </w:rPr>
        <w:t xml:space="preserve">• Expanding dashboard with richer analytics</w:t>
      </w:r>
    </w:p>
    <w:p w:rsidR="00000000" w:rsidDel="00000000" w:rsidP="00000000" w:rsidRDefault="00000000" w:rsidRPr="00000000" w14:paraId="00000049">
      <w:pPr>
        <w:rPr/>
      </w:pPr>
      <w:r w:rsidDel="00000000" w:rsidR="00000000" w:rsidRPr="00000000">
        <w:rPr>
          <w:rtl w:val="0"/>
        </w:rPr>
        <w:t xml:space="preserve">• Deploying as a web-based portal outside Colab</w:t>
      </w:r>
    </w:p>
    <w:p w:rsidR="00000000" w:rsidDel="00000000" w:rsidP="00000000" w:rsidRDefault="00000000" w:rsidRPr="00000000" w14:paraId="0000004A">
      <w:pPr>
        <w:rPr/>
      </w:pPr>
      <w:r w:rsidDel="00000000" w:rsidR="00000000" w:rsidRPr="00000000">
        <w:rPr>
          <w:rtl w:val="0"/>
        </w:rPr>
        <w:t xml:space="preserve">• Integration with government APIs for real-time data</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