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</w:t>
      </w:r>
      <w:r>
        <w:rPr>
          <w:rFonts w:eastAsia="Calibri" w:cs="Calibri" w:ascii="Calibri" w:hAnsi="Calibri"/>
          <w:b/>
          <w:sz w:val="24"/>
          <w:szCs w:val="24"/>
        </w:rPr>
        <w:t>T</w:t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>
          <w:trHeight w:val="450" w:hRule="atLeast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SWTID-2026-9688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Script controlled ACL-escrivted record based on field values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Training Accuracy - </w:t>
              <w:br/>
              <w:br/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Fine Tunning Result( if Done)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LibreOffice/25.8.2.2$Windows_X86_64 LibreOffice_project/d401f2107ccab8f924a8e2df40f573aab7605b6f</Application>
  <AppVersion>15.0000</AppVersion>
  <Pages>1</Pages>
  <Words>67</Words>
  <Characters>403</Characters>
  <CharactersWithSpaces>447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2026-10-03T09:26:15Z</dcterms:modified>
  <cp:revision>1</cp:revision>
  <dc:subject/>
  <dc:title/>
</cp:coreProperties>
</file>