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64FB" w14:textId="77777777" w:rsidR="00E3079B" w:rsidRPr="0031551B" w:rsidRDefault="00E3079B" w:rsidP="00E3079B">
      <w:pPr>
        <w:jc w:val="center"/>
        <w:rPr>
          <w:rFonts w:ascii="宋体" w:hAnsi="宋体"/>
          <w:b/>
          <w:noProof/>
          <w:sz w:val="44"/>
        </w:rPr>
      </w:pPr>
      <w:r w:rsidRPr="0031551B">
        <w:rPr>
          <w:rFonts w:ascii="宋体" w:hAns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E72185" wp14:editId="5259EFC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E97FC" w14:textId="2A9499F5" w:rsidR="008F20D5" w:rsidRPr="00277501" w:rsidRDefault="008F20D5" w:rsidP="00E307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ED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1770D4">
                              <w:rPr>
                                <w:rFonts w:hint="eastAsia"/>
                                <w:u w:val="single"/>
                              </w:rPr>
                              <w:t>180045003</w:t>
                            </w:r>
                            <w:r w:rsidR="00251693">
                              <w:rPr>
                                <w:u w:val="single"/>
                              </w:rPr>
                              <w:t>4</w:t>
                            </w:r>
                            <w:r w:rsidRPr="00ED03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721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157E97FC" w14:textId="2A9499F5" w:rsidR="008F20D5" w:rsidRPr="00277501" w:rsidRDefault="008F20D5" w:rsidP="00E3079B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ED0325">
                        <w:rPr>
                          <w:u w:val="single"/>
                        </w:rPr>
                        <w:t xml:space="preserve"> </w:t>
                      </w:r>
                      <w:r w:rsidRPr="001770D4">
                        <w:rPr>
                          <w:rFonts w:hint="eastAsia"/>
                          <w:u w:val="single"/>
                        </w:rPr>
                        <w:t>180045003</w:t>
                      </w:r>
                      <w:r w:rsidR="00251693">
                        <w:rPr>
                          <w:u w:val="single"/>
                        </w:rPr>
                        <w:t>4</w:t>
                      </w:r>
                      <w:r w:rsidRPr="00ED03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E3079B" w:rsidRPr="0031551B" w14:paraId="223B47B2" w14:textId="77777777" w:rsidTr="003E62FD">
        <w:tc>
          <w:tcPr>
            <w:tcW w:w="900" w:type="dxa"/>
            <w:shd w:val="clear" w:color="auto" w:fill="auto"/>
          </w:tcPr>
          <w:p w14:paraId="7BC3C121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1FD507ED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A9DC92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批改日期</w:t>
            </w:r>
          </w:p>
        </w:tc>
      </w:tr>
      <w:tr w:rsidR="00E3079B" w:rsidRPr="0031551B" w14:paraId="425E0AF0" w14:textId="77777777" w:rsidTr="003E62FD">
        <w:trPr>
          <w:trHeight w:val="773"/>
        </w:trPr>
        <w:tc>
          <w:tcPr>
            <w:tcW w:w="900" w:type="dxa"/>
            <w:shd w:val="clear" w:color="auto" w:fill="auto"/>
          </w:tcPr>
          <w:p w14:paraId="573A3FA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70A97250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F93562F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14:paraId="2CD66611" w14:textId="77777777" w:rsidR="00E3079B" w:rsidRPr="0031551B" w:rsidRDefault="00E3079B" w:rsidP="00E3079B">
      <w:pPr>
        <w:rPr>
          <w:rFonts w:ascii="宋体" w:hAnsi="宋体"/>
          <w:b/>
          <w:noProof/>
          <w:sz w:val="44"/>
        </w:rPr>
      </w:pPr>
    </w:p>
    <w:p w14:paraId="38165B97" w14:textId="77777777" w:rsidR="00E3079B" w:rsidRPr="0031551B" w:rsidRDefault="00E3079B" w:rsidP="00E3079B">
      <w:pPr>
        <w:jc w:val="center"/>
        <w:rPr>
          <w:rFonts w:ascii="宋体" w:hAnsi="宋体"/>
          <w:b/>
          <w:spacing w:val="56"/>
          <w:sz w:val="44"/>
          <w:szCs w:val="44"/>
        </w:rPr>
      </w:pPr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31551B"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14:paraId="4CC47949" w14:textId="77777777" w:rsidR="00E3079B" w:rsidRPr="0031551B" w:rsidRDefault="00E3079B" w:rsidP="00E3079B">
      <w:pPr>
        <w:rPr>
          <w:rFonts w:ascii="宋体" w:hAnsi="宋体"/>
          <w:b/>
          <w:sz w:val="28"/>
        </w:rPr>
      </w:pPr>
    </w:p>
    <w:p w14:paraId="286DBFA9" w14:textId="165C9BA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课程名称：</w:t>
      </w:r>
      <w:r w:rsidRPr="0031551B">
        <w:rPr>
          <w:rFonts w:ascii="宋体" w:hAnsi="宋体"/>
          <w:b/>
          <w:sz w:val="28"/>
        </w:rPr>
        <w:softHyphen/>
      </w:r>
      <w:r w:rsidRPr="0031551B">
        <w:rPr>
          <w:rFonts w:ascii="宋体" w:hAnsi="宋体" w:hint="eastAsia"/>
          <w:b/>
          <w:sz w:val="28"/>
          <w:u w:val="single"/>
        </w:rPr>
        <w:t xml:space="preserve">        大学物理实验（</w:t>
      </w:r>
      <w:r>
        <w:rPr>
          <w:rFonts w:ascii="宋体" w:hAnsi="宋体" w:hint="eastAsia"/>
          <w:b/>
          <w:sz w:val="28"/>
          <w:u w:val="single"/>
        </w:rPr>
        <w:t>二</w:t>
      </w:r>
      <w:r w:rsidRPr="0031551B">
        <w:rPr>
          <w:rFonts w:ascii="宋体" w:hAnsi="宋体" w:hint="eastAsia"/>
          <w:b/>
          <w:sz w:val="28"/>
          <w:u w:val="single"/>
        </w:rPr>
        <w:t xml:space="preserve">）         </w:t>
      </w:r>
    </w:p>
    <w:p w14:paraId="155E7D94" w14:textId="76D51EA2" w:rsidR="00E3079B" w:rsidRPr="0031551B" w:rsidRDefault="00E3079B" w:rsidP="00E3079B">
      <w:pPr>
        <w:spacing w:line="900" w:lineRule="auto"/>
        <w:ind w:firstLineChars="384" w:firstLine="1079"/>
        <w:jc w:val="left"/>
        <w:rPr>
          <w:rFonts w:ascii="宋体" w:hAnsi="宋体"/>
          <w:b/>
          <w:sz w:val="28"/>
          <w:szCs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实验名称：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      </w:t>
      </w:r>
      <w:r w:rsidR="00257A88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密立根油滴实验 </w:t>
      </w:r>
      <w:r w:rsidR="00257A88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 xml:space="preserve"> </w:t>
      </w:r>
      <w:r w:rsidR="00D66B16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</w:t>
      </w:r>
      <w:r w:rsidR="00D66B16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</w:p>
    <w:p w14:paraId="65045FAB" w14:textId="0294E62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    院：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</w:t>
      </w:r>
      <w:r w:rsidR="00251693">
        <w:rPr>
          <w:rFonts w:ascii="宋体" w:hAnsi="宋体"/>
          <w:b/>
          <w:sz w:val="28"/>
          <w:u w:val="single"/>
        </w:rPr>
        <w:tab/>
      </w:r>
      <w:r w:rsidRPr="0031551B">
        <w:rPr>
          <w:rFonts w:ascii="宋体" w:hAnsi="宋体" w:hint="eastAsia"/>
          <w:b/>
          <w:sz w:val="28"/>
          <w:u w:val="single"/>
        </w:rPr>
        <w:t xml:space="preserve">   电子与信息工程学院     </w:t>
      </w:r>
      <w:r w:rsidR="00251693">
        <w:rPr>
          <w:rFonts w:ascii="宋体" w:hAnsi="宋体"/>
          <w:b/>
          <w:sz w:val="28"/>
          <w:u w:val="single"/>
        </w:rPr>
        <w:tab/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</w:p>
    <w:p w14:paraId="73D71935" w14:textId="7D2116B6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指导教师</w:t>
      </w:r>
      <w:r w:rsidRPr="0031551B">
        <w:rPr>
          <w:rFonts w:ascii="宋体" w:hAnsi="宋体" w:hint="eastAsia"/>
          <w:b/>
          <w:sz w:val="28"/>
          <w:u w:val="single"/>
        </w:rPr>
        <w:t xml:space="preserve">：      </w:t>
      </w:r>
      <w:r w:rsidR="00251693">
        <w:rPr>
          <w:rFonts w:ascii="宋体" w:hAnsi="宋体"/>
          <w:b/>
          <w:sz w:val="28"/>
          <w:u w:val="single"/>
        </w:rPr>
        <w:tab/>
      </w:r>
      <w:r w:rsidR="00251693">
        <w:rPr>
          <w:rFonts w:ascii="宋体" w:hAnsi="宋体"/>
          <w:b/>
          <w:sz w:val="28"/>
          <w:u w:val="single"/>
        </w:rPr>
        <w:tab/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ab/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251693">
        <w:rPr>
          <w:rFonts w:ascii="宋体" w:hAnsi="宋体" w:hint="eastAsia"/>
          <w:b/>
          <w:sz w:val="28"/>
          <w:u w:val="single"/>
        </w:rPr>
        <w:t>郭志男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       </w:t>
      </w:r>
    </w:p>
    <w:p w14:paraId="1DEEEA49" w14:textId="39DF2621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报告人：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251693">
        <w:rPr>
          <w:rFonts w:ascii="宋体" w:hAnsi="宋体" w:hint="eastAsia"/>
          <w:b/>
          <w:sz w:val="28"/>
          <w:u w:val="single"/>
        </w:rPr>
        <w:t>王俊彬</w:t>
      </w:r>
      <w:r w:rsidRPr="0031551B">
        <w:rPr>
          <w:rFonts w:ascii="宋体" w:hAnsi="宋体" w:hint="eastAsia"/>
          <w:b/>
          <w:sz w:val="28"/>
          <w:u w:val="single"/>
        </w:rPr>
        <w:t xml:space="preserve">       </w:t>
      </w:r>
      <w:r w:rsidRPr="0031551B">
        <w:rPr>
          <w:rFonts w:ascii="宋体" w:hAnsi="宋体" w:hint="eastAsia"/>
          <w:b/>
          <w:sz w:val="28"/>
        </w:rPr>
        <w:t>组号：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="00251693">
        <w:rPr>
          <w:rFonts w:ascii="宋体" w:hAnsi="宋体"/>
          <w:b/>
          <w:sz w:val="28"/>
          <w:u w:val="single"/>
        </w:rPr>
        <w:t>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251693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</w:p>
    <w:p w14:paraId="719EB8E0" w14:textId="2C61D4CD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学号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251693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>20</w:t>
      </w:r>
      <w:r w:rsidR="00251693">
        <w:rPr>
          <w:rFonts w:ascii="宋体" w:hAnsi="宋体"/>
          <w:b/>
          <w:sz w:val="28"/>
          <w:u w:val="single"/>
        </w:rPr>
        <w:t>20282017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</w:rPr>
        <w:t xml:space="preserve"> 实验地点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致原楼2</w:t>
      </w:r>
      <w:r w:rsidR="00A26707">
        <w:rPr>
          <w:rFonts w:ascii="宋体" w:hAnsi="宋体"/>
          <w:b/>
          <w:sz w:val="28"/>
          <w:u w:val="single"/>
        </w:rPr>
        <w:t>0</w:t>
      </w:r>
      <w:r w:rsidR="00D66B16">
        <w:rPr>
          <w:rFonts w:ascii="宋体" w:hAnsi="宋体"/>
          <w:b/>
          <w:sz w:val="28"/>
          <w:u w:val="single"/>
        </w:rPr>
        <w:t>4</w:t>
      </w:r>
      <w:r w:rsidR="00A26707">
        <w:rPr>
          <w:rFonts w:ascii="宋体" w:hAnsi="宋体"/>
          <w:b/>
          <w:sz w:val="28"/>
          <w:u w:val="single"/>
        </w:rPr>
        <w:t>B</w:t>
      </w:r>
      <w:r w:rsidRPr="0031551B">
        <w:rPr>
          <w:rFonts w:ascii="宋体" w:hAnsi="宋体" w:hint="eastAsia"/>
          <w:b/>
          <w:sz w:val="28"/>
          <w:u w:val="single"/>
        </w:rPr>
        <w:t xml:space="preserve">      </w:t>
      </w:r>
    </w:p>
    <w:p w14:paraId="712758B7" w14:textId="37507E4F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202</w:t>
      </w:r>
      <w:r w:rsidR="00251693">
        <w:rPr>
          <w:rFonts w:ascii="宋体" w:hAnsi="宋体"/>
          <w:b/>
          <w:sz w:val="28"/>
          <w:u w:val="single"/>
        </w:rPr>
        <w:t>1</w:t>
      </w:r>
      <w:r w:rsidRPr="0031551B">
        <w:rPr>
          <w:rFonts w:ascii="宋体" w:hAnsi="宋体" w:hint="eastAsia"/>
          <w:b/>
          <w:sz w:val="28"/>
          <w:u w:val="single"/>
        </w:rPr>
        <w:t xml:space="preserve">       </w:t>
      </w:r>
      <w:r w:rsidRPr="0031551B">
        <w:rPr>
          <w:rFonts w:ascii="宋体" w:hAnsi="宋体" w:hint="eastAsia"/>
          <w:b/>
          <w:sz w:val="28"/>
        </w:rPr>
        <w:t>年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7943FB">
        <w:rPr>
          <w:rFonts w:ascii="宋体" w:hAnsi="宋体"/>
          <w:b/>
          <w:sz w:val="28"/>
          <w:u w:val="single"/>
        </w:rPr>
        <w:t>1</w:t>
      </w:r>
      <w:r w:rsidR="00251693">
        <w:rPr>
          <w:rFonts w:ascii="宋体" w:hAnsi="宋体"/>
          <w:b/>
          <w:sz w:val="28"/>
          <w:u w:val="single"/>
        </w:rPr>
        <w:t>0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Pr="0031551B">
        <w:rPr>
          <w:rFonts w:ascii="宋体" w:hAnsi="宋体" w:hint="eastAsia"/>
          <w:b/>
          <w:sz w:val="28"/>
        </w:rPr>
        <w:t>月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A26707">
        <w:rPr>
          <w:rFonts w:ascii="宋体" w:hAnsi="宋体"/>
          <w:b/>
          <w:sz w:val="28"/>
          <w:u w:val="single"/>
        </w:rPr>
        <w:t>1</w:t>
      </w:r>
      <w:r w:rsidR="00251693">
        <w:rPr>
          <w:rFonts w:ascii="宋体" w:hAnsi="宋体"/>
          <w:b/>
          <w:sz w:val="28"/>
          <w:u w:val="single"/>
        </w:rPr>
        <w:t>2</w:t>
      </w:r>
      <w:r w:rsidRPr="0031551B">
        <w:rPr>
          <w:rFonts w:ascii="宋体" w:hAnsi="宋体" w:hint="eastAsia"/>
          <w:b/>
          <w:sz w:val="28"/>
          <w:u w:val="single"/>
        </w:rPr>
        <w:t xml:space="preserve">   </w:t>
      </w:r>
      <w:r w:rsidRPr="0031551B">
        <w:rPr>
          <w:rFonts w:ascii="宋体" w:hAnsi="宋体" w:hint="eastAsia"/>
          <w:b/>
          <w:sz w:val="28"/>
        </w:rPr>
        <w:t xml:space="preserve">日 </w:t>
      </w:r>
    </w:p>
    <w:p w14:paraId="0D8361B0" w14:textId="23D0C869" w:rsidR="00E3079B" w:rsidRPr="0031551B" w:rsidRDefault="00E3079B" w:rsidP="00E3079B">
      <w:pPr>
        <w:spacing w:line="900" w:lineRule="auto"/>
        <w:ind w:left="899" w:firstLineChars="64" w:firstLine="180"/>
        <w:rPr>
          <w:rFonts w:ascii="宋体" w:hAnsi="宋体"/>
          <w:b/>
          <w:sz w:val="44"/>
        </w:rPr>
      </w:pPr>
      <w:r w:rsidRPr="0031551B">
        <w:rPr>
          <w:rFonts w:ascii="宋体" w:hAnsi="宋体" w:hint="eastAsia"/>
          <w:b/>
          <w:sz w:val="28"/>
        </w:rPr>
        <w:t>提交时间：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Pr="0031551B">
        <w:rPr>
          <w:rFonts w:ascii="宋体" w:hAnsi="宋体"/>
          <w:b/>
          <w:sz w:val="28"/>
          <w:u w:val="single"/>
        </w:rPr>
        <w:t xml:space="preserve">   </w:t>
      </w:r>
      <w:r w:rsidR="00251693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>202</w:t>
      </w:r>
      <w:r w:rsidR="00251693">
        <w:rPr>
          <w:rFonts w:ascii="宋体" w:hAnsi="宋体"/>
          <w:b/>
          <w:sz w:val="28"/>
          <w:u w:val="single"/>
        </w:rPr>
        <w:t>1</w:t>
      </w:r>
      <w:r w:rsidRPr="0031551B">
        <w:rPr>
          <w:rFonts w:ascii="宋体" w:hAnsi="宋体" w:hint="eastAsia"/>
          <w:b/>
          <w:sz w:val="28"/>
          <w:u w:val="single"/>
        </w:rPr>
        <w:t>年</w:t>
      </w:r>
      <w:r w:rsidR="00251693">
        <w:rPr>
          <w:rFonts w:ascii="宋体" w:hAnsi="宋体" w:hint="eastAsia"/>
          <w:b/>
          <w:sz w:val="28"/>
          <w:u w:val="single"/>
        </w:rPr>
        <w:t xml:space="preserve"> </w:t>
      </w:r>
      <w:r w:rsidR="00251693">
        <w:rPr>
          <w:rFonts w:ascii="宋体" w:hAnsi="宋体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>1</w:t>
      </w:r>
      <w:r w:rsidR="00251693">
        <w:rPr>
          <w:rFonts w:ascii="宋体" w:hAnsi="宋体"/>
          <w:b/>
          <w:sz w:val="28"/>
          <w:u w:val="single"/>
        </w:rPr>
        <w:t>0</w:t>
      </w:r>
      <w:r w:rsidRPr="0031551B">
        <w:rPr>
          <w:rFonts w:ascii="宋体" w:hAnsi="宋体" w:hint="eastAsia"/>
          <w:b/>
          <w:sz w:val="28"/>
          <w:u w:val="single"/>
        </w:rPr>
        <w:t>月</w:t>
      </w:r>
      <w:r w:rsidR="00251693">
        <w:rPr>
          <w:rFonts w:ascii="宋体" w:hAnsi="宋体"/>
          <w:b/>
          <w:sz w:val="28"/>
          <w:u w:val="single"/>
        </w:rPr>
        <w:t xml:space="preserve">  19  </w:t>
      </w:r>
      <w:r w:rsidRPr="0031551B">
        <w:rPr>
          <w:rFonts w:ascii="宋体" w:hAnsi="宋体" w:hint="eastAsia"/>
          <w:b/>
          <w:sz w:val="28"/>
          <w:u w:val="single"/>
        </w:rPr>
        <w:t xml:space="preserve">日                </w:t>
      </w:r>
    </w:p>
    <w:p w14:paraId="0447647F" w14:textId="77777777" w:rsidR="00E3079B" w:rsidRPr="0031551B" w:rsidRDefault="00E3079B" w:rsidP="00E3079B"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7943FB" w14:paraId="74BC0131" w14:textId="77777777" w:rsidTr="00D66B16">
        <w:trPr>
          <w:trHeight w:val="2117"/>
        </w:trPr>
        <w:tc>
          <w:tcPr>
            <w:tcW w:w="8364" w:type="dxa"/>
          </w:tcPr>
          <w:p w14:paraId="1B8D7E61" w14:textId="77777777" w:rsidR="007943FB" w:rsidRPr="00251693" w:rsidRDefault="007943FB" w:rsidP="007943FB">
            <w:pPr>
              <w:numPr>
                <w:ilvl w:val="0"/>
                <w:numId w:val="2"/>
              </w:numPr>
              <w:rPr>
                <w:rFonts w:ascii="黑体" w:eastAsia="黑体"/>
                <w:bCs/>
                <w:sz w:val="28"/>
                <w:szCs w:val="28"/>
              </w:rPr>
            </w:pPr>
            <w:r w:rsidRPr="00251693">
              <w:rPr>
                <w:rFonts w:ascii="黑体" w:eastAsia="黑体" w:hint="eastAsia"/>
                <w:bCs/>
                <w:sz w:val="28"/>
                <w:szCs w:val="28"/>
              </w:rPr>
              <w:lastRenderedPageBreak/>
              <w:t>实验目的</w:t>
            </w:r>
          </w:p>
          <w:p w14:paraId="48868B39" w14:textId="77777777" w:rsidR="00257A88" w:rsidRPr="00251693" w:rsidRDefault="00A26707" w:rsidP="00257A88">
            <w:pPr>
              <w:numPr>
                <w:ilvl w:val="0"/>
                <w:numId w:val="13"/>
              </w:numPr>
              <w:spacing w:line="300" w:lineRule="auto"/>
              <w:rPr>
                <w:szCs w:val="21"/>
              </w:rPr>
            </w:pPr>
            <w:r w:rsidRPr="00251693">
              <w:rPr>
                <w:rFonts w:hint="eastAsia"/>
                <w:szCs w:val="21"/>
              </w:rPr>
              <w:t>学</w:t>
            </w:r>
            <w:r w:rsidR="00257A88" w:rsidRPr="00251693">
              <w:rPr>
                <w:rFonts w:hint="eastAsia"/>
                <w:szCs w:val="21"/>
              </w:rPr>
              <w:t>对带电油滴在重力场和静电场中运动的测量；</w:t>
            </w:r>
          </w:p>
          <w:p w14:paraId="6C97F647" w14:textId="77777777" w:rsidR="00257A88" w:rsidRPr="00251693" w:rsidRDefault="00257A88" w:rsidP="00257A88">
            <w:pPr>
              <w:numPr>
                <w:ilvl w:val="0"/>
                <w:numId w:val="13"/>
              </w:numPr>
              <w:tabs>
                <w:tab w:val="num" w:pos="720"/>
              </w:tabs>
              <w:spacing w:line="300" w:lineRule="auto"/>
              <w:rPr>
                <w:szCs w:val="21"/>
              </w:rPr>
            </w:pPr>
            <w:r w:rsidRPr="00251693">
              <w:rPr>
                <w:rFonts w:hint="eastAsia"/>
                <w:szCs w:val="21"/>
              </w:rPr>
              <w:t>验证电荷的不连续性；</w:t>
            </w:r>
          </w:p>
          <w:p w14:paraId="0F8176EC" w14:textId="0C9741CF" w:rsidR="00A26707" w:rsidRPr="00257A88" w:rsidRDefault="00257A88" w:rsidP="00257A88">
            <w:pPr>
              <w:numPr>
                <w:ilvl w:val="0"/>
                <w:numId w:val="13"/>
              </w:numPr>
              <w:tabs>
                <w:tab w:val="num" w:pos="720"/>
              </w:tabs>
              <w:spacing w:line="300" w:lineRule="auto"/>
              <w:rPr>
                <w:szCs w:val="21"/>
              </w:rPr>
            </w:pPr>
            <w:r w:rsidRPr="00251693">
              <w:rPr>
                <w:rFonts w:hint="eastAsia"/>
                <w:szCs w:val="21"/>
              </w:rPr>
              <w:t>测定基本电荷的电荷值。</w:t>
            </w:r>
          </w:p>
        </w:tc>
      </w:tr>
      <w:tr w:rsidR="007943FB" w14:paraId="33E834D4" w14:textId="77777777" w:rsidTr="001A3540">
        <w:trPr>
          <w:trHeight w:val="1408"/>
        </w:trPr>
        <w:tc>
          <w:tcPr>
            <w:tcW w:w="8364" w:type="dxa"/>
          </w:tcPr>
          <w:p w14:paraId="6B869D40" w14:textId="59CD1DEE" w:rsidR="007943FB" w:rsidRPr="00251693" w:rsidRDefault="007943FB" w:rsidP="007943FB">
            <w:pPr>
              <w:numPr>
                <w:ilvl w:val="0"/>
                <w:numId w:val="2"/>
              </w:numPr>
              <w:rPr>
                <w:rFonts w:eastAsia="黑体"/>
                <w:sz w:val="28"/>
                <w:szCs w:val="28"/>
              </w:rPr>
            </w:pPr>
            <w:r w:rsidRPr="00251693">
              <w:rPr>
                <w:rFonts w:eastAsia="黑体" w:hint="eastAsia"/>
                <w:sz w:val="28"/>
                <w:szCs w:val="28"/>
              </w:rPr>
              <w:t>实验原理</w:t>
            </w:r>
          </w:p>
          <w:p w14:paraId="383005E9" w14:textId="6F63E544" w:rsidR="00A26707" w:rsidRPr="00E53664" w:rsidRDefault="00A26707" w:rsidP="00A26707">
            <w:pPr>
              <w:rPr>
                <w:rFonts w:ascii="宋体" w:hAnsi="宋体"/>
                <w:szCs w:val="21"/>
              </w:rPr>
            </w:pPr>
            <w:r w:rsidRPr="00E53664">
              <w:rPr>
                <w:rFonts w:ascii="宋体" w:hAnsi="宋体" w:hint="eastAsia"/>
                <w:szCs w:val="21"/>
              </w:rPr>
              <w:t>静态法测油滴的电量：</w:t>
            </w:r>
          </w:p>
          <w:p w14:paraId="255F9543" w14:textId="77777777" w:rsidR="00A26707" w:rsidRDefault="00A26707" w:rsidP="00A26707">
            <w:pPr>
              <w:rPr>
                <w:rFonts w:eastAsia="黑体"/>
                <w:sz w:val="24"/>
              </w:rPr>
            </w:pPr>
            <w:r w:rsidRPr="00E53664">
              <w:rPr>
                <w:rFonts w:ascii="宋体" w:hAnsi="宋体" w:hint="eastAsia"/>
                <w:szCs w:val="21"/>
              </w:rPr>
              <w:t xml:space="preserve">用喷雾器将油滴喷入水平放置的平行极板间，调节平衡电压使油滴静止不动，此时有 </w:t>
            </w:r>
            <w:r>
              <w:rPr>
                <w:rFonts w:eastAsia="黑体" w:hint="eastAsia"/>
                <w:sz w:val="24"/>
              </w:rPr>
              <w:t xml:space="preserve">   </w:t>
            </w:r>
          </w:p>
          <w:p w14:paraId="5EEDE81B" w14:textId="77777777" w:rsidR="00A26707" w:rsidRDefault="00A26707" w:rsidP="00A26707">
            <w:r>
              <w:rPr>
                <w:rFonts w:hint="eastAsia"/>
              </w:rPr>
              <w:t xml:space="preserve">                             </w:t>
            </w:r>
            <w:r>
              <w:object w:dxaOrig="1019" w:dyaOrig="619" w14:anchorId="42FB81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2" o:spid="_x0000_i1025" type="#_x0000_t75" style="width:91.5pt;height:38.25pt;mso-wrap-style:square;mso-position-horizontal-relative:page;mso-position-vertical-relative:page" o:ole="">
                  <v:imagedata r:id="rId8" o:title=""/>
                  <o:lock v:ext="edit" aspectratio="f"/>
                </v:shape>
                <o:OLEObject Type="Embed" ProgID="Equation.DSMT4" ShapeID="对象 2" DrawAspect="Content" ObjectID="_1695568431" r:id="rId9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67EE398F" w14:textId="77777777" w:rsidR="00A26707" w:rsidRDefault="00A26707" w:rsidP="00A26707">
            <w:r>
              <w:rPr>
                <w:rFonts w:hint="eastAsia"/>
              </w:rPr>
              <w:t>为了测出油滴带电量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，还需测量油滴质量</w:t>
            </w:r>
            <w:r>
              <w:rPr>
                <w:rFonts w:hint="eastAsia"/>
              </w:rPr>
              <w:t>m,</w:t>
            </w:r>
            <w:r>
              <w:rPr>
                <w:rFonts w:hint="eastAsia"/>
              </w:rPr>
              <w:t>极板距离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。由于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难以测量，用以下方法测量。</w:t>
            </w:r>
          </w:p>
          <w:p w14:paraId="3923166A" w14:textId="77777777" w:rsidR="00A26707" w:rsidRDefault="00A26707" w:rsidP="00A26707">
            <w:r>
              <w:rPr>
                <w:rFonts w:hint="eastAsia"/>
              </w:rPr>
              <w:t>不加平衡电压时油滴会加速下落，到达一定速度的时候，空气阻力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会和重力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平衡。根据托克斯定律，油滴匀速下降时有</w:t>
            </w:r>
          </w:p>
          <w:p w14:paraId="121FB6D4" w14:textId="60E93C2F" w:rsidR="00A26707" w:rsidRDefault="00A26707" w:rsidP="00FC3090">
            <w:pPr>
              <w:jc w:val="center"/>
            </w:pPr>
            <w:r>
              <w:object w:dxaOrig="3019" w:dyaOrig="1039" w14:anchorId="45B0F2D7">
                <v:shape id="Object 2" o:spid="_x0000_i1026" type="#_x0000_t75" style="width:234.75pt;height:54.75pt;mso-wrap-style:square;mso-position-horizontal-relative:page;mso-position-vertical-relative:page" o:ole="">
                  <v:fill o:detectmouseclick="t"/>
                  <v:imagedata r:id="rId10" o:title=""/>
                  <o:lock v:ext="edit" aspectratio="f"/>
                </v:shape>
                <o:OLEObject Type="Embed" ProgID="Equation.DSMT4" ShapeID="Object 2" DrawAspect="Content" ObjectID="_1695568432" r:id="rId11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65B5A015" w14:textId="77777777" w:rsidR="00A26707" w:rsidRDefault="00A26707" w:rsidP="00A26707">
            <w:r>
              <w:rPr>
                <w:rFonts w:hint="eastAsia"/>
              </w:rPr>
              <w:t>易得油滴半径为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14:paraId="03CB20E5" w14:textId="77777777" w:rsidR="00A26707" w:rsidRDefault="00A26707" w:rsidP="00A26707">
            <w:r>
              <w:t>对于半径小到接近空气空隙的大小，对斯托克斯定律修正，上式变为</w:t>
            </w:r>
          </w:p>
          <w:p w14:paraId="22B9ADCF" w14:textId="061377E3" w:rsidR="00A26707" w:rsidRDefault="00A26707" w:rsidP="00FC3090">
            <w:pPr>
              <w:jc w:val="center"/>
            </w:pPr>
            <w:r>
              <w:object w:dxaOrig="1099" w:dyaOrig="919" w14:anchorId="306104DD">
                <v:shape id="Object 3" o:spid="_x0000_i1027" type="#_x0000_t75" style="width:70.5pt;height:52.5pt;mso-wrap-style:square;mso-position-horizontal-relative:page;mso-position-vertical-relative:page;v-text-anchor:top" o:ole="">
                  <v:imagedata r:id="rId12" o:title=""/>
                  <o:lock v:ext="edit" aspectratio="f" text="t" grouping="t"/>
                </v:shape>
                <o:OLEObject Type="Embed" ProgID="Equation.3" ShapeID="Object 3" DrawAspect="Content" ObjectID="_1695568433" r:id="rId13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14:paraId="484DB604" w14:textId="77777777" w:rsidR="00A26707" w:rsidRDefault="00A26707" w:rsidP="00A26707"/>
          <w:p w14:paraId="684C8CCB" w14:textId="77777777" w:rsidR="00A26707" w:rsidRDefault="00A26707" w:rsidP="00A26707">
            <w:r>
              <w:rPr>
                <w:rFonts w:hint="eastAsia"/>
              </w:rPr>
              <w:t>最后半径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公式为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为大气压强）</w:t>
            </w:r>
          </w:p>
          <w:p w14:paraId="5BC243AD" w14:textId="77777777" w:rsidR="00A26707" w:rsidRDefault="00A26707" w:rsidP="00FC3090">
            <w:pPr>
              <w:jc w:val="center"/>
            </w:pPr>
            <w:r>
              <w:object w:dxaOrig="3818" w:dyaOrig="1639" w14:anchorId="15045533">
                <v:shape id="_x0000_i1028" type="#_x0000_t75" style="width:255pt;height:93pt;mso-wrap-style:square;mso-position-horizontal-relative:page;mso-position-vertical-relative:page;v-text-anchor:top" o:ole="">
                  <v:imagedata r:id="rId14" o:title=""/>
                  <o:lock v:ext="edit" aspectratio="f" text="t" grouping="t"/>
                </v:shape>
                <o:OLEObject Type="Embed" ProgID="Equation.DSMT4" ShapeID="_x0000_i1028" DrawAspect="Content" ObjectID="_1695568434" r:id="rId15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14:paraId="46AB2E52" w14:textId="77777777" w:rsidR="00A26707" w:rsidRDefault="00A26707" w:rsidP="00A26707">
            <w:r>
              <w:rPr>
                <w:rFonts w:hint="eastAsia"/>
              </w:rPr>
              <w:t>可得油滴质量：</w:t>
            </w:r>
          </w:p>
          <w:p w14:paraId="301CDDE6" w14:textId="77777777" w:rsidR="00A26707" w:rsidRDefault="00A26707" w:rsidP="00FC3090">
            <w:pPr>
              <w:jc w:val="center"/>
            </w:pPr>
            <w:r>
              <w:object w:dxaOrig="2800" w:dyaOrig="1320" w14:anchorId="624540DE">
                <v:shape id="_x0000_i1029" type="#_x0000_t75" style="width:234pt;height:75.75pt;mso-wrap-style:square;mso-position-horizontal-relative:page;mso-position-vertical-relative:page" o:ole="">
                  <v:fill o:detectmouseclick="t"/>
                  <v:imagedata r:id="rId16" o:title=""/>
                  <o:lock v:ext="edit" aspectratio="f"/>
                </v:shape>
                <o:OLEObject Type="Embed" ProgID="Equation.DSMT4" ShapeID="_x0000_i1029" DrawAspect="Content" ObjectID="_1695568435" r:id="rId17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14:paraId="5E799FC9" w14:textId="77777777" w:rsidR="00A26707" w:rsidRDefault="00A26707" w:rsidP="00A26707">
            <w:r>
              <w:rPr>
                <w:rFonts w:hint="eastAsia"/>
              </w:rPr>
              <w:lastRenderedPageBreak/>
              <w:t>下降速度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有：</w:t>
            </w:r>
          </w:p>
          <w:p w14:paraId="7AF3DD0C" w14:textId="77777777" w:rsidR="00A26707" w:rsidRDefault="00A26707" w:rsidP="00FC3090">
            <w:pPr>
              <w:jc w:val="center"/>
            </w:pPr>
            <w:r>
              <w:object w:dxaOrig="899" w:dyaOrig="379" w14:anchorId="15D67F75">
                <v:shape id="Object 5" o:spid="_x0000_i1036" type="#_x0000_t75" style="width:85.5pt;height:27pt;mso-wrap-style:square;mso-position-horizontal-relative:page;mso-position-vertical-relative:page" o:ole="">
                  <v:fill o:detectmouseclick="t"/>
                  <v:imagedata r:id="rId18" o:title=""/>
                  <o:lock v:ext="edit" aspectratio="f"/>
                </v:shape>
                <o:OLEObject Type="Embed" ProgID="Equation.DSMT4" ShapeID="Object 5" DrawAspect="Content" ObjectID="_1695568436" r:id="rId19">
                  <o:FieldCodes>\* MERGEFORMAT</o:FieldCodes>
                </o:OLEObject>
              </w:object>
            </w:r>
            <w:r>
              <w:t>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14:paraId="78741F4D" w14:textId="77777777" w:rsidR="00A26707" w:rsidRDefault="00A26707" w:rsidP="00A26707">
            <w:r>
              <w:rPr>
                <w:rFonts w:hint="eastAsia"/>
              </w:rPr>
              <w:t>最后全部带入原式有：</w:t>
            </w:r>
          </w:p>
          <w:p w14:paraId="19E1B640" w14:textId="05891AB7" w:rsidR="00A26707" w:rsidRDefault="00257A88" w:rsidP="00FC3090">
            <w:pPr>
              <w:jc w:val="center"/>
            </w:pPr>
            <w:r w:rsidRPr="00257A88">
              <w:object w:dxaOrig="5401" w:dyaOrig="2155" w14:anchorId="7F3E070B">
                <v:shape id="_x0000_i1031" type="#_x0000_t75" style="width:174pt;height:69.75pt" o:ole="">
                  <v:imagedata r:id="rId20" o:title=""/>
                </v:shape>
                <o:OLEObject Type="Embed" ProgID="Unknown" ShapeID="_x0000_i1031" DrawAspect="Content" ObjectID="_1695568437" r:id="rId21"/>
              </w:object>
            </w:r>
            <w:r w:rsidR="00A26707">
              <w:t>…</w:t>
            </w:r>
            <w:r w:rsidR="00A26707">
              <w:rPr>
                <w:rFonts w:hint="eastAsia"/>
              </w:rPr>
              <w:t>（</w:t>
            </w:r>
            <w:r w:rsidR="00A26707">
              <w:rPr>
                <w:rFonts w:hint="eastAsia"/>
              </w:rPr>
              <w:t>7</w:t>
            </w:r>
            <w:r w:rsidR="00A26707">
              <w:rPr>
                <w:rFonts w:hint="eastAsia"/>
              </w:rPr>
              <w:t>）</w:t>
            </w:r>
          </w:p>
          <w:p w14:paraId="4B5C6DAC" w14:textId="03CF4E4D" w:rsidR="0031425B" w:rsidRPr="00564620" w:rsidRDefault="0031425B" w:rsidP="0031425B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943FB" w14:paraId="24056622" w14:textId="77777777" w:rsidTr="001A3540">
        <w:trPr>
          <w:trHeight w:val="926"/>
        </w:trPr>
        <w:tc>
          <w:tcPr>
            <w:tcW w:w="8364" w:type="dxa"/>
          </w:tcPr>
          <w:p w14:paraId="6E3F7E95" w14:textId="77777777" w:rsidR="007943FB" w:rsidRPr="00251693" w:rsidRDefault="007943FB" w:rsidP="00226282">
            <w:pPr>
              <w:rPr>
                <w:rFonts w:eastAsia="黑体"/>
                <w:sz w:val="28"/>
                <w:szCs w:val="28"/>
              </w:rPr>
            </w:pPr>
            <w:r w:rsidRPr="00251693">
              <w:rPr>
                <w:rFonts w:eastAsia="黑体" w:hint="eastAsia"/>
                <w:sz w:val="28"/>
                <w:szCs w:val="28"/>
              </w:rPr>
              <w:lastRenderedPageBreak/>
              <w:t>三、实验仪器：</w:t>
            </w:r>
          </w:p>
          <w:p w14:paraId="2148FA0C" w14:textId="77777777" w:rsidR="00A26707" w:rsidRDefault="00A26707" w:rsidP="00A267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一、油滴盒</w:t>
            </w:r>
          </w:p>
          <w:p w14:paraId="07AD5F8D" w14:textId="0693EB3D" w:rsidR="00A26707" w:rsidRDefault="00A26707" w:rsidP="00FC30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24E2865A" wp14:editId="629DA7C0">
                  <wp:extent cx="4970145" cy="3895725"/>
                  <wp:effectExtent l="0" t="0" r="1905" b="9525"/>
                  <wp:docPr id="10" name="图片 10" descr="66827bb75d1b7e427c06d1c395e35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66827bb75d1b7e427c06d1c395e35f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" b="2153"/>
                          <a:stretch/>
                        </pic:blipFill>
                        <pic:spPr bwMode="auto">
                          <a:xfrm>
                            <a:off x="0" y="0"/>
                            <a:ext cx="4981178" cy="3904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B42480" w14:textId="77777777" w:rsidR="00FC3090" w:rsidRDefault="00FC3090" w:rsidP="00A26707">
            <w:pPr>
              <w:rPr>
                <w:rFonts w:ascii="宋体" w:hAnsi="宋体" w:hint="eastAsia"/>
                <w:szCs w:val="21"/>
              </w:rPr>
            </w:pPr>
          </w:p>
          <w:p w14:paraId="213758C0" w14:textId="400B745E" w:rsidR="00A26707" w:rsidRDefault="00A26707" w:rsidP="00A26707"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THQMD-1</w:t>
            </w:r>
            <w:proofErr w:type="gramStart"/>
            <w:r>
              <w:rPr>
                <w:rFonts w:ascii="宋体" w:hAnsi="宋体" w:hint="eastAsia"/>
                <w:szCs w:val="21"/>
              </w:rPr>
              <w:t>型密立根</w:t>
            </w:r>
            <w:proofErr w:type="gramEnd"/>
            <w:r>
              <w:rPr>
                <w:rFonts w:ascii="宋体" w:hAnsi="宋体" w:hint="eastAsia"/>
                <w:szCs w:val="21"/>
              </w:rPr>
              <w:t>油滴仪面板</w:t>
            </w:r>
          </w:p>
          <w:p w14:paraId="5C5EF013" w14:textId="79FC9267" w:rsidR="00A26707" w:rsidRDefault="00257A88" w:rsidP="00FC3090">
            <w:pPr>
              <w:jc w:val="center"/>
              <w:rPr>
                <w:rFonts w:ascii="宋体" w:hAnsi="宋体"/>
                <w:szCs w:val="21"/>
              </w:rPr>
            </w:pPr>
            <w:r w:rsidRPr="00257A88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56BAF29D" wp14:editId="03A511F2">
                  <wp:extent cx="4130040" cy="3096516"/>
                  <wp:effectExtent l="0" t="0" r="3810" b="8890"/>
                  <wp:docPr id="21507" name="Picture 6" descr="DSC033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BAE2A9-64FB-46A7-A64F-2A872096247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" name="Picture 6" descr="DSC03335">
                            <a:extLst>
                              <a:ext uri="{FF2B5EF4-FFF2-40B4-BE49-F238E27FC236}">
                                <a16:creationId xmlns:a16="http://schemas.microsoft.com/office/drawing/2014/main" id="{6DBAE2A9-64FB-46A7-A64F-2A872096247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592" cy="310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3D7E6" w14:textId="36C28ACC" w:rsidR="00D82A0A" w:rsidRPr="00A26707" w:rsidRDefault="00A26707" w:rsidP="00D66B1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6D597519" wp14:editId="2F779930">
                  <wp:extent cx="5173980" cy="6858000"/>
                  <wp:effectExtent l="0" t="0" r="7620" b="0"/>
                  <wp:docPr id="12" name="图片 12" descr="ed26e6863333712560ee8626ad749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ed26e6863333712560ee8626ad749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3C441" w14:textId="347CCD40" w:rsidR="0031425B" w:rsidRDefault="0031425B" w:rsidP="00D66B16">
            <w:pPr>
              <w:rPr>
                <w:rFonts w:ascii="宋体" w:hAnsi="宋体" w:cs="宋体" w:hint="eastAsia"/>
                <w:szCs w:val="21"/>
              </w:rPr>
            </w:pPr>
          </w:p>
          <w:p w14:paraId="32DAEFB6" w14:textId="142ADC55" w:rsidR="0031425B" w:rsidRDefault="0031425B" w:rsidP="00D66B16">
            <w:pPr>
              <w:rPr>
                <w:rFonts w:ascii="宋体" w:hAnsi="宋体" w:cs="宋体"/>
                <w:szCs w:val="21"/>
              </w:rPr>
            </w:pPr>
          </w:p>
          <w:p w14:paraId="6F51517C" w14:textId="77777777" w:rsidR="00D82A0A" w:rsidRDefault="00D82A0A" w:rsidP="00D66B16">
            <w:pPr>
              <w:rPr>
                <w:rFonts w:ascii="宋体" w:hAnsi="宋体" w:cs="宋体"/>
                <w:szCs w:val="21"/>
              </w:rPr>
            </w:pPr>
          </w:p>
          <w:p w14:paraId="7F7F1A9A" w14:textId="77777777" w:rsidR="000B0FFF" w:rsidRDefault="000B0FFF" w:rsidP="00D66B16">
            <w:pPr>
              <w:rPr>
                <w:rFonts w:ascii="宋体" w:hAnsi="宋体" w:cs="宋体"/>
                <w:szCs w:val="21"/>
              </w:rPr>
            </w:pPr>
          </w:p>
          <w:p w14:paraId="2B36F98E" w14:textId="77777777" w:rsidR="000B0FFF" w:rsidRDefault="000B0FFF" w:rsidP="00D66B16">
            <w:pPr>
              <w:rPr>
                <w:rFonts w:ascii="宋体" w:hAnsi="宋体" w:cs="宋体"/>
                <w:szCs w:val="21"/>
              </w:rPr>
            </w:pPr>
          </w:p>
          <w:p w14:paraId="14E8049B" w14:textId="4A2C9402" w:rsidR="000B0FFF" w:rsidRPr="00D82A0A" w:rsidRDefault="000B0FFF" w:rsidP="00D66B16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7943FB" w:rsidRPr="00564620" w14:paraId="2E65C96E" w14:textId="77777777" w:rsidTr="00D82A0A">
        <w:trPr>
          <w:trHeight w:val="13599"/>
        </w:trPr>
        <w:tc>
          <w:tcPr>
            <w:tcW w:w="8364" w:type="dxa"/>
          </w:tcPr>
          <w:p w14:paraId="7E2BE630" w14:textId="55D6033A" w:rsidR="007943FB" w:rsidRPr="00251693" w:rsidRDefault="007943FB" w:rsidP="00226282">
            <w:pPr>
              <w:rPr>
                <w:rFonts w:eastAsia="黑体"/>
                <w:sz w:val="28"/>
                <w:szCs w:val="28"/>
              </w:rPr>
            </w:pPr>
            <w:r w:rsidRPr="00251693">
              <w:rPr>
                <w:rFonts w:eastAsia="黑体" w:hint="eastAsia"/>
                <w:sz w:val="28"/>
                <w:szCs w:val="28"/>
              </w:rPr>
              <w:lastRenderedPageBreak/>
              <w:t>四、实验内容：</w:t>
            </w:r>
          </w:p>
          <w:p w14:paraId="5A3C6C5B" w14:textId="5C345518" w:rsidR="00A26707" w:rsidRDefault="00A26707" w:rsidP="00A26707">
            <w:pPr>
              <w:rPr>
                <w:rFonts w:ascii="宋体" w:hAnsi="宋体"/>
                <w:szCs w:val="21"/>
              </w:rPr>
            </w:pPr>
            <w:r w:rsidRPr="00FC3090">
              <w:rPr>
                <w:rFonts w:ascii="宋体" w:hAnsi="宋体" w:hint="eastAsia"/>
                <w:szCs w:val="21"/>
              </w:rPr>
              <w:t>(1) 用平衡测量法实验时要测量两个量。一个是平衡电压U, 另一个是油滴匀速下降一段距离l所需要的时间t。测量平衡电压必须经过仔细的调节，并将油滴置于分划板上某条横线附近，以便准确判断出这颗油滴是否平衡了。</w:t>
            </w:r>
          </w:p>
          <w:p w14:paraId="5EB15E6C" w14:textId="77777777" w:rsidR="00FC3090" w:rsidRPr="00FC3090" w:rsidRDefault="00FC3090" w:rsidP="00A26707">
            <w:pPr>
              <w:rPr>
                <w:rFonts w:ascii="宋体" w:hAnsi="宋体" w:hint="eastAsia"/>
                <w:szCs w:val="21"/>
              </w:rPr>
            </w:pPr>
          </w:p>
          <w:p w14:paraId="464BA076" w14:textId="241EAC1E" w:rsidR="00A26707" w:rsidRPr="00FC3090" w:rsidRDefault="00A26707" w:rsidP="00A26707">
            <w:pPr>
              <w:rPr>
                <w:rFonts w:ascii="宋体" w:hAnsi="宋体"/>
                <w:szCs w:val="21"/>
              </w:rPr>
            </w:pPr>
            <w:r w:rsidRPr="00FC3090">
              <w:rPr>
                <w:rFonts w:ascii="宋体" w:hAnsi="宋体" w:hint="eastAsia"/>
                <w:szCs w:val="21"/>
              </w:rPr>
              <w:t>(2) 测量油滴匀速下降一段距离l所需要的时间t时，为了在按动计时器时有思想准备，应先让它下降一段距离后再测量时间。选定测量的一段距离l， 应该在平行极板之间的中央部分，即视场中分划板的中央部分。若太靠近上电极板，小孔附近有气流，电场也不均匀，会影响测量结果。太靠近下电极板，测量</w:t>
            </w:r>
            <w:proofErr w:type="gramStart"/>
            <w:r w:rsidRPr="00FC3090">
              <w:rPr>
                <w:rFonts w:ascii="宋体" w:hAnsi="宋体" w:hint="eastAsia"/>
                <w:szCs w:val="21"/>
              </w:rPr>
              <w:t>完时间</w:t>
            </w:r>
            <w:proofErr w:type="gramEnd"/>
            <w:r w:rsidRPr="00FC3090">
              <w:rPr>
                <w:rFonts w:ascii="宋体" w:hAnsi="宋体" w:hint="eastAsia"/>
                <w:szCs w:val="21"/>
              </w:rPr>
              <w:t>t后，油滴容易丢失，也会影响测</w:t>
            </w:r>
          </w:p>
          <w:p w14:paraId="5E57B465" w14:textId="558033DE" w:rsidR="00A26707" w:rsidRDefault="00A26707" w:rsidP="00A26707">
            <w:pPr>
              <w:rPr>
                <w:rFonts w:ascii="宋体" w:hAnsi="宋体"/>
                <w:szCs w:val="21"/>
              </w:rPr>
            </w:pPr>
            <w:r w:rsidRPr="00FC3090">
              <w:rPr>
                <w:rFonts w:ascii="宋体" w:hAnsi="宋体" w:hint="eastAsia"/>
                <w:szCs w:val="21"/>
              </w:rPr>
              <w:t>量。一般取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 w:hint="eastAsia"/>
                  <w:szCs w:val="21"/>
                </w:rPr>
                <m:t>＝</m:t>
              </m:r>
              <m:r>
                <w:rPr>
                  <w:rFonts w:ascii="Cambria Math" w:hAnsi="Cambria Math" w:hint="eastAsia"/>
                  <w:szCs w:val="21"/>
                </w:rPr>
                <m:t>2mm</m:t>
              </m:r>
            </m:oMath>
            <w:r w:rsidRPr="00FC3090">
              <w:rPr>
                <w:rFonts w:ascii="宋体" w:hAnsi="宋体" w:hint="eastAsia"/>
                <w:szCs w:val="21"/>
              </w:rPr>
              <w:t>比较合适。</w:t>
            </w:r>
          </w:p>
          <w:p w14:paraId="3252B54C" w14:textId="77777777" w:rsidR="00FC3090" w:rsidRPr="00FC3090" w:rsidRDefault="00FC3090" w:rsidP="00A26707">
            <w:pPr>
              <w:rPr>
                <w:rFonts w:ascii="宋体" w:hAnsi="宋体" w:hint="eastAsia"/>
                <w:szCs w:val="21"/>
              </w:rPr>
            </w:pPr>
          </w:p>
          <w:p w14:paraId="3560CEC5" w14:textId="2A0202CC" w:rsidR="00A26707" w:rsidRDefault="00A26707" w:rsidP="00A26707">
            <w:pPr>
              <w:rPr>
                <w:rFonts w:ascii="宋体" w:hAnsi="宋体"/>
                <w:szCs w:val="21"/>
              </w:rPr>
            </w:pPr>
            <w:r w:rsidRPr="00FC3090">
              <w:rPr>
                <w:rFonts w:ascii="宋体" w:hAnsi="宋体" w:hint="eastAsia"/>
                <w:szCs w:val="21"/>
              </w:rPr>
              <w:t>(3) 对同一颗油滴应进行6~10次测量，测量结束后可直接将功能切换开关切换至“升降”挡，油滴便可升至原始位置。如果实验中油</w:t>
            </w:r>
            <w:proofErr w:type="gramStart"/>
            <w:r w:rsidRPr="00FC3090">
              <w:rPr>
                <w:rFonts w:ascii="宋体" w:hAnsi="宋体" w:hint="eastAsia"/>
                <w:szCs w:val="21"/>
              </w:rPr>
              <w:t>滴逐渐</w:t>
            </w:r>
            <w:proofErr w:type="gramEnd"/>
            <w:r w:rsidRPr="00FC3090">
              <w:rPr>
                <w:rFonts w:ascii="宋体" w:hAnsi="宋体" w:hint="eastAsia"/>
                <w:szCs w:val="21"/>
              </w:rPr>
              <w:t>变得模糊，要微调测量显微镜跟踪油滴，勿使油滴丢失。</w:t>
            </w:r>
          </w:p>
          <w:p w14:paraId="2A320BF3" w14:textId="77777777" w:rsidR="00FC3090" w:rsidRPr="00FC3090" w:rsidRDefault="00FC3090" w:rsidP="00A26707">
            <w:pPr>
              <w:rPr>
                <w:rFonts w:ascii="宋体" w:hAnsi="宋体" w:hint="eastAsia"/>
                <w:szCs w:val="21"/>
              </w:rPr>
            </w:pPr>
          </w:p>
          <w:p w14:paraId="5DE91B07" w14:textId="77777777" w:rsidR="00A26707" w:rsidRPr="00FC3090" w:rsidRDefault="00A26707" w:rsidP="00A26707">
            <w:pPr>
              <w:rPr>
                <w:rFonts w:ascii="宋体" w:hAnsi="宋体"/>
                <w:szCs w:val="21"/>
              </w:rPr>
            </w:pPr>
            <w:r w:rsidRPr="00FC3090">
              <w:rPr>
                <w:rFonts w:ascii="宋体" w:hAnsi="宋体" w:hint="eastAsia"/>
                <w:szCs w:val="21"/>
              </w:rPr>
              <w:t>(4)用同样方法分别为4~5颗油滴进行测量，求得电子电荷e。</w:t>
            </w:r>
          </w:p>
          <w:p w14:paraId="0EF6D569" w14:textId="68061334" w:rsidR="007943FB" w:rsidRPr="00A26707" w:rsidRDefault="007943FB" w:rsidP="00D82A0A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14:paraId="67095821" w14:textId="62F2BE62" w:rsidR="00E3079B" w:rsidRPr="001770D4" w:rsidRDefault="00E3079B" w:rsidP="00ED5F24">
      <w:pPr>
        <w:rPr>
          <w:rFonts w:hint="eastAsia"/>
        </w:rPr>
      </w:pPr>
    </w:p>
    <w:sectPr w:rsidR="00E3079B" w:rsidRPr="001770D4"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2349" w14:textId="77777777" w:rsidR="003A1AAA" w:rsidRDefault="003A1AAA">
      <w:r>
        <w:separator/>
      </w:r>
    </w:p>
  </w:endnote>
  <w:endnote w:type="continuationSeparator" w:id="0">
    <w:p w14:paraId="1BB5DA7F" w14:textId="77777777" w:rsidR="003A1AAA" w:rsidRDefault="003A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B6B9" w14:textId="77777777" w:rsidR="008F20D5" w:rsidRDefault="008F20D5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89E9CBE" w14:textId="77777777" w:rsidR="008F20D5" w:rsidRDefault="008F20D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52EE" w14:textId="77777777" w:rsidR="008F20D5" w:rsidRDefault="008F20D5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AB329E2" w14:textId="77777777" w:rsidR="008F20D5" w:rsidRDefault="008F20D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205E" w14:textId="77777777" w:rsidR="003A1AAA" w:rsidRDefault="003A1AAA">
      <w:r>
        <w:separator/>
      </w:r>
    </w:p>
  </w:footnote>
  <w:footnote w:type="continuationSeparator" w:id="0">
    <w:p w14:paraId="62B78D5C" w14:textId="77777777" w:rsidR="003A1AAA" w:rsidRDefault="003A1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B80A8"/>
    <w:multiLevelType w:val="singleLevel"/>
    <w:tmpl w:val="928B80A8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1" w15:restartNumberingAfterBreak="0">
    <w:nsid w:val="B6C3DE43"/>
    <w:multiLevelType w:val="singleLevel"/>
    <w:tmpl w:val="B6C3D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BF2E5A96"/>
    <w:multiLevelType w:val="singleLevel"/>
    <w:tmpl w:val="BF2E5A9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529A63F"/>
    <w:multiLevelType w:val="singleLevel"/>
    <w:tmpl w:val="D529A63F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142AC8EF"/>
    <w:multiLevelType w:val="singleLevel"/>
    <w:tmpl w:val="142AC8EF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5" w15:restartNumberingAfterBreak="0">
    <w:nsid w:val="16697B7C"/>
    <w:multiLevelType w:val="hybridMultilevel"/>
    <w:tmpl w:val="3FDC369A"/>
    <w:lvl w:ilvl="0" w:tplc="38821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8E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01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02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27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60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2E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8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EB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E57FF"/>
    <w:multiLevelType w:val="singleLevel"/>
    <w:tmpl w:val="189E57F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3FE10E61"/>
    <w:multiLevelType w:val="singleLevel"/>
    <w:tmpl w:val="3FE10E61"/>
    <w:lvl w:ilvl="0">
      <w:start w:val="2"/>
      <w:numFmt w:val="decimal"/>
      <w:suff w:val="nothing"/>
      <w:lvlText w:val="%1）"/>
      <w:lvlJc w:val="left"/>
      <w:pPr>
        <w:ind w:left="210" w:firstLine="0"/>
      </w:pPr>
    </w:lvl>
  </w:abstractNum>
  <w:abstractNum w:abstractNumId="8" w15:restartNumberingAfterBreak="0">
    <w:nsid w:val="51BE0492"/>
    <w:multiLevelType w:val="singleLevel"/>
    <w:tmpl w:val="51BE04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59F58435"/>
    <w:multiLevelType w:val="singleLevel"/>
    <w:tmpl w:val="59F58435"/>
    <w:lvl w:ilvl="0">
      <w:start w:val="3"/>
      <w:numFmt w:val="chineseCounting"/>
      <w:suff w:val="nothing"/>
      <w:lvlText w:val="（%1）"/>
      <w:lvlJc w:val="left"/>
      <w:pPr>
        <w:ind w:left="210" w:firstLine="0"/>
      </w:pPr>
      <w:rPr>
        <w:rFonts w:hint="eastAsia"/>
      </w:rPr>
    </w:lvl>
  </w:abstractNum>
  <w:abstractNum w:abstractNumId="10" w15:restartNumberingAfterBreak="0">
    <w:nsid w:val="5B090EFF"/>
    <w:multiLevelType w:val="singleLevel"/>
    <w:tmpl w:val="5B090EFF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1" w15:restartNumberingAfterBreak="0">
    <w:nsid w:val="5D371D16"/>
    <w:multiLevelType w:val="singleLevel"/>
    <w:tmpl w:val="5D371D16"/>
    <w:lvl w:ilvl="0">
      <w:start w:val="26"/>
      <w:numFmt w:val="upperLetter"/>
      <w:suff w:val="nothing"/>
      <w:lvlText w:val="%1、"/>
      <w:lvlJc w:val="left"/>
      <w:pPr>
        <w:ind w:left="240" w:firstLine="0"/>
      </w:pPr>
    </w:lvl>
  </w:abstractNum>
  <w:abstractNum w:abstractNumId="12" w15:restartNumberingAfterBreak="0">
    <w:nsid w:val="612C7B4A"/>
    <w:multiLevelType w:val="singleLevel"/>
    <w:tmpl w:val="612C7B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6A611BEC"/>
    <w:multiLevelType w:val="singleLevel"/>
    <w:tmpl w:val="6A611BE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6E771869"/>
    <w:multiLevelType w:val="hybridMultilevel"/>
    <w:tmpl w:val="9384C0CA"/>
    <w:lvl w:ilvl="0" w:tplc="DD8008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459AB"/>
    <w:rsid w:val="00065052"/>
    <w:rsid w:val="00071126"/>
    <w:rsid w:val="000A11F7"/>
    <w:rsid w:val="000A1742"/>
    <w:rsid w:val="000B0FFF"/>
    <w:rsid w:val="000C3CD4"/>
    <w:rsid w:val="000F6F15"/>
    <w:rsid w:val="00102E51"/>
    <w:rsid w:val="00127F21"/>
    <w:rsid w:val="00134E83"/>
    <w:rsid w:val="00152D65"/>
    <w:rsid w:val="0015399E"/>
    <w:rsid w:val="00165C88"/>
    <w:rsid w:val="001770D4"/>
    <w:rsid w:val="00197336"/>
    <w:rsid w:val="001A1A1A"/>
    <w:rsid w:val="001A3540"/>
    <w:rsid w:val="001C0A28"/>
    <w:rsid w:val="001C350C"/>
    <w:rsid w:val="001C512F"/>
    <w:rsid w:val="001D18AF"/>
    <w:rsid w:val="00226282"/>
    <w:rsid w:val="00251693"/>
    <w:rsid w:val="00257527"/>
    <w:rsid w:val="00257A88"/>
    <w:rsid w:val="00271FA7"/>
    <w:rsid w:val="00277501"/>
    <w:rsid w:val="002A0023"/>
    <w:rsid w:val="002B3700"/>
    <w:rsid w:val="002E289F"/>
    <w:rsid w:val="003026D2"/>
    <w:rsid w:val="003141D5"/>
    <w:rsid w:val="0031425B"/>
    <w:rsid w:val="00325398"/>
    <w:rsid w:val="00360290"/>
    <w:rsid w:val="00364452"/>
    <w:rsid w:val="00364FFD"/>
    <w:rsid w:val="0036681D"/>
    <w:rsid w:val="00376C4A"/>
    <w:rsid w:val="003778F2"/>
    <w:rsid w:val="00390A1E"/>
    <w:rsid w:val="003A1AAA"/>
    <w:rsid w:val="003A7FAA"/>
    <w:rsid w:val="003E62FD"/>
    <w:rsid w:val="004140B1"/>
    <w:rsid w:val="00434606"/>
    <w:rsid w:val="00446F7E"/>
    <w:rsid w:val="00453E3D"/>
    <w:rsid w:val="00460B17"/>
    <w:rsid w:val="0049705D"/>
    <w:rsid w:val="004A1EC9"/>
    <w:rsid w:val="004B69BF"/>
    <w:rsid w:val="004D01C1"/>
    <w:rsid w:val="004F151D"/>
    <w:rsid w:val="0051323E"/>
    <w:rsid w:val="00515396"/>
    <w:rsid w:val="00541FDE"/>
    <w:rsid w:val="00564620"/>
    <w:rsid w:val="005B397A"/>
    <w:rsid w:val="005C5645"/>
    <w:rsid w:val="005D6414"/>
    <w:rsid w:val="006009A9"/>
    <w:rsid w:val="0060424C"/>
    <w:rsid w:val="00623860"/>
    <w:rsid w:val="006558C5"/>
    <w:rsid w:val="00683208"/>
    <w:rsid w:val="00683941"/>
    <w:rsid w:val="0068418A"/>
    <w:rsid w:val="00685CEB"/>
    <w:rsid w:val="006B17CE"/>
    <w:rsid w:val="006C42A0"/>
    <w:rsid w:val="006E2F37"/>
    <w:rsid w:val="00702963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8518ED"/>
    <w:rsid w:val="008639D2"/>
    <w:rsid w:val="008A7686"/>
    <w:rsid w:val="008F20D5"/>
    <w:rsid w:val="00920B7F"/>
    <w:rsid w:val="009822E3"/>
    <w:rsid w:val="00992136"/>
    <w:rsid w:val="009B064A"/>
    <w:rsid w:val="009B5205"/>
    <w:rsid w:val="009B5F5A"/>
    <w:rsid w:val="009C7A31"/>
    <w:rsid w:val="009E206C"/>
    <w:rsid w:val="009E327F"/>
    <w:rsid w:val="00A01717"/>
    <w:rsid w:val="00A26707"/>
    <w:rsid w:val="00AA144B"/>
    <w:rsid w:val="00AA492C"/>
    <w:rsid w:val="00AF360D"/>
    <w:rsid w:val="00B244B1"/>
    <w:rsid w:val="00B24DDF"/>
    <w:rsid w:val="00B55E5D"/>
    <w:rsid w:val="00B62006"/>
    <w:rsid w:val="00BB4BE8"/>
    <w:rsid w:val="00BD14E9"/>
    <w:rsid w:val="00C022A8"/>
    <w:rsid w:val="00C353B4"/>
    <w:rsid w:val="00C52C6F"/>
    <w:rsid w:val="00C570A4"/>
    <w:rsid w:val="00C614CB"/>
    <w:rsid w:val="00C96996"/>
    <w:rsid w:val="00C9778A"/>
    <w:rsid w:val="00CE59F3"/>
    <w:rsid w:val="00D009E1"/>
    <w:rsid w:val="00D14D0D"/>
    <w:rsid w:val="00D1616B"/>
    <w:rsid w:val="00D64422"/>
    <w:rsid w:val="00D66B16"/>
    <w:rsid w:val="00D82A0A"/>
    <w:rsid w:val="00D95248"/>
    <w:rsid w:val="00D95676"/>
    <w:rsid w:val="00DA69C0"/>
    <w:rsid w:val="00DB44F6"/>
    <w:rsid w:val="00DC3EE5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42332"/>
    <w:rsid w:val="00F54478"/>
    <w:rsid w:val="00F560CD"/>
    <w:rsid w:val="00FC3090"/>
    <w:rsid w:val="00FD34CC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0CB55"/>
  <w15:chartTrackingRefBased/>
  <w15:docId w15:val="{14932057-6543-4F75-B389-D6870B5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B23D3"/>
    <w:rPr>
      <w:color w:val="808080"/>
    </w:rPr>
  </w:style>
  <w:style w:type="paragraph" w:styleId="a9">
    <w:name w:val="caption"/>
    <w:basedOn w:val="a"/>
    <w:next w:val="a"/>
    <w:unhideWhenUsed/>
    <w:qFormat/>
    <w:rsid w:val="00390A1E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7F7C3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66B16"/>
    <w:pPr>
      <w:ind w:firstLineChars="200" w:firstLine="420"/>
    </w:pPr>
  </w:style>
  <w:style w:type="paragraph" w:customStyle="1" w:styleId="Char0">
    <w:name w:val="Char"/>
    <w:basedOn w:val="a"/>
    <w:rsid w:val="00A26707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C23D-A1EE-46EF-BA38-79D7A3EF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213</Words>
  <Characters>1215</Characters>
  <Application>Microsoft Office Word</Application>
  <DocSecurity>0</DocSecurity>
  <Lines>10</Lines>
  <Paragraphs>2</Paragraphs>
  <ScaleCrop>false</ScaleCrop>
  <Company>China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Wilhelm</cp:lastModifiedBy>
  <cp:revision>6</cp:revision>
  <dcterms:created xsi:type="dcterms:W3CDTF">2020-12-01T05:47:00Z</dcterms:created>
  <dcterms:modified xsi:type="dcterms:W3CDTF">2021-10-12T10:27:00Z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