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Are AOS-CX switches vulnerable to TLStorm2?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TLStorm2 is a co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</w:rPr>
        <w:t>llection of 5 key vulnerabilities released on March 2022.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Vulnerability CVE-2022-23677, explains how exploitation of NanoSSL library used in AOS switches can cause Remote Code Execution(RCE).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AOS-CX swit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hes are not vulnerable due to the use of OpenSSL rather than NanoSSL.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8360:/usr/bin# file openssl</w:t>
        <w:br/>
        <w:t>openssl: ELF 64-bit LSB pie executable, ARM aarch64, version 1 (SYSV), dynamically linked, interpreter /lib/ld-linux-aarch64.so.1, BuildID[sha1]=784336dfa14eb1b8b26d44a50b27e1965b2c2efe, for GNU/Linux 3.14.0, stripped</w:t>
        <w:br/>
        <w:t>8360:/usr/bin# cd /etc/ssl/</w:t>
        <w:br/>
        <w:t>8360:/etc/ssl# ls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openssl.cnf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8360:/etc/ssl#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10.01.0040, cve-2022-23677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f730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f730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7f7309"/>
    <w:rPr>
      <w:color w:val="0000FF"/>
      <w:u w:val="single"/>
    </w:rPr>
  </w:style>
  <w:style w:type="character" w:styleId="Date" w:customStyle="1">
    <w:name w:val="date"/>
    <w:basedOn w:val="DefaultParagraphFont"/>
    <w:qFormat/>
    <w:rsid w:val="007f7309"/>
    <w:rPr/>
  </w:style>
  <w:style w:type="character" w:styleId="Ngbinding" w:customStyle="1">
    <w:name w:val="ng-binding"/>
    <w:basedOn w:val="DefaultParagraphFont"/>
    <w:qFormat/>
    <w:rsid w:val="007f7309"/>
    <w:rPr/>
  </w:style>
  <w:style w:type="character" w:styleId="Strong">
    <w:name w:val="Strong"/>
    <w:basedOn w:val="DefaultParagraphFont"/>
    <w:uiPriority w:val="22"/>
    <w:qFormat/>
    <w:rsid w:val="007f730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f73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89</Words>
  <Characters>652</Characters>
  <CharactersWithSpaces>737</CharactersWithSpaces>
  <Paragraphs>14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2022-08-21T05:42:00Z</dcterms:created>
  <dc:creator>Jacob, Abin (Aruba GSC)</dc:creator>
  <dc:description/>
  <dc:language>en-IN</dc:language>
  <cp:lastModifiedBy/>
  <dcterms:modified xsi:type="dcterms:W3CDTF">2022-09-27T08:17:38Z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