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ind w:left="0" w:hanging="0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The traceroute goes back and forth with MPLS, till ttl expires. Why ?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Problem: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Here is the the network connectivity: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0000CD"/>
          <w:sz w:val="21"/>
          <w:szCs w:val="21"/>
        </w:rPr>
        <w:t>MPLS network ip &gt;172.31.4.111 (next hop from 5820 switch)</w:t>
        <w:br/>
        <w:t>|</w:t>
        <w:br/>
        <w:t>|</w:t>
        <w:br/>
        <w:t>|</w:t>
        <w:br/>
        <w:t>5820 switch</w:t>
        <w:br/>
        <w:t>interface vlan 3850(172.31.4.110 )</w:t>
        <w:br/>
        <w:t>interface vlan 410 (172.30.37.241/29)</w:t>
        <w:br/>
        <w:t>|</w:t>
        <w:br/>
        <w:t>|</w:t>
        <w:br/>
        <w:t>|</w:t>
        <w:br/>
        <w:t>Firewall ip &gt; 172.30.37.242</w:t>
        <w:br/>
        <w:t>|</w:t>
        <w:br/>
        <w:t>|</w:t>
        <w:br/>
        <w:t>|</w:t>
        <w:br/>
        <w:t>10.158.100.21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br/>
        <w:t>Traffic destined to 10.158.100.121 comes from outside of MPLS , reaches MPLS, hits HPE core switch(5820) and goes back and forth to MPLS, till TTL expires.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Diagnostics: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There is a static route with MPLS and there is BGP learnt route to 10.158.100.21 LAN segment.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Because routing limit of the switch was reached, this newly added BGP learnt route(10.158.100.21 LAN segment) was never added to the main routing table.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log message could be in seen in HPE Comware 5 switch: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%Jun 20 04:07:47:828 2000 inpunab-core001 RM/4/RM_ROUTE_REACH_LIMIT: Max active routes 12288 reached in URT of </w:t>
      </w:r>
      <w:r>
        <w:rPr>
          <w:rFonts w:eastAsia="Times New Roman" w:cs="Helvetica" w:ascii="Helvetica" w:hAnsi="Helvetica"/>
          <w:b/>
          <w:bCs/>
          <w:color w:val="FFA500"/>
          <w:sz w:val="21"/>
          <w:szCs w:val="21"/>
        </w:rPr>
        <w:t>netcore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br/>
        <w:br/>
        <w:t>12288 is the routing limit.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Note: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FFA500"/>
          <w:sz w:val="21"/>
          <w:szCs w:val="21"/>
        </w:rPr>
        <w:t>netcore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is the vpn-instance.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Here is the routing-table statistics from the switch: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5779135"/>
            <wp:effectExtent l="0" t="0" r="0" b="0"/>
            <wp:docPr id="1" name="Picture 2" descr="https://akb.arubanetworks.com/media/ckuploads/1110/2021/04/25/limit-reached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akb.arubanetworks.com/media/ckuploads/1110/2021/04/25/limit-reached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Here is the max route guide for this old 5820X switch (Comware 5).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5983605" cy="6883400"/>
            <wp:effectExtent l="0" t="0" r="0" b="0"/>
            <wp:docPr id="2" name="Picture 1" descr="https://akb.arubanetworks.com/media/ckuploads/1110/2021/04/25/max-routes-for-582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akb.arubanetworks.com/media/ckuploads/1110/2021/04/25/max-routes-for-5820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2F4F4F"/>
          <w:sz w:val="21"/>
          <w:szCs w:val="21"/>
        </w:rPr>
        <w:t>To get BGP learnt route(10.158.100.21 LAN segment) in the main routing-table, customer should be advised to keep the number of routes in the routing-table below 12K.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Attachments: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hyperlink r:id="rId5" w:tgtFrame="_href">
        <w:r>
          <w:rPr>
            <w:rFonts w:eastAsia="Times New Roman" w:cs="Helvetica" w:ascii="Helvetica" w:hAnsi="Helvetica"/>
            <w:color w:val="23527C"/>
            <w:sz w:val="21"/>
            <w:szCs w:val="21"/>
            <w:u w:val="single"/>
          </w:rPr>
          <w:t>max routes for 5820x.PNG</w:t>
        </w:r>
      </w:hyperlink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hyperlink r:id="rId6" w:tgtFrame="_href">
        <w:r>
          <w:rPr>
            <w:rFonts w:eastAsia="Times New Roman" w:cs="Helvetica" w:ascii="Helvetica" w:hAnsi="Helvetica"/>
            <w:color w:val="337AB7"/>
            <w:sz w:val="21"/>
            <w:szCs w:val="21"/>
          </w:rPr>
          <w:t>limit reached.PNG</w:t>
        </w:r>
      </w:hyperlink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v5.5.5, routing limit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912a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2a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f912ab"/>
    <w:rPr>
      <w:color w:val="0000FF"/>
      <w:u w:val="single"/>
    </w:rPr>
  </w:style>
  <w:style w:type="character" w:styleId="Date" w:customStyle="1">
    <w:name w:val="date"/>
    <w:basedOn w:val="DefaultParagraphFont"/>
    <w:qFormat/>
    <w:rsid w:val="00f912ab"/>
    <w:rPr/>
  </w:style>
  <w:style w:type="character" w:styleId="Ngbinding" w:customStyle="1">
    <w:name w:val="ng-binding"/>
    <w:basedOn w:val="DefaultParagraphFont"/>
    <w:qFormat/>
    <w:rsid w:val="00f912ab"/>
    <w:rPr/>
  </w:style>
  <w:style w:type="character" w:styleId="Strong">
    <w:name w:val="Strong"/>
    <w:basedOn w:val="DefaultParagraphFont"/>
    <w:uiPriority w:val="22"/>
    <w:qFormat/>
    <w:rsid w:val="00f912a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f912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1/04/25/limit-reached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kb.arubanetworks.com/private/articles/60854f77853cb5c188f97065/attachments/max routes for 5820x.PNG/" TargetMode="External"/><Relationship Id="rId6" Type="http://schemas.openxmlformats.org/officeDocument/2006/relationships/hyperlink" Target="https://akb.arubanetworks.com/private/articles/60854f77853cb5c188f97065/attachments/limit reached.PNG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4</Pages>
  <Words>224</Words>
  <Characters>1182</Characters>
  <CharactersWithSpaces>1402</CharactersWithSpaces>
  <Paragraphs>35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2022-08-21T06:29:00Z</dcterms:created>
  <dc:creator>Jacob, Abin (Aruba GSC)</dc:creator>
  <dc:description/>
  <dc:language>en-IN</dc:language>
  <cp:lastModifiedBy/>
  <dcterms:modified xsi:type="dcterms:W3CDTF">2022-09-27T08:29:37Z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