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133F" w:rsidRDefault="0006133F" w:rsidP="0006133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2D3748"/>
          <w:kern w:val="36"/>
          <w:sz w:val="48"/>
          <w:szCs w:val="48"/>
          <w:lang w:eastAsia="en-IN"/>
        </w:rPr>
      </w:pPr>
      <w:r w:rsidRPr="0006133F">
        <w:rPr>
          <w:rFonts w:ascii="Times New Roman" w:eastAsia="Times New Roman" w:hAnsi="Times New Roman" w:cs="Times New Roman"/>
          <w:color w:val="2D3748"/>
          <w:kern w:val="36"/>
          <w:sz w:val="48"/>
          <w:szCs w:val="48"/>
          <w:lang w:eastAsia="en-IN"/>
        </w:rPr>
        <w:t>Install Suricata in Kali, Download Rulesets and Generate a Custom Alert</w:t>
      </w:r>
    </w:p>
    <w:p w:rsidR="0006133F" w:rsidRDefault="0006133F" w:rsidP="0006133F">
      <w:pPr>
        <w:shd w:val="clear" w:color="auto" w:fill="FFFFFF"/>
        <w:spacing w:before="100" w:beforeAutospacing="1" w:after="100" w:afterAutospacing="1" w:line="240" w:lineRule="auto"/>
        <w:outlineLvl w:val="0"/>
        <w:rPr>
          <w:sz w:val="28"/>
          <w:szCs w:val="28"/>
        </w:rPr>
      </w:pPr>
      <w:r w:rsidRPr="0006133F">
        <w:rPr>
          <w:sz w:val="28"/>
          <w:szCs w:val="28"/>
        </w:rPr>
        <w:t xml:space="preserve">Suricata is an open-source network security monitoring tool that functions as a </w:t>
      </w:r>
      <w:r w:rsidRPr="0006133F">
        <w:rPr>
          <w:rStyle w:val="Strong"/>
          <w:sz w:val="28"/>
          <w:szCs w:val="28"/>
        </w:rPr>
        <w:t>network intrusion detection system (NIDS)</w:t>
      </w:r>
      <w:r w:rsidRPr="0006133F">
        <w:rPr>
          <w:sz w:val="28"/>
          <w:szCs w:val="28"/>
        </w:rPr>
        <w:t xml:space="preserve">, </w:t>
      </w:r>
      <w:r w:rsidRPr="0006133F">
        <w:rPr>
          <w:rStyle w:val="Strong"/>
          <w:sz w:val="28"/>
          <w:szCs w:val="28"/>
        </w:rPr>
        <w:t>network intrusion prevention system (NIPS)</w:t>
      </w:r>
      <w:r w:rsidRPr="0006133F">
        <w:rPr>
          <w:sz w:val="28"/>
          <w:szCs w:val="28"/>
        </w:rPr>
        <w:t xml:space="preserve">, and </w:t>
      </w:r>
      <w:r w:rsidRPr="0006133F">
        <w:rPr>
          <w:rStyle w:val="Strong"/>
          <w:sz w:val="28"/>
          <w:szCs w:val="28"/>
        </w:rPr>
        <w:t>network security monitoring tool</w:t>
      </w:r>
      <w:r w:rsidRPr="0006133F">
        <w:rPr>
          <w:sz w:val="28"/>
          <w:szCs w:val="28"/>
        </w:rPr>
        <w:t>. It is widely used to monitor and protect networks against malicious traffic and cyber threats.</w:t>
      </w:r>
    </w:p>
    <w:p w:rsidR="0006133F" w:rsidRPr="00F743B8" w:rsidRDefault="0006133F" w:rsidP="0006133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hAnsi="Arial" w:cs="Arial"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t xml:space="preserve">We don’t have it installed so the </w:t>
      </w:r>
      <w:r w:rsidR="003C6DE6" w:rsidRPr="00F743B8">
        <w:rPr>
          <w:rFonts w:ascii="Arial" w:hAnsi="Arial" w:cs="Arial"/>
          <w:sz w:val="25"/>
          <w:szCs w:val="25"/>
          <w:shd w:val="clear" w:color="auto" w:fill="FFFFFF"/>
        </w:rPr>
        <w:t xml:space="preserve">first </w:t>
      </w:r>
      <w:r w:rsidRPr="00F743B8">
        <w:rPr>
          <w:rFonts w:ascii="Arial" w:hAnsi="Arial" w:cs="Arial"/>
          <w:sz w:val="25"/>
          <w:szCs w:val="25"/>
          <w:shd w:val="clear" w:color="auto" w:fill="FFFFFF"/>
        </w:rPr>
        <w:t>step is to install it.</w:t>
      </w:r>
    </w:p>
    <w:p w:rsidR="003C6DE6" w:rsidRPr="0006133F" w:rsidRDefault="003C6DE6" w:rsidP="0006133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2D3748"/>
          <w:kern w:val="36"/>
          <w:sz w:val="28"/>
          <w:szCs w:val="28"/>
          <w:lang w:eastAsia="en-IN"/>
        </w:rPr>
      </w:pPr>
      <w:proofErr w:type="spellStart"/>
      <w:r>
        <w:rPr>
          <w:rFonts w:ascii="Courier" w:hAnsi="Courier"/>
          <w:color w:val="2D3748"/>
          <w:sz w:val="25"/>
          <w:szCs w:val="25"/>
          <w:shd w:val="clear" w:color="auto" w:fill="EEEEEE"/>
        </w:rPr>
        <w:t>sudo</w:t>
      </w:r>
      <w:proofErr w:type="spellEnd"/>
      <w:r>
        <w:rPr>
          <w:rFonts w:ascii="Courier" w:hAnsi="Courier"/>
          <w:color w:val="2D3748"/>
          <w:sz w:val="25"/>
          <w:szCs w:val="25"/>
          <w:shd w:val="clear" w:color="auto" w:fill="EEEEEE"/>
        </w:rPr>
        <w:t xml:space="preserve"> apt install </w:t>
      </w:r>
      <w:proofErr w:type="spellStart"/>
      <w:r>
        <w:rPr>
          <w:rFonts w:ascii="Courier" w:hAnsi="Courier"/>
          <w:color w:val="2D3748"/>
          <w:sz w:val="25"/>
          <w:szCs w:val="25"/>
          <w:shd w:val="clear" w:color="auto" w:fill="EEEEEE"/>
        </w:rPr>
        <w:t>suricata</w:t>
      </w:r>
      <w:proofErr w:type="spellEnd"/>
    </w:p>
    <w:p w:rsidR="00235193" w:rsidRDefault="00723B76">
      <w:r w:rsidRPr="00723B76">
        <w:rPr>
          <w:noProof/>
        </w:rPr>
        <w:drawing>
          <wp:inline distT="0" distB="0" distL="0" distR="0" wp14:anchorId="4209EF06" wp14:editId="3220DFD7">
            <wp:extent cx="5731510" cy="2434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76" w:rsidRPr="00F743B8" w:rsidRDefault="003C6DE6">
      <w:r w:rsidRPr="00F743B8">
        <w:rPr>
          <w:rFonts w:ascii="Arial" w:hAnsi="Arial" w:cs="Arial"/>
          <w:sz w:val="25"/>
          <w:szCs w:val="25"/>
          <w:shd w:val="clear" w:color="auto" w:fill="FFFFFF"/>
        </w:rPr>
        <w:t>When we run Suricata from the command line with no arguments it gives us the help page with all the options that we can use.</w:t>
      </w:r>
    </w:p>
    <w:p w:rsidR="00827FCE" w:rsidRDefault="00827FCE">
      <w:r w:rsidRPr="00827FCE">
        <w:rPr>
          <w:noProof/>
        </w:rPr>
        <w:drawing>
          <wp:inline distT="0" distB="0" distL="0" distR="0" wp14:anchorId="205F6B36" wp14:editId="6CBD97C8">
            <wp:extent cx="5731510" cy="3091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CE" w:rsidRPr="00F743B8" w:rsidRDefault="003C6DE6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lastRenderedPageBreak/>
        <w:t>For this exercise we will run Suricata with the &lt;–</w:t>
      </w:r>
      <w:proofErr w:type="spellStart"/>
      <w:r w:rsidRPr="00F743B8">
        <w:rPr>
          <w:rFonts w:ascii="Arial" w:hAnsi="Arial" w:cs="Arial"/>
          <w:sz w:val="25"/>
          <w:szCs w:val="25"/>
          <w:shd w:val="clear" w:color="auto" w:fill="FFFFFF"/>
        </w:rPr>
        <w:t>af</w:t>
      </w:r>
      <w:proofErr w:type="spellEnd"/>
      <w:r w:rsidRPr="00F743B8">
        <w:rPr>
          <w:rFonts w:ascii="Arial" w:hAnsi="Arial" w:cs="Arial"/>
          <w:sz w:val="25"/>
          <w:szCs w:val="25"/>
          <w:shd w:val="clear" w:color="auto" w:fill="FFFFFF"/>
        </w:rPr>
        <w:t>-packet&gt; mode option with the interface &lt;eth0&gt;.</w:t>
      </w:r>
    </w:p>
    <w:p w:rsidR="003C6DE6" w:rsidRPr="00F743B8" w:rsidRDefault="003C6DE6">
      <w:r w:rsidRPr="00F743B8">
        <w:rPr>
          <w:rFonts w:ascii="Arial" w:hAnsi="Arial" w:cs="Arial"/>
          <w:sz w:val="25"/>
          <w:szCs w:val="25"/>
          <w:shd w:val="clear" w:color="auto" w:fill="FFFFFF"/>
        </w:rPr>
        <w:t>AF_PACKET (Advanced Packet Socket) is a socket type in Linux that provides a way for applications to receive (in our case) or send raw packets directly from or to the NIC. It allows the capture and analysis of packets at a low level.</w:t>
      </w:r>
    </w:p>
    <w:p w:rsidR="007459F3" w:rsidRDefault="007459F3">
      <w:r w:rsidRPr="007459F3">
        <w:rPr>
          <w:noProof/>
        </w:rPr>
        <w:drawing>
          <wp:inline distT="0" distB="0" distL="0" distR="0" wp14:anchorId="7D03D9CD" wp14:editId="0D0F833D">
            <wp:extent cx="5731510" cy="1252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E6" w:rsidRPr="00F743B8" w:rsidRDefault="003C6DE6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t>Suricata is running. Looking above we can see that no rules files were loaded so we better download some rules.</w:t>
      </w:r>
    </w:p>
    <w:p w:rsidR="003C6DE6" w:rsidRPr="00F743B8" w:rsidRDefault="003C6DE6">
      <w:r w:rsidRPr="00F743B8">
        <w:rPr>
          <w:rFonts w:ascii="Arial" w:hAnsi="Arial" w:cs="Arial"/>
          <w:sz w:val="25"/>
          <w:szCs w:val="25"/>
          <w:shd w:val="clear" w:color="auto" w:fill="FFFFFF"/>
        </w:rPr>
        <w:t xml:space="preserve">An easy way to download open source rules is using the </w:t>
      </w:r>
      <w:proofErr w:type="gramStart"/>
      <w:r w:rsidRPr="00F743B8">
        <w:rPr>
          <w:rFonts w:ascii="Arial" w:hAnsi="Arial" w:cs="Arial"/>
          <w:sz w:val="25"/>
          <w:szCs w:val="25"/>
          <w:shd w:val="clear" w:color="auto" w:fill="FFFFFF"/>
        </w:rPr>
        <w:t>built in</w:t>
      </w:r>
      <w:proofErr w:type="gramEnd"/>
      <w:r w:rsidRPr="00F743B8">
        <w:rPr>
          <w:rFonts w:ascii="Arial" w:hAnsi="Arial" w:cs="Arial"/>
          <w:sz w:val="25"/>
          <w:szCs w:val="25"/>
          <w:shd w:val="clear" w:color="auto" w:fill="FFFFFF"/>
        </w:rPr>
        <w:t xml:space="preserve"> utility &lt;</w:t>
      </w:r>
      <w:proofErr w:type="spellStart"/>
      <w:r w:rsidRPr="00F743B8">
        <w:rPr>
          <w:rFonts w:ascii="Arial" w:hAnsi="Arial" w:cs="Arial"/>
          <w:sz w:val="25"/>
          <w:szCs w:val="25"/>
          <w:shd w:val="clear" w:color="auto" w:fill="FFFFFF"/>
        </w:rPr>
        <w:t>suricata</w:t>
      </w:r>
      <w:proofErr w:type="spellEnd"/>
      <w:r w:rsidRPr="00F743B8">
        <w:rPr>
          <w:rFonts w:ascii="Arial" w:hAnsi="Arial" w:cs="Arial"/>
          <w:sz w:val="25"/>
          <w:szCs w:val="25"/>
          <w:shd w:val="clear" w:color="auto" w:fill="FFFFFF"/>
        </w:rPr>
        <w:t>-update&gt;</w:t>
      </w:r>
    </w:p>
    <w:p w:rsidR="007459F3" w:rsidRDefault="00F431FA">
      <w:r w:rsidRPr="00F431FA">
        <w:rPr>
          <w:noProof/>
        </w:rPr>
        <w:drawing>
          <wp:inline distT="0" distB="0" distL="0" distR="0" wp14:anchorId="7886936F" wp14:editId="3E6F3299">
            <wp:extent cx="5631668" cy="133361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FA" w:rsidRPr="00F743B8" w:rsidRDefault="003C6DE6" w:rsidP="003C6DE6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sz w:val="25"/>
          <w:szCs w:val="25"/>
        </w:rPr>
      </w:pPr>
      <w:r w:rsidRPr="00F743B8">
        <w:rPr>
          <w:rFonts w:ascii="Arial" w:hAnsi="Arial" w:cs="Arial"/>
          <w:sz w:val="25"/>
          <w:szCs w:val="25"/>
        </w:rPr>
        <w:t xml:space="preserve">Once we have updated our rules try to run Suricata again with </w:t>
      </w:r>
      <w:proofErr w:type="spellStart"/>
      <w:r w:rsidRPr="00F743B8">
        <w:rPr>
          <w:rFonts w:ascii="Arial" w:hAnsi="Arial" w:cs="Arial"/>
          <w:sz w:val="25"/>
          <w:szCs w:val="25"/>
        </w:rPr>
        <w:t>af</w:t>
      </w:r>
      <w:proofErr w:type="spellEnd"/>
      <w:r w:rsidRPr="00F743B8">
        <w:rPr>
          <w:rFonts w:ascii="Arial" w:hAnsi="Arial" w:cs="Arial"/>
          <w:sz w:val="25"/>
          <w:szCs w:val="25"/>
        </w:rPr>
        <w:t>-packet.</w:t>
      </w:r>
    </w:p>
    <w:p w:rsidR="00F431FA" w:rsidRDefault="00F431FA">
      <w:r w:rsidRPr="00F431FA">
        <w:rPr>
          <w:noProof/>
        </w:rPr>
        <w:drawing>
          <wp:inline distT="0" distB="0" distL="0" distR="0" wp14:anchorId="7AD1630D" wp14:editId="33F99332">
            <wp:extent cx="5121084" cy="815411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4C" w:rsidRPr="00F743B8" w:rsidRDefault="003C6DE6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t>Now Suricata is running with no errors or warnings.</w:t>
      </w:r>
    </w:p>
    <w:p w:rsidR="003C6DE6" w:rsidRDefault="003C6DE6" w:rsidP="003C6DE6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D3748"/>
          <w:sz w:val="25"/>
          <w:szCs w:val="25"/>
        </w:rPr>
      </w:pPr>
      <w:r w:rsidRPr="00F743B8">
        <w:rPr>
          <w:rFonts w:ascii="Arial" w:hAnsi="Arial" w:cs="Arial"/>
          <w:sz w:val="25"/>
          <w:szCs w:val="25"/>
        </w:rPr>
        <w:t>To test Suricata alerts we can use the method mentioned in the </w:t>
      </w:r>
      <w:hyperlink r:id="rId10" w:anchor="alerting" w:tgtFrame="_blank" w:history="1">
        <w:r w:rsidRPr="00F743B8">
          <w:rPr>
            <w:rStyle w:val="Hyperlink"/>
            <w:rFonts w:ascii="Arial" w:hAnsi="Arial" w:cs="Arial"/>
            <w:color w:val="4472C4" w:themeColor="accent1"/>
            <w:sz w:val="25"/>
            <w:szCs w:val="25"/>
            <w:u w:val="none"/>
          </w:rPr>
          <w:t>Suricata Quick Start documentation 2.5 Alerting</w:t>
        </w:r>
      </w:hyperlink>
      <w:r w:rsidRPr="00F743B8">
        <w:rPr>
          <w:rFonts w:ascii="Arial" w:hAnsi="Arial" w:cs="Arial"/>
          <w:sz w:val="25"/>
          <w:szCs w:val="25"/>
        </w:rPr>
        <w:t xml:space="preserve">. This involves triggering the rule with </w:t>
      </w:r>
      <w:proofErr w:type="spellStart"/>
      <w:r w:rsidRPr="00F743B8">
        <w:rPr>
          <w:rFonts w:ascii="Arial" w:hAnsi="Arial" w:cs="Arial"/>
          <w:sz w:val="25"/>
          <w:szCs w:val="25"/>
        </w:rPr>
        <w:t>sid</w:t>
      </w:r>
      <w:proofErr w:type="spellEnd"/>
      <w:r w:rsidRPr="00F743B8">
        <w:rPr>
          <w:rFonts w:ascii="Arial" w:hAnsi="Arial" w:cs="Arial"/>
          <w:sz w:val="25"/>
          <w:szCs w:val="25"/>
        </w:rPr>
        <w:t>: 2100498. You may notice that the documentation uses &lt;tail -f&gt; to view the log. The -f flag appends new data as the file grows and is what should be used when you want to dynamically view the log file for example during testing</w:t>
      </w:r>
      <w:r>
        <w:rPr>
          <w:rFonts w:ascii="Arial" w:hAnsi="Arial" w:cs="Arial"/>
          <w:color w:val="2D3748"/>
          <w:sz w:val="25"/>
          <w:szCs w:val="25"/>
        </w:rPr>
        <w:t>.</w:t>
      </w:r>
    </w:p>
    <w:p w:rsidR="003C6DE6" w:rsidRDefault="00D223FE">
      <w:r>
        <w:tab/>
      </w:r>
    </w:p>
    <w:p w:rsidR="00D45E53" w:rsidRDefault="00D45E53">
      <w:r w:rsidRPr="00D45E53">
        <w:rPr>
          <w:noProof/>
        </w:rPr>
        <w:lastRenderedPageBreak/>
        <w:drawing>
          <wp:inline distT="0" distB="0" distL="0" distR="0" wp14:anchorId="5C914E31" wp14:editId="56104EC3">
            <wp:extent cx="5731510" cy="46653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53" w:rsidRDefault="00D223FE">
      <w:r w:rsidRPr="00F743B8">
        <w:rPr>
          <w:rFonts w:ascii="Arial" w:hAnsi="Arial" w:cs="Arial"/>
          <w:sz w:val="25"/>
          <w:szCs w:val="25"/>
          <w:shd w:val="clear" w:color="auto" w:fill="FFFFFF"/>
        </w:rPr>
        <w:t>As we can see above to trigger the rule we curl the following URL</w:t>
      </w:r>
      <w:r>
        <w:rPr>
          <w:rFonts w:ascii="Arial" w:hAnsi="Arial" w:cs="Arial"/>
          <w:color w:val="2D3748"/>
          <w:sz w:val="25"/>
          <w:szCs w:val="25"/>
          <w:shd w:val="clear" w:color="auto" w:fill="FFFFFF"/>
        </w:rPr>
        <w:t>.</w:t>
      </w:r>
    </w:p>
    <w:p w:rsidR="00163A4C" w:rsidRPr="00F743B8" w:rsidRDefault="00163A4C">
      <w:r w:rsidRPr="00F743B8">
        <w:rPr>
          <w:noProof/>
        </w:rPr>
        <w:drawing>
          <wp:inline distT="0" distB="0" distL="0" distR="0" wp14:anchorId="42A9977D" wp14:editId="69B08B16">
            <wp:extent cx="3368332" cy="44199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53" w:rsidRPr="00F743B8" w:rsidRDefault="00D223FE">
      <w:r w:rsidRPr="00F743B8">
        <w:rPr>
          <w:rFonts w:ascii="Arial" w:hAnsi="Arial" w:cs="Arial"/>
          <w:sz w:val="25"/>
          <w:szCs w:val="25"/>
          <w:shd w:val="clear" w:color="auto" w:fill="FFFFFF"/>
        </w:rPr>
        <w:t>When we view the log file again we see the expected alert in the log.</w:t>
      </w:r>
    </w:p>
    <w:p w:rsidR="00D45E53" w:rsidRDefault="00D45E53">
      <w:r w:rsidRPr="00D45E53">
        <w:rPr>
          <w:noProof/>
        </w:rPr>
        <w:drawing>
          <wp:inline distT="0" distB="0" distL="0" distR="0" wp14:anchorId="6D30C803" wp14:editId="2E199064">
            <wp:extent cx="6462655" cy="13023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6901" cy="13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FE" w:rsidRPr="00F743B8" w:rsidRDefault="00D223FE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t>Now let’s move on to creating our own custom signature.</w:t>
      </w:r>
    </w:p>
    <w:p w:rsidR="00D223FE" w:rsidRDefault="00D223FE"/>
    <w:p w:rsidR="00D223FE" w:rsidRDefault="00D223FE"/>
    <w:p w:rsidR="00D223FE" w:rsidRDefault="00D223FE"/>
    <w:p w:rsidR="00D223FE" w:rsidRDefault="00D223FE"/>
    <w:p w:rsidR="00D223FE" w:rsidRPr="00F743B8" w:rsidRDefault="00D223FE" w:rsidP="00D223FE">
      <w:pPr>
        <w:pStyle w:val="Heading2"/>
        <w:shd w:val="clear" w:color="auto" w:fill="FFFFFF"/>
        <w:spacing w:before="0"/>
        <w:rPr>
          <w:rFonts w:ascii="Arial" w:hAnsi="Arial" w:cs="Arial"/>
          <w:color w:val="auto"/>
          <w:sz w:val="40"/>
          <w:szCs w:val="40"/>
        </w:rPr>
      </w:pPr>
      <w:r w:rsidRPr="00F743B8">
        <w:rPr>
          <w:rFonts w:ascii="Arial" w:hAnsi="Arial" w:cs="Arial"/>
          <w:color w:val="auto"/>
          <w:sz w:val="40"/>
          <w:szCs w:val="40"/>
        </w:rPr>
        <w:lastRenderedPageBreak/>
        <w:t>Creating a custom rule</w:t>
      </w:r>
    </w:p>
    <w:p w:rsidR="00D223FE" w:rsidRPr="00F743B8" w:rsidRDefault="00D223FE">
      <w:pPr>
        <w:rPr>
          <w:sz w:val="40"/>
          <w:szCs w:val="40"/>
        </w:rPr>
      </w:pPr>
    </w:p>
    <w:p w:rsidR="00D223FE" w:rsidRPr="00F743B8" w:rsidRDefault="00D223FE">
      <w:r w:rsidRPr="00F743B8">
        <w:rPr>
          <w:rFonts w:ascii="Arial" w:hAnsi="Arial" w:cs="Arial"/>
          <w:sz w:val="25"/>
          <w:szCs w:val="25"/>
          <w:shd w:val="clear" w:color="auto" w:fill="FFFFFF"/>
        </w:rPr>
        <w:t>Now that we have created our signature, we must create the custom rules file.</w:t>
      </w:r>
    </w:p>
    <w:p w:rsidR="00C413C6" w:rsidRPr="00F743B8" w:rsidRDefault="00C413C6">
      <w:r w:rsidRPr="00F743B8">
        <w:rPr>
          <w:noProof/>
        </w:rPr>
        <w:drawing>
          <wp:inline distT="0" distB="0" distL="0" distR="0" wp14:anchorId="5281059F" wp14:editId="4B0589DA">
            <wp:extent cx="3261643" cy="43437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FE" w:rsidRPr="00F743B8" w:rsidRDefault="00D223FE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t xml:space="preserve">Next open the file with your favourite text editor and type in the signature. I’m using </w:t>
      </w:r>
      <w:proofErr w:type="spellStart"/>
      <w:r w:rsidRPr="00F743B8">
        <w:rPr>
          <w:rFonts w:ascii="Arial" w:hAnsi="Arial" w:cs="Arial"/>
          <w:sz w:val="25"/>
          <w:szCs w:val="25"/>
          <w:shd w:val="clear" w:color="auto" w:fill="FFFFFF"/>
        </w:rPr>
        <w:t>nano</w:t>
      </w:r>
      <w:proofErr w:type="spellEnd"/>
      <w:r w:rsidRPr="00F743B8">
        <w:rPr>
          <w:rFonts w:ascii="Arial" w:hAnsi="Arial" w:cs="Arial"/>
          <w:sz w:val="25"/>
          <w:szCs w:val="25"/>
          <w:shd w:val="clear" w:color="auto" w:fill="FFFFFF"/>
        </w:rPr>
        <w:t>.</w:t>
      </w:r>
    </w:p>
    <w:p w:rsidR="00D223FE" w:rsidRDefault="00D223FE">
      <w:pPr>
        <w:rPr>
          <w:rFonts w:ascii="Courier" w:hAnsi="Courier"/>
          <w:color w:val="2D3748"/>
          <w:sz w:val="25"/>
          <w:szCs w:val="25"/>
          <w:shd w:val="clear" w:color="auto" w:fill="EEEEEE"/>
        </w:rPr>
      </w:pPr>
      <w:proofErr w:type="spellStart"/>
      <w:r>
        <w:rPr>
          <w:rFonts w:ascii="Courier" w:hAnsi="Courier"/>
          <w:color w:val="2D3748"/>
          <w:sz w:val="25"/>
          <w:szCs w:val="25"/>
          <w:shd w:val="clear" w:color="auto" w:fill="EEEEEE"/>
        </w:rPr>
        <w:t>sudo</w:t>
      </w:r>
      <w:proofErr w:type="spellEnd"/>
      <w:r>
        <w:rPr>
          <w:rFonts w:ascii="Courier" w:hAnsi="Courier"/>
          <w:color w:val="2D3748"/>
          <w:sz w:val="25"/>
          <w:szCs w:val="25"/>
          <w:shd w:val="clear" w:color="auto" w:fill="EEEEEE"/>
        </w:rPr>
        <w:t xml:space="preserve"> </w:t>
      </w:r>
      <w:proofErr w:type="spellStart"/>
      <w:r>
        <w:rPr>
          <w:rFonts w:ascii="Courier" w:hAnsi="Courier"/>
          <w:color w:val="2D3748"/>
          <w:sz w:val="25"/>
          <w:szCs w:val="25"/>
          <w:shd w:val="clear" w:color="auto" w:fill="EEEEEE"/>
        </w:rPr>
        <w:t>nano</w:t>
      </w:r>
      <w:proofErr w:type="spellEnd"/>
      <w:r>
        <w:rPr>
          <w:rFonts w:ascii="Courier" w:hAnsi="Courier"/>
          <w:color w:val="2D3748"/>
          <w:sz w:val="25"/>
          <w:szCs w:val="25"/>
          <w:shd w:val="clear" w:color="auto" w:fill="EEEEEE"/>
        </w:rPr>
        <w:t xml:space="preserve"> /etc/</w:t>
      </w:r>
      <w:proofErr w:type="spellStart"/>
      <w:r>
        <w:rPr>
          <w:rFonts w:ascii="Courier" w:hAnsi="Courier"/>
          <w:color w:val="2D3748"/>
          <w:sz w:val="25"/>
          <w:szCs w:val="25"/>
          <w:shd w:val="clear" w:color="auto" w:fill="EEEEEE"/>
        </w:rPr>
        <w:t>suricata</w:t>
      </w:r>
      <w:proofErr w:type="spellEnd"/>
      <w:r>
        <w:rPr>
          <w:rFonts w:ascii="Courier" w:hAnsi="Courier"/>
          <w:color w:val="2D3748"/>
          <w:sz w:val="25"/>
          <w:szCs w:val="25"/>
          <w:shd w:val="clear" w:color="auto" w:fill="EEEEEE"/>
        </w:rPr>
        <w:t>/rules/</w:t>
      </w:r>
      <w:proofErr w:type="spellStart"/>
      <w:r>
        <w:rPr>
          <w:rFonts w:ascii="Courier" w:hAnsi="Courier"/>
          <w:color w:val="2D3748"/>
          <w:sz w:val="25"/>
          <w:szCs w:val="25"/>
          <w:shd w:val="clear" w:color="auto" w:fill="EEEEEE"/>
        </w:rPr>
        <w:t>local.rules</w:t>
      </w:r>
      <w:proofErr w:type="spellEnd"/>
    </w:p>
    <w:p w:rsidR="00D223FE" w:rsidRDefault="00D223FE">
      <w:r w:rsidRPr="00D223FE">
        <w:rPr>
          <w:noProof/>
        </w:rPr>
        <w:drawing>
          <wp:inline distT="0" distB="0" distL="0" distR="0" wp14:anchorId="5BBEB9C2" wp14:editId="08C40AA6">
            <wp:extent cx="5731510" cy="16141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35" w:rsidRPr="00F743B8" w:rsidRDefault="00087F35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t>When writing our custom rule, we can go back to the manual section on rules and use it as a reference:</w:t>
      </w:r>
    </w:p>
    <w:p w:rsidR="00087F35" w:rsidRDefault="00246839">
      <w:hyperlink r:id="rId16" w:tgtFrame="_blank" w:history="1">
        <w:r w:rsidR="00087F35">
          <w:rPr>
            <w:rStyle w:val="Hyperlink"/>
            <w:rFonts w:ascii="Arial" w:hAnsi="Arial" w:cs="Arial"/>
            <w:color w:val="5A67D8"/>
            <w:sz w:val="25"/>
            <w:szCs w:val="25"/>
            <w:shd w:val="clear" w:color="auto" w:fill="FFFFFF"/>
          </w:rPr>
          <w:t>https://docs.suricata.io/en/suricata-6.0.0/rules/intro.html</w:t>
        </w:r>
      </w:hyperlink>
    </w:p>
    <w:p w:rsidR="00087F35" w:rsidRDefault="00087F35">
      <w:r w:rsidRPr="00087F35">
        <w:rPr>
          <w:noProof/>
        </w:rPr>
        <w:drawing>
          <wp:inline distT="0" distB="0" distL="0" distR="0" wp14:anchorId="6F05B5BE" wp14:editId="5A8D4CB9">
            <wp:extent cx="5731510" cy="3706091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248" cy="37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35" w:rsidRPr="00F743B8" w:rsidRDefault="00087F35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lastRenderedPageBreak/>
        <w:t>For our example we will create a rule that generates an alert when the home network is pinged with an ICMP packet.</w:t>
      </w:r>
    </w:p>
    <w:p w:rsidR="00087F35" w:rsidRPr="00F743B8" w:rsidRDefault="00087F35">
      <w:pPr>
        <w:rPr>
          <w:rFonts w:ascii="Courier" w:hAnsi="Courier"/>
          <w:sz w:val="25"/>
          <w:szCs w:val="25"/>
          <w:shd w:val="clear" w:color="auto" w:fill="EEEEEE"/>
        </w:rPr>
      </w:pPr>
      <w:r w:rsidRPr="00F743B8">
        <w:rPr>
          <w:rFonts w:ascii="Courier" w:hAnsi="Courier"/>
          <w:sz w:val="25"/>
          <w:szCs w:val="25"/>
          <w:shd w:val="clear" w:color="auto" w:fill="EEEEEE"/>
        </w:rPr>
        <w:t xml:space="preserve">alert </w:t>
      </w:r>
      <w:proofErr w:type="spellStart"/>
      <w:r w:rsidRPr="00F743B8">
        <w:rPr>
          <w:rFonts w:ascii="Courier" w:hAnsi="Courier"/>
          <w:sz w:val="25"/>
          <w:szCs w:val="25"/>
          <w:shd w:val="clear" w:color="auto" w:fill="EEEEEE"/>
        </w:rPr>
        <w:t>icmp</w:t>
      </w:r>
      <w:proofErr w:type="spellEnd"/>
      <w:r w:rsidRPr="00F743B8">
        <w:rPr>
          <w:rFonts w:ascii="Courier" w:hAnsi="Courier"/>
          <w:sz w:val="25"/>
          <w:szCs w:val="25"/>
          <w:shd w:val="clear" w:color="auto" w:fill="EEEEEE"/>
        </w:rPr>
        <w:t xml:space="preserve"> any </w:t>
      </w:r>
      <w:proofErr w:type="spellStart"/>
      <w:r w:rsidRPr="00F743B8">
        <w:rPr>
          <w:rFonts w:ascii="Courier" w:hAnsi="Courier"/>
          <w:sz w:val="25"/>
          <w:szCs w:val="25"/>
          <w:shd w:val="clear" w:color="auto" w:fill="EEEEEE"/>
        </w:rPr>
        <w:t>any</w:t>
      </w:r>
      <w:proofErr w:type="spellEnd"/>
      <w:r w:rsidRPr="00F743B8">
        <w:rPr>
          <w:rFonts w:ascii="Courier" w:hAnsi="Courier"/>
          <w:sz w:val="25"/>
          <w:szCs w:val="25"/>
          <w:shd w:val="clear" w:color="auto" w:fill="EEEEEE"/>
        </w:rPr>
        <w:t xml:space="preserve"> -&gt; $HOME_NET any (</w:t>
      </w:r>
      <w:proofErr w:type="spellStart"/>
      <w:r w:rsidRPr="00F743B8">
        <w:rPr>
          <w:rFonts w:ascii="Courier" w:hAnsi="Courier"/>
          <w:sz w:val="25"/>
          <w:szCs w:val="25"/>
          <w:shd w:val="clear" w:color="auto" w:fill="EEEEEE"/>
        </w:rPr>
        <w:t>msg</w:t>
      </w:r>
      <w:proofErr w:type="spellEnd"/>
      <w:r w:rsidRPr="00F743B8">
        <w:rPr>
          <w:rFonts w:ascii="Courier" w:hAnsi="Courier"/>
          <w:sz w:val="25"/>
          <w:szCs w:val="25"/>
          <w:shd w:val="clear" w:color="auto" w:fill="EEEEEE"/>
        </w:rPr>
        <w:t xml:space="preserve">: "You're being pinged mate!"; </w:t>
      </w:r>
      <w:proofErr w:type="spellStart"/>
      <w:r w:rsidRPr="00F743B8">
        <w:rPr>
          <w:rFonts w:ascii="Courier" w:hAnsi="Courier"/>
          <w:sz w:val="25"/>
          <w:szCs w:val="25"/>
          <w:shd w:val="clear" w:color="auto" w:fill="EEEEEE"/>
        </w:rPr>
        <w:t>sid</w:t>
      </w:r>
      <w:proofErr w:type="spellEnd"/>
      <w:r w:rsidRPr="00F743B8">
        <w:rPr>
          <w:rFonts w:ascii="Courier" w:hAnsi="Courier"/>
          <w:sz w:val="25"/>
          <w:szCs w:val="25"/>
          <w:shd w:val="clear" w:color="auto" w:fill="EEEEEE"/>
        </w:rPr>
        <w:t>: 9000001; rev: 1;)</w:t>
      </w:r>
    </w:p>
    <w:p w:rsidR="00087F35" w:rsidRPr="00F743B8" w:rsidRDefault="00087F35" w:rsidP="00087F35">
      <w:pPr>
        <w:pStyle w:val="Heading3"/>
        <w:rPr>
          <w:color w:val="auto"/>
        </w:rPr>
      </w:pPr>
      <w:r w:rsidRPr="00F743B8">
        <w:rPr>
          <w:rStyle w:val="Strong"/>
          <w:b w:val="0"/>
          <w:bCs w:val="0"/>
          <w:color w:val="auto"/>
        </w:rPr>
        <w:t>Explanation</w:t>
      </w:r>
    </w:p>
    <w:p w:rsidR="00087F35" w:rsidRPr="00F743B8" w:rsidRDefault="00087F35" w:rsidP="00087F35">
      <w:pPr>
        <w:pStyle w:val="NormalWeb"/>
        <w:numPr>
          <w:ilvl w:val="0"/>
          <w:numId w:val="1"/>
        </w:numPr>
      </w:pPr>
      <w:r w:rsidRPr="00F743B8">
        <w:rPr>
          <w:rStyle w:val="HTMLCode"/>
          <w:rFonts w:eastAsiaTheme="majorEastAsia"/>
          <w:b/>
          <w:bCs/>
        </w:rPr>
        <w:t>alert</w:t>
      </w:r>
      <w:r w:rsidRPr="00F743B8">
        <w:t>: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t>Specifies the action to take when the rule matches.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t>In this case, it generates an alert.</w:t>
      </w:r>
    </w:p>
    <w:p w:rsidR="00087F35" w:rsidRPr="00F743B8" w:rsidRDefault="00087F35" w:rsidP="00087F35">
      <w:pPr>
        <w:pStyle w:val="NormalWeb"/>
        <w:numPr>
          <w:ilvl w:val="0"/>
          <w:numId w:val="1"/>
        </w:numPr>
      </w:pPr>
      <w:proofErr w:type="spellStart"/>
      <w:r w:rsidRPr="00F743B8">
        <w:rPr>
          <w:rStyle w:val="HTMLCode"/>
          <w:rFonts w:eastAsiaTheme="majorEastAsia"/>
          <w:b/>
          <w:bCs/>
        </w:rPr>
        <w:t>icmp</w:t>
      </w:r>
      <w:proofErr w:type="spellEnd"/>
      <w:r w:rsidRPr="00F743B8">
        <w:t>: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t>The protocol this rule applies to.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t xml:space="preserve">ICMP is commonly used for network diagnostics (e.g., </w:t>
      </w:r>
      <w:r w:rsidRPr="00F743B8">
        <w:rPr>
          <w:rStyle w:val="HTMLCode"/>
          <w:rFonts w:eastAsiaTheme="majorEastAsia"/>
        </w:rPr>
        <w:t>ping</w:t>
      </w:r>
      <w:r w:rsidRPr="00F743B8">
        <w:t>).</w:t>
      </w:r>
    </w:p>
    <w:p w:rsidR="00087F35" w:rsidRPr="00F743B8" w:rsidRDefault="00087F35" w:rsidP="00087F35">
      <w:pPr>
        <w:pStyle w:val="NormalWeb"/>
        <w:numPr>
          <w:ilvl w:val="0"/>
          <w:numId w:val="1"/>
        </w:numPr>
      </w:pPr>
      <w:r w:rsidRPr="00F743B8">
        <w:rPr>
          <w:rStyle w:val="HTMLCode"/>
          <w:rFonts w:eastAsiaTheme="majorEastAsia"/>
          <w:b/>
          <w:bCs/>
        </w:rPr>
        <w:t xml:space="preserve">any </w:t>
      </w:r>
      <w:proofErr w:type="spellStart"/>
      <w:r w:rsidRPr="00F743B8">
        <w:rPr>
          <w:rStyle w:val="HTMLCode"/>
          <w:rFonts w:eastAsiaTheme="majorEastAsia"/>
          <w:b/>
          <w:bCs/>
        </w:rPr>
        <w:t>any</w:t>
      </w:r>
      <w:proofErr w:type="spellEnd"/>
      <w:r w:rsidRPr="00F743B8">
        <w:t>: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rPr>
          <w:rStyle w:val="HTMLCode"/>
          <w:rFonts w:eastAsiaTheme="majorEastAsia"/>
        </w:rPr>
        <w:t>any</w:t>
      </w:r>
      <w:r w:rsidRPr="00F743B8">
        <w:t xml:space="preserve"> for source IP: Matches any source IP address.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rPr>
          <w:rStyle w:val="HTMLCode"/>
          <w:rFonts w:eastAsiaTheme="majorEastAsia"/>
        </w:rPr>
        <w:t>any</w:t>
      </w:r>
      <w:r w:rsidRPr="00F743B8">
        <w:t xml:space="preserve"> for source port: Since ICMP doesn’t use ports, this is ignored.</w:t>
      </w:r>
    </w:p>
    <w:p w:rsidR="00087F35" w:rsidRPr="00F743B8" w:rsidRDefault="00087F35" w:rsidP="00087F35">
      <w:pPr>
        <w:pStyle w:val="NormalWeb"/>
        <w:numPr>
          <w:ilvl w:val="0"/>
          <w:numId w:val="1"/>
        </w:numPr>
      </w:pPr>
      <w:r w:rsidRPr="00F743B8">
        <w:rPr>
          <w:rStyle w:val="HTMLCode"/>
          <w:rFonts w:eastAsiaTheme="majorEastAsia"/>
          <w:b/>
          <w:bCs/>
        </w:rPr>
        <w:t>-&gt;</w:t>
      </w:r>
      <w:r w:rsidRPr="00F743B8">
        <w:t>: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t xml:space="preserve">Directional operator, indicating traffic flowing </w:t>
      </w:r>
      <w:r w:rsidRPr="00F743B8">
        <w:rPr>
          <w:rStyle w:val="Strong"/>
        </w:rPr>
        <w:t>from</w:t>
      </w:r>
      <w:r w:rsidRPr="00F743B8">
        <w:t xml:space="preserve"> the source to the destination.</w:t>
      </w:r>
    </w:p>
    <w:p w:rsidR="00087F35" w:rsidRPr="00F743B8" w:rsidRDefault="00087F35" w:rsidP="00087F35">
      <w:pPr>
        <w:pStyle w:val="NormalWeb"/>
        <w:numPr>
          <w:ilvl w:val="0"/>
          <w:numId w:val="1"/>
        </w:numPr>
      </w:pPr>
      <w:r w:rsidRPr="00F743B8">
        <w:rPr>
          <w:rStyle w:val="HTMLCode"/>
          <w:rFonts w:eastAsiaTheme="majorEastAsia"/>
          <w:b/>
          <w:bCs/>
        </w:rPr>
        <w:t>$HOME_NET</w:t>
      </w:r>
      <w:r w:rsidRPr="00F743B8">
        <w:t>: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t xml:space="preserve">A variable typically defined in the Suricata configuration file (e.g., </w:t>
      </w:r>
      <w:proofErr w:type="spellStart"/>
      <w:proofErr w:type="gramStart"/>
      <w:r w:rsidRPr="00F743B8">
        <w:rPr>
          <w:rStyle w:val="HTMLCode"/>
          <w:rFonts w:eastAsiaTheme="majorEastAsia"/>
        </w:rPr>
        <w:t>suricata.yaml</w:t>
      </w:r>
      <w:proofErr w:type="spellEnd"/>
      <w:proofErr w:type="gramEnd"/>
      <w:r w:rsidRPr="00F743B8">
        <w:t>).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t>It represents the network(s) you want to monitor or protect.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t xml:space="preserve">This could be a specific range of IP addresses, like </w:t>
      </w:r>
      <w:r w:rsidRPr="00F743B8">
        <w:rPr>
          <w:rStyle w:val="HTMLCode"/>
          <w:rFonts w:eastAsiaTheme="majorEastAsia"/>
        </w:rPr>
        <w:t>192.168.0.0/24</w:t>
      </w:r>
      <w:r w:rsidRPr="00F743B8">
        <w:t>.</w:t>
      </w:r>
    </w:p>
    <w:p w:rsidR="00087F35" w:rsidRPr="00F743B8" w:rsidRDefault="00087F35" w:rsidP="00087F35">
      <w:pPr>
        <w:pStyle w:val="NormalWeb"/>
        <w:numPr>
          <w:ilvl w:val="0"/>
          <w:numId w:val="1"/>
        </w:numPr>
      </w:pPr>
      <w:r w:rsidRPr="00F743B8">
        <w:rPr>
          <w:rStyle w:val="HTMLCode"/>
          <w:rFonts w:eastAsiaTheme="majorEastAsia"/>
          <w:b/>
          <w:bCs/>
        </w:rPr>
        <w:t>any</w:t>
      </w:r>
      <w:r w:rsidRPr="00F743B8">
        <w:t>: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t>Matches any destination port. Again, for ICMP, this is ignored.</w:t>
      </w:r>
    </w:p>
    <w:p w:rsidR="00087F35" w:rsidRPr="00F743B8" w:rsidRDefault="00087F35" w:rsidP="00087F35">
      <w:pPr>
        <w:pStyle w:val="NormalWeb"/>
        <w:numPr>
          <w:ilvl w:val="0"/>
          <w:numId w:val="1"/>
        </w:numPr>
      </w:pPr>
      <w:r w:rsidRPr="00F743B8">
        <w:rPr>
          <w:rStyle w:val="HTMLCode"/>
          <w:rFonts w:eastAsiaTheme="majorEastAsia"/>
          <w:b/>
          <w:bCs/>
        </w:rPr>
        <w:t>(</w:t>
      </w:r>
      <w:proofErr w:type="spellStart"/>
      <w:r w:rsidRPr="00F743B8">
        <w:rPr>
          <w:rStyle w:val="HTMLCode"/>
          <w:rFonts w:eastAsiaTheme="majorEastAsia"/>
          <w:b/>
          <w:bCs/>
        </w:rPr>
        <w:t>msg</w:t>
      </w:r>
      <w:proofErr w:type="spellEnd"/>
      <w:r w:rsidRPr="00F743B8">
        <w:rPr>
          <w:rStyle w:val="HTMLCode"/>
          <w:rFonts w:eastAsiaTheme="majorEastAsia"/>
          <w:b/>
          <w:bCs/>
        </w:rPr>
        <w:t xml:space="preserve">: "You're being pinged mate!"; </w:t>
      </w:r>
      <w:proofErr w:type="spellStart"/>
      <w:r w:rsidRPr="00F743B8">
        <w:rPr>
          <w:rStyle w:val="HTMLCode"/>
          <w:rFonts w:eastAsiaTheme="majorEastAsia"/>
          <w:b/>
          <w:bCs/>
        </w:rPr>
        <w:t>sid</w:t>
      </w:r>
      <w:proofErr w:type="spellEnd"/>
      <w:r w:rsidRPr="00F743B8">
        <w:rPr>
          <w:rStyle w:val="HTMLCode"/>
          <w:rFonts w:eastAsiaTheme="majorEastAsia"/>
          <w:b/>
          <w:bCs/>
        </w:rPr>
        <w:t>: 9000001; rev: 1;)</w:t>
      </w:r>
      <w:r w:rsidRPr="00F743B8">
        <w:t>: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proofErr w:type="spellStart"/>
      <w:r w:rsidRPr="00F743B8">
        <w:rPr>
          <w:rStyle w:val="HTMLCode"/>
          <w:rFonts w:eastAsiaTheme="majorEastAsia"/>
          <w:b/>
          <w:bCs/>
        </w:rPr>
        <w:t>msg</w:t>
      </w:r>
      <w:proofErr w:type="spellEnd"/>
      <w:r w:rsidRPr="00F743B8">
        <w:t>: The message to display in the alert.</w:t>
      </w:r>
    </w:p>
    <w:p w:rsidR="00087F35" w:rsidRPr="00F743B8" w:rsidRDefault="00087F35" w:rsidP="00087F35">
      <w:pPr>
        <w:numPr>
          <w:ilvl w:val="2"/>
          <w:numId w:val="1"/>
        </w:numPr>
        <w:spacing w:before="100" w:beforeAutospacing="1" w:after="100" w:afterAutospacing="1" w:line="240" w:lineRule="auto"/>
      </w:pPr>
      <w:r w:rsidRPr="00F743B8">
        <w:t xml:space="preserve">Here, it’s </w:t>
      </w:r>
      <w:r w:rsidRPr="00F743B8">
        <w:rPr>
          <w:rStyle w:val="HTMLCode"/>
          <w:rFonts w:eastAsiaTheme="majorEastAsia"/>
        </w:rPr>
        <w:t>"You're being pinged mate!"</w:t>
      </w:r>
      <w:r w:rsidRPr="00F743B8">
        <w:t>.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proofErr w:type="spellStart"/>
      <w:r w:rsidRPr="00F743B8">
        <w:rPr>
          <w:rStyle w:val="HTMLCode"/>
          <w:rFonts w:eastAsiaTheme="majorEastAsia"/>
          <w:b/>
          <w:bCs/>
        </w:rPr>
        <w:t>sid</w:t>
      </w:r>
      <w:proofErr w:type="spellEnd"/>
      <w:r w:rsidRPr="00F743B8">
        <w:t xml:space="preserve">: Unique </w:t>
      </w:r>
      <w:r w:rsidRPr="00F743B8">
        <w:rPr>
          <w:rStyle w:val="Strong"/>
        </w:rPr>
        <w:t>Suricata ID</w:t>
      </w:r>
      <w:r w:rsidRPr="00F743B8">
        <w:t xml:space="preserve"> for the rule.</w:t>
      </w:r>
    </w:p>
    <w:p w:rsidR="00087F35" w:rsidRPr="00F743B8" w:rsidRDefault="00087F35" w:rsidP="00087F35">
      <w:pPr>
        <w:numPr>
          <w:ilvl w:val="2"/>
          <w:numId w:val="1"/>
        </w:numPr>
        <w:spacing w:before="100" w:beforeAutospacing="1" w:after="100" w:afterAutospacing="1" w:line="240" w:lineRule="auto"/>
      </w:pPr>
      <w:r w:rsidRPr="00F743B8">
        <w:rPr>
          <w:rStyle w:val="HTMLCode"/>
          <w:rFonts w:eastAsiaTheme="majorEastAsia"/>
        </w:rPr>
        <w:t>9000001</w:t>
      </w:r>
      <w:r w:rsidRPr="00F743B8">
        <w:t xml:space="preserve"> is a custom ID chosen to avoid conflicts with pre-defined rules.</w:t>
      </w:r>
    </w:p>
    <w:p w:rsidR="00087F35" w:rsidRPr="00F743B8" w:rsidRDefault="00087F35" w:rsidP="00087F35">
      <w:pPr>
        <w:numPr>
          <w:ilvl w:val="2"/>
          <w:numId w:val="1"/>
        </w:numPr>
        <w:spacing w:before="100" w:beforeAutospacing="1" w:after="100" w:afterAutospacing="1" w:line="240" w:lineRule="auto"/>
      </w:pPr>
      <w:r w:rsidRPr="00F743B8">
        <w:t xml:space="preserve">Custom rule IDs typically start at </w:t>
      </w:r>
      <w:r w:rsidRPr="00F743B8">
        <w:rPr>
          <w:rStyle w:val="HTMLCode"/>
          <w:rFonts w:eastAsiaTheme="majorEastAsia"/>
        </w:rPr>
        <w:t>9000000</w:t>
      </w:r>
      <w:r w:rsidRPr="00F743B8">
        <w:t>.</w:t>
      </w:r>
    </w:p>
    <w:p w:rsidR="00087F35" w:rsidRPr="00F743B8" w:rsidRDefault="00087F35" w:rsidP="00087F35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43B8">
        <w:rPr>
          <w:rStyle w:val="HTMLCode"/>
          <w:rFonts w:eastAsiaTheme="majorEastAsia"/>
          <w:b/>
          <w:bCs/>
        </w:rPr>
        <w:t>rev</w:t>
      </w:r>
      <w:r w:rsidRPr="00F743B8">
        <w:t>: Revision number of the rule.</w:t>
      </w:r>
    </w:p>
    <w:p w:rsidR="00087F35" w:rsidRPr="00F743B8" w:rsidRDefault="00087F35" w:rsidP="00087F35">
      <w:pPr>
        <w:numPr>
          <w:ilvl w:val="2"/>
          <w:numId w:val="1"/>
        </w:numPr>
        <w:spacing w:before="100" w:beforeAutospacing="1" w:after="100" w:afterAutospacing="1" w:line="240" w:lineRule="auto"/>
      </w:pPr>
      <w:r w:rsidRPr="00F743B8">
        <w:t xml:space="preserve">Used to track updates or changes to the rule. The current revision is </w:t>
      </w:r>
      <w:r w:rsidRPr="00F743B8">
        <w:rPr>
          <w:rStyle w:val="HTMLCode"/>
          <w:rFonts w:eastAsiaTheme="majorEastAsia"/>
        </w:rPr>
        <w:t>1</w:t>
      </w:r>
      <w:r w:rsidRPr="00F743B8">
        <w:t>.</w:t>
      </w:r>
    </w:p>
    <w:p w:rsidR="00C03C54" w:rsidRPr="00F743B8" w:rsidRDefault="00C03C54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t>take a look at the configuration file &lt;</w:t>
      </w:r>
      <w:proofErr w:type="spellStart"/>
      <w:proofErr w:type="gramStart"/>
      <w:r w:rsidRPr="00F743B8">
        <w:rPr>
          <w:rFonts w:ascii="Arial" w:hAnsi="Arial" w:cs="Arial"/>
          <w:sz w:val="25"/>
          <w:szCs w:val="25"/>
          <w:shd w:val="clear" w:color="auto" w:fill="FFFFFF"/>
        </w:rPr>
        <w:t>suricata.yaml</w:t>
      </w:r>
      <w:proofErr w:type="spellEnd"/>
      <w:proofErr w:type="gramEnd"/>
      <w:r w:rsidRPr="00F743B8">
        <w:rPr>
          <w:rFonts w:ascii="Arial" w:hAnsi="Arial" w:cs="Arial"/>
          <w:sz w:val="25"/>
          <w:szCs w:val="25"/>
          <w:shd w:val="clear" w:color="auto" w:fill="FFFFFF"/>
        </w:rPr>
        <w:t>&gt; found in /etc/</w:t>
      </w:r>
      <w:proofErr w:type="spellStart"/>
      <w:r w:rsidRPr="00F743B8">
        <w:rPr>
          <w:rFonts w:ascii="Arial" w:hAnsi="Arial" w:cs="Arial"/>
          <w:sz w:val="25"/>
          <w:szCs w:val="25"/>
          <w:shd w:val="clear" w:color="auto" w:fill="FFFFFF"/>
        </w:rPr>
        <w:t>suricata</w:t>
      </w:r>
      <w:proofErr w:type="spellEnd"/>
      <w:r w:rsidRPr="00F743B8">
        <w:rPr>
          <w:rFonts w:ascii="Arial" w:hAnsi="Arial" w:cs="Arial"/>
          <w:sz w:val="25"/>
          <w:szCs w:val="25"/>
          <w:shd w:val="clear" w:color="auto" w:fill="FFFFFF"/>
        </w:rPr>
        <w:t>/. Here we navigate to the default rule path and rule files and add a file to have our custom rule in. This is located at the very bottom of the config file</w:t>
      </w:r>
    </w:p>
    <w:p w:rsidR="00C03C54" w:rsidRPr="00F743B8" w:rsidRDefault="00C03C54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C03C54">
        <w:rPr>
          <w:noProof/>
        </w:rPr>
        <w:drawing>
          <wp:inline distT="0" distB="0" distL="0" distR="0" wp14:anchorId="6021CE23" wp14:editId="20D952C1">
            <wp:extent cx="5731510" cy="18326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3B8">
        <w:rPr>
          <w:rFonts w:ascii="Arial" w:hAnsi="Arial" w:cs="Arial"/>
          <w:sz w:val="25"/>
          <w:szCs w:val="25"/>
          <w:shd w:val="clear" w:color="auto" w:fill="FFFFFF"/>
        </w:rPr>
        <w:t>We insert </w:t>
      </w:r>
      <w:r w:rsidRPr="00F743B8">
        <w:rPr>
          <w:rStyle w:val="Emphasis"/>
          <w:rFonts w:ascii="Arial" w:hAnsi="Arial" w:cs="Arial"/>
          <w:sz w:val="25"/>
          <w:szCs w:val="25"/>
          <w:shd w:val="clear" w:color="auto" w:fill="FFFFFF"/>
        </w:rPr>
        <w:t>/etc/</w:t>
      </w:r>
      <w:proofErr w:type="spellStart"/>
      <w:r w:rsidRPr="00F743B8">
        <w:rPr>
          <w:rStyle w:val="Emphasis"/>
          <w:rFonts w:ascii="Arial" w:hAnsi="Arial" w:cs="Arial"/>
          <w:sz w:val="25"/>
          <w:szCs w:val="25"/>
          <w:shd w:val="clear" w:color="auto" w:fill="FFFFFF"/>
        </w:rPr>
        <w:t>suricata</w:t>
      </w:r>
      <w:proofErr w:type="spellEnd"/>
      <w:r w:rsidRPr="00F743B8">
        <w:rPr>
          <w:rStyle w:val="Emphasis"/>
          <w:rFonts w:ascii="Arial" w:hAnsi="Arial" w:cs="Arial"/>
          <w:sz w:val="25"/>
          <w:szCs w:val="25"/>
          <w:shd w:val="clear" w:color="auto" w:fill="FFFFFF"/>
        </w:rPr>
        <w:t>/rules/</w:t>
      </w:r>
      <w:proofErr w:type="spellStart"/>
      <w:r w:rsidRPr="00F743B8">
        <w:rPr>
          <w:rStyle w:val="Emphasis"/>
          <w:rFonts w:ascii="Arial" w:hAnsi="Arial" w:cs="Arial"/>
          <w:sz w:val="25"/>
          <w:szCs w:val="25"/>
          <w:shd w:val="clear" w:color="auto" w:fill="FFFFFF"/>
        </w:rPr>
        <w:t>local.rules</w:t>
      </w:r>
      <w:proofErr w:type="spellEnd"/>
      <w:r w:rsidRPr="00F743B8">
        <w:rPr>
          <w:rFonts w:ascii="Arial" w:hAnsi="Arial" w:cs="Arial"/>
          <w:sz w:val="25"/>
          <w:szCs w:val="25"/>
          <w:shd w:val="clear" w:color="auto" w:fill="FFFFFF"/>
        </w:rPr>
        <w:t> under rule-</w:t>
      </w:r>
      <w:proofErr w:type="gramStart"/>
      <w:r w:rsidRPr="00F743B8">
        <w:rPr>
          <w:rFonts w:ascii="Arial" w:hAnsi="Arial" w:cs="Arial"/>
          <w:sz w:val="25"/>
          <w:szCs w:val="25"/>
          <w:shd w:val="clear" w:color="auto" w:fill="FFFFFF"/>
        </w:rPr>
        <w:t>files:,</w:t>
      </w:r>
      <w:proofErr w:type="gramEnd"/>
      <w:r w:rsidRPr="00F743B8">
        <w:rPr>
          <w:rFonts w:ascii="Arial" w:hAnsi="Arial" w:cs="Arial"/>
          <w:sz w:val="25"/>
          <w:szCs w:val="25"/>
          <w:shd w:val="clear" w:color="auto" w:fill="FFFFFF"/>
        </w:rPr>
        <w:t xml:space="preserve"> which is the absolute path to our custom rule file.</w:t>
      </w:r>
    </w:p>
    <w:p w:rsidR="00C03C54" w:rsidRPr="00F743B8" w:rsidRDefault="00C03C54" w:rsidP="00C03C54">
      <w:pPr>
        <w:pStyle w:val="Heading2"/>
        <w:shd w:val="clear" w:color="auto" w:fill="FFFFFF"/>
        <w:spacing w:before="0"/>
        <w:rPr>
          <w:rFonts w:ascii="Arial" w:hAnsi="Arial" w:cs="Arial"/>
          <w:color w:val="auto"/>
        </w:rPr>
      </w:pPr>
      <w:r w:rsidRPr="00F743B8">
        <w:rPr>
          <w:rFonts w:ascii="Arial" w:hAnsi="Arial" w:cs="Arial"/>
          <w:color w:val="auto"/>
        </w:rPr>
        <w:lastRenderedPageBreak/>
        <w:t>Testing our custom rule and alert</w:t>
      </w:r>
    </w:p>
    <w:p w:rsidR="00C03C54" w:rsidRDefault="00C03C54">
      <w:pPr>
        <w:rPr>
          <w:rFonts w:ascii="Arial" w:hAnsi="Arial" w:cs="Arial"/>
          <w:color w:val="2D3748"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t>To test if our custom rule works let</w:t>
      </w:r>
      <w:r w:rsidR="00F743B8">
        <w:rPr>
          <w:rFonts w:ascii="Arial" w:hAnsi="Arial" w:cs="Arial"/>
          <w:sz w:val="25"/>
          <w:szCs w:val="25"/>
          <w:shd w:val="clear" w:color="auto" w:fill="FFFFFF"/>
        </w:rPr>
        <w:t>’</w:t>
      </w:r>
      <w:r w:rsidRPr="00F743B8">
        <w:rPr>
          <w:rFonts w:ascii="Arial" w:hAnsi="Arial" w:cs="Arial"/>
          <w:sz w:val="25"/>
          <w:szCs w:val="25"/>
          <w:shd w:val="clear" w:color="auto" w:fill="FFFFFF"/>
        </w:rPr>
        <w:t>s get Suricata searching again</w:t>
      </w:r>
      <w:r>
        <w:rPr>
          <w:rFonts w:ascii="Arial" w:hAnsi="Arial" w:cs="Arial"/>
          <w:color w:val="2D3748"/>
          <w:sz w:val="25"/>
          <w:szCs w:val="25"/>
          <w:shd w:val="clear" w:color="auto" w:fill="FFFFFF"/>
        </w:rPr>
        <w:t>.</w:t>
      </w:r>
    </w:p>
    <w:p w:rsidR="00C03C54" w:rsidRDefault="00C03C54">
      <w:pPr>
        <w:rPr>
          <w:rFonts w:ascii="Arial" w:hAnsi="Arial" w:cs="Arial"/>
          <w:color w:val="2D3748"/>
          <w:sz w:val="25"/>
          <w:szCs w:val="25"/>
          <w:shd w:val="clear" w:color="auto" w:fill="FFFFFF"/>
        </w:rPr>
      </w:pPr>
      <w:r w:rsidRPr="00C03C54">
        <w:rPr>
          <w:rFonts w:ascii="Arial" w:hAnsi="Arial" w:cs="Arial"/>
          <w:noProof/>
          <w:color w:val="2D3748"/>
          <w:sz w:val="25"/>
          <w:szCs w:val="25"/>
          <w:shd w:val="clear" w:color="auto" w:fill="FFFFFF"/>
        </w:rPr>
        <w:drawing>
          <wp:inline distT="0" distB="0" distL="0" distR="0" wp14:anchorId="13BEB2B6" wp14:editId="02944F6F">
            <wp:extent cx="5342083" cy="8001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54" w:rsidRPr="00F743B8" w:rsidRDefault="00C03C54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t>Then let</w:t>
      </w:r>
      <w:r w:rsidR="00F743B8">
        <w:rPr>
          <w:rFonts w:ascii="Arial" w:hAnsi="Arial" w:cs="Arial"/>
          <w:sz w:val="25"/>
          <w:szCs w:val="25"/>
          <w:shd w:val="clear" w:color="auto" w:fill="FFFFFF"/>
        </w:rPr>
        <w:t>’</w:t>
      </w:r>
      <w:r w:rsidRPr="00F743B8">
        <w:rPr>
          <w:rFonts w:ascii="Arial" w:hAnsi="Arial" w:cs="Arial"/>
          <w:sz w:val="25"/>
          <w:szCs w:val="25"/>
          <w:shd w:val="clear" w:color="auto" w:fill="FFFFFF"/>
        </w:rPr>
        <w:t>s ping it from another machine on the network.</w:t>
      </w:r>
    </w:p>
    <w:p w:rsidR="00C03C54" w:rsidRPr="00F743B8" w:rsidRDefault="00C03C54">
      <w:pPr>
        <w:rPr>
          <w:rFonts w:ascii="Arial" w:hAnsi="Arial" w:cs="Arial"/>
          <w:b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b/>
          <w:noProof/>
          <w:sz w:val="25"/>
          <w:szCs w:val="25"/>
          <w:shd w:val="clear" w:color="auto" w:fill="FFFFFF"/>
        </w:rPr>
        <w:drawing>
          <wp:inline distT="0" distB="0" distL="0" distR="0" wp14:anchorId="22A641EC" wp14:editId="6E98BEE5">
            <wp:extent cx="5326842" cy="233192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54" w:rsidRPr="00F743B8" w:rsidRDefault="00C03C54" w:rsidP="00C03C54">
      <w:pPr>
        <w:shd w:val="clear" w:color="auto" w:fill="FFFFFF"/>
        <w:spacing w:after="36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C03C54">
        <w:rPr>
          <w:rFonts w:ascii="Arial" w:eastAsia="Times New Roman" w:hAnsi="Arial" w:cs="Arial"/>
          <w:sz w:val="25"/>
          <w:szCs w:val="25"/>
          <w:lang w:eastAsia="en-IN"/>
        </w:rPr>
        <w:t>And finally let</w:t>
      </w:r>
      <w:r w:rsidR="00F743B8">
        <w:rPr>
          <w:rFonts w:ascii="Arial" w:eastAsia="Times New Roman" w:hAnsi="Arial" w:cs="Arial"/>
          <w:sz w:val="25"/>
          <w:szCs w:val="25"/>
          <w:lang w:eastAsia="en-IN"/>
        </w:rPr>
        <w:t>’</w:t>
      </w:r>
      <w:r w:rsidRPr="00C03C54">
        <w:rPr>
          <w:rFonts w:ascii="Arial" w:eastAsia="Times New Roman" w:hAnsi="Arial" w:cs="Arial"/>
          <w:sz w:val="25"/>
          <w:szCs w:val="25"/>
          <w:lang w:eastAsia="en-IN"/>
        </w:rPr>
        <w:t>s check the alerts log again.</w:t>
      </w:r>
    </w:p>
    <w:p w:rsidR="00C03C54" w:rsidRPr="00C03C54" w:rsidRDefault="00C03C54" w:rsidP="00C03C54">
      <w:pPr>
        <w:shd w:val="clear" w:color="auto" w:fill="FFFFFF"/>
        <w:spacing w:after="36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743B8">
        <w:rPr>
          <w:rFonts w:ascii="Arial" w:eastAsia="Times New Roman" w:hAnsi="Arial" w:cs="Arial"/>
          <w:noProof/>
          <w:sz w:val="25"/>
          <w:szCs w:val="25"/>
          <w:lang w:eastAsia="en-IN"/>
        </w:rPr>
        <w:drawing>
          <wp:inline distT="0" distB="0" distL="0" distR="0" wp14:anchorId="19651801" wp14:editId="60C5EB9A">
            <wp:extent cx="5731510" cy="67194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923" cy="68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54" w:rsidRPr="00F743B8" w:rsidRDefault="00C03C54">
      <w:pPr>
        <w:rPr>
          <w:rFonts w:ascii="Arial" w:hAnsi="Arial" w:cs="Arial"/>
          <w:b/>
          <w:sz w:val="25"/>
          <w:szCs w:val="25"/>
          <w:shd w:val="clear" w:color="auto" w:fill="FFFFFF"/>
        </w:rPr>
      </w:pPr>
      <w:r w:rsidRPr="00F743B8">
        <w:rPr>
          <w:rFonts w:ascii="Arial" w:hAnsi="Arial" w:cs="Arial"/>
          <w:sz w:val="25"/>
          <w:szCs w:val="25"/>
          <w:shd w:val="clear" w:color="auto" w:fill="FFFFFF"/>
        </w:rPr>
        <w:t>Here at the bottom of the log we can see the most recent two alerts are for our pings!</w:t>
      </w:r>
      <w:bookmarkStart w:id="0" w:name="_GoBack"/>
      <w:bookmarkEnd w:id="0"/>
    </w:p>
    <w:sectPr w:rsidR="00C03C54" w:rsidRPr="00F743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BE1ACE"/>
    <w:multiLevelType w:val="multilevel"/>
    <w:tmpl w:val="2296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B76"/>
    <w:rsid w:val="0006133F"/>
    <w:rsid w:val="00087F35"/>
    <w:rsid w:val="00163A4C"/>
    <w:rsid w:val="00235193"/>
    <w:rsid w:val="00246839"/>
    <w:rsid w:val="003C6DE6"/>
    <w:rsid w:val="00723B76"/>
    <w:rsid w:val="007459F3"/>
    <w:rsid w:val="00827FCE"/>
    <w:rsid w:val="0085711A"/>
    <w:rsid w:val="009033B1"/>
    <w:rsid w:val="00C03C54"/>
    <w:rsid w:val="00C413C6"/>
    <w:rsid w:val="00D223FE"/>
    <w:rsid w:val="00D45E53"/>
    <w:rsid w:val="00F431FA"/>
    <w:rsid w:val="00F7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180A2"/>
  <w15:chartTrackingRefBased/>
  <w15:docId w15:val="{E8DCF23D-9FFC-47CD-BEE6-739DEF660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13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23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F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33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06133F"/>
    <w:rPr>
      <w:b/>
      <w:bCs/>
    </w:rPr>
  </w:style>
  <w:style w:type="paragraph" w:styleId="NormalWeb">
    <w:name w:val="Normal (Web)"/>
    <w:basedOn w:val="Normal"/>
    <w:uiPriority w:val="99"/>
    <w:unhideWhenUsed/>
    <w:rsid w:val="003C6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C6DE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223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D223F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F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87F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docs.suricata.io/en/suricata-6.0.0/rules/intro.html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hyperlink" Target="https://docs.suricata.io/en/suricata-6.0.9/quickstart.html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1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</dc:creator>
  <cp:keywords/>
  <dc:description/>
  <cp:lastModifiedBy>Abin</cp:lastModifiedBy>
  <cp:revision>7</cp:revision>
  <dcterms:created xsi:type="dcterms:W3CDTF">2025-01-03T05:32:00Z</dcterms:created>
  <dcterms:modified xsi:type="dcterms:W3CDTF">2025-01-06T17:36:00Z</dcterms:modified>
</cp:coreProperties>
</file>