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Google Sans" w:cs="Google Sans" w:eastAsia="Google Sans" w:hAnsi="Google Sans"/>
          <w:b w:val="1"/>
          <w:sz w:val="46"/>
          <w:szCs w:val="46"/>
        </w:rPr>
      </w:pPr>
      <w:bookmarkStart w:colFirst="0" w:colLast="0" w:name="_9z6ucs1rv192" w:id="0"/>
      <w:bookmarkEnd w:id="0"/>
      <w:r w:rsidDel="00000000" w:rsidR="00000000" w:rsidRPr="00000000">
        <w:rPr>
          <w:rFonts w:ascii="Google Sans" w:cs="Google Sans" w:eastAsia="Google Sans" w:hAnsi="Google Sans"/>
          <w:b w:val="1"/>
          <w:sz w:val="46"/>
          <w:szCs w:val="46"/>
          <w:rtl w:val="0"/>
        </w:rPr>
        <w:t xml:space="preserve">SQL Security Investigation Project</w:t>
      </w:r>
    </w:p>
    <w:p w:rsidR="00000000" w:rsidDel="00000000" w:rsidP="00000000" w:rsidRDefault="00000000" w:rsidRPr="00000000" w14:paraId="00000002">
      <w:pPr>
        <w:pStyle w:val="Heading2"/>
        <w:keepNext w:val="0"/>
        <w:keepLines w:val="0"/>
        <w:spacing w:after="80" w:lineRule="auto"/>
        <w:rPr>
          <w:rFonts w:ascii="Google Sans" w:cs="Google Sans" w:eastAsia="Google Sans" w:hAnsi="Google Sans"/>
          <w:b w:val="1"/>
          <w:sz w:val="34"/>
          <w:szCs w:val="34"/>
        </w:rPr>
      </w:pPr>
      <w:bookmarkStart w:colFirst="0" w:colLast="0" w:name="_9q0s3atzsoz5" w:id="1"/>
      <w:bookmarkEnd w:id="1"/>
      <w:r w:rsidDel="00000000" w:rsidR="00000000" w:rsidRPr="00000000">
        <w:rPr>
          <w:rFonts w:ascii="Google Sans" w:cs="Google Sans" w:eastAsia="Google Sans" w:hAnsi="Google Sans"/>
          <w:b w:val="1"/>
          <w:sz w:val="34"/>
          <w:szCs w:val="34"/>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used SQL queries to investigate potential security issues related to login attempts and employee data. By applying filters with AND, OR, and NOT operators, I was able to identify suspicious activity, such as failed logins occurring outside normal working hours or from unexpected locations.</w:t>
      </w:r>
    </w:p>
    <w:p w:rsidR="00000000" w:rsidDel="00000000" w:rsidP="00000000" w:rsidRDefault="00000000" w:rsidRPr="00000000" w14:paraId="00000004">
      <w:pPr>
        <w:pStyle w:val="Heading2"/>
        <w:keepNext w:val="0"/>
        <w:keepLines w:val="0"/>
        <w:spacing w:after="80" w:lineRule="auto"/>
        <w:rPr>
          <w:rFonts w:ascii="Google Sans" w:cs="Google Sans" w:eastAsia="Google Sans" w:hAnsi="Google Sans"/>
          <w:b w:val="1"/>
          <w:sz w:val="34"/>
          <w:szCs w:val="34"/>
        </w:rPr>
      </w:pPr>
      <w:bookmarkStart w:colFirst="0" w:colLast="0" w:name="_7fme8gcp0zfw" w:id="2"/>
      <w:bookmarkEnd w:id="2"/>
      <w:r w:rsidDel="00000000" w:rsidR="00000000" w:rsidRPr="00000000">
        <w:rPr>
          <w:rFonts w:ascii="Google Sans" w:cs="Google Sans" w:eastAsia="Google Sans" w:hAnsi="Google Sans"/>
          <w:b w:val="1"/>
          <w:sz w:val="34"/>
          <w:szCs w:val="34"/>
          <w:rtl w:val="0"/>
        </w:rPr>
        <w:t xml:space="preserve">Retrieve after hours failed login attempts</w:t>
      </w:r>
    </w:p>
    <w:p w:rsidR="00000000" w:rsidDel="00000000" w:rsidP="00000000" w:rsidRDefault="00000000" w:rsidRPr="00000000" w14:paraId="0000000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login attempts that failed and occurred outside of normal business hours (8 AM–6 PM):</w:t>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log_in_attempts</w:t>
        <w:br w:type="textWrapping"/>
        <w:t xml:space="preserve"> WHERE success = FALSE</w:t>
        <w:br w:type="textWrapping"/>
        <w:t xml:space="preserve">   AND (hour &lt; 8 OR hour &gt; 18);</w:t>
        <w:br w:type="textWrapping"/>
        <w:br w:type="textWrapping"/>
      </w:r>
    </w:p>
    <w:p w:rsidR="00000000" w:rsidDel="00000000" w:rsidP="00000000" w:rsidRDefault="00000000" w:rsidRPr="00000000" w14:paraId="00000007">
      <w:pPr>
        <w:pStyle w:val="Heading2"/>
        <w:keepNext w:val="0"/>
        <w:keepLines w:val="0"/>
        <w:spacing w:after="80" w:lineRule="auto"/>
        <w:rPr>
          <w:rFonts w:ascii="Google Sans" w:cs="Google Sans" w:eastAsia="Google Sans" w:hAnsi="Google Sans"/>
          <w:b w:val="1"/>
          <w:sz w:val="34"/>
          <w:szCs w:val="34"/>
        </w:rPr>
      </w:pPr>
      <w:bookmarkStart w:colFirst="0" w:colLast="0" w:name="_21m34rbke50d" w:id="3"/>
      <w:bookmarkEnd w:id="3"/>
      <w:r w:rsidDel="00000000" w:rsidR="00000000" w:rsidRPr="00000000">
        <w:rPr>
          <w:rFonts w:ascii="Google Sans" w:cs="Google Sans" w:eastAsia="Google Sans" w:hAnsi="Google Sans"/>
          <w:b w:val="1"/>
          <w:sz w:val="34"/>
          <w:szCs w:val="34"/>
          <w:rtl w:val="0"/>
        </w:rPr>
        <w:t xml:space="preserve">Retrieve login attempts on specific dates</w:t>
      </w:r>
    </w:p>
    <w:p w:rsidR="00000000" w:rsidDel="00000000" w:rsidP="00000000" w:rsidRDefault="00000000" w:rsidRPr="00000000" w14:paraId="0000000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filters login attempts that occurred on specific dates of interest, such as days when suspicious activity was reported:</w:t>
      </w:r>
    </w:p>
    <w:p w:rsidR="00000000" w:rsidDel="00000000" w:rsidP="00000000" w:rsidRDefault="00000000" w:rsidRPr="00000000" w14:paraId="00000009">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log_in_attempts</w:t>
        <w:br w:type="textWrapping"/>
        <w:t xml:space="preserve"> WHERE date IN ('2025-10-10', '2025-10-11');</w:t>
        <w:br w:type="textWrapping"/>
        <w:br w:type="textWrapping"/>
      </w:r>
    </w:p>
    <w:p w:rsidR="00000000" w:rsidDel="00000000" w:rsidP="00000000" w:rsidRDefault="00000000" w:rsidRPr="00000000" w14:paraId="0000000A">
      <w:pPr>
        <w:pStyle w:val="Heading2"/>
        <w:keepNext w:val="0"/>
        <w:keepLines w:val="0"/>
        <w:spacing w:after="80" w:lineRule="auto"/>
        <w:rPr>
          <w:rFonts w:ascii="Google Sans" w:cs="Google Sans" w:eastAsia="Google Sans" w:hAnsi="Google Sans"/>
          <w:b w:val="1"/>
          <w:sz w:val="34"/>
          <w:szCs w:val="34"/>
        </w:rPr>
      </w:pPr>
      <w:bookmarkStart w:colFirst="0" w:colLast="0" w:name="_ske27f8h5jc" w:id="4"/>
      <w:bookmarkEnd w:id="4"/>
      <w:r w:rsidDel="00000000" w:rsidR="00000000" w:rsidRPr="00000000">
        <w:rPr>
          <w:rFonts w:ascii="Google Sans" w:cs="Google Sans" w:eastAsia="Google Sans" w:hAnsi="Google Sans"/>
          <w:b w:val="1"/>
          <w:sz w:val="34"/>
          <w:szCs w:val="34"/>
          <w:rtl w:val="0"/>
        </w:rPr>
        <w:t xml:space="preserve">Retrieve login attempts outside of Mexico</w:t>
      </w:r>
    </w:p>
    <w:p w:rsidR="00000000" w:rsidDel="00000000" w:rsidP="00000000" w:rsidRDefault="00000000" w:rsidRPr="00000000" w14:paraId="0000000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identifies login attempts made from IP addresses not located in Mexico, which could indicate unauthorized access attempts:</w:t>
      </w:r>
    </w:p>
    <w:p w:rsidR="00000000" w:rsidDel="00000000" w:rsidP="00000000" w:rsidRDefault="00000000" w:rsidRPr="00000000" w14:paraId="0000000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log_in_attempts</w:t>
        <w:br w:type="textWrapping"/>
        <w:t xml:space="preserve"> WHERE NOT country = 'Mexico';</w:t>
        <w:br w:type="textWrapping"/>
        <w:br w:type="textWrapping"/>
      </w:r>
    </w:p>
    <w:p w:rsidR="00000000" w:rsidDel="00000000" w:rsidP="00000000" w:rsidRDefault="00000000" w:rsidRPr="00000000" w14:paraId="0000000D">
      <w:pPr>
        <w:pStyle w:val="Heading2"/>
        <w:keepNext w:val="0"/>
        <w:keepLines w:val="0"/>
        <w:spacing w:after="80" w:lineRule="auto"/>
        <w:rPr>
          <w:rFonts w:ascii="Google Sans" w:cs="Google Sans" w:eastAsia="Google Sans" w:hAnsi="Google Sans"/>
          <w:b w:val="1"/>
          <w:sz w:val="34"/>
          <w:szCs w:val="34"/>
        </w:rPr>
      </w:pPr>
      <w:bookmarkStart w:colFirst="0" w:colLast="0" w:name="_mdqy528i9emj" w:id="5"/>
      <w:bookmarkEnd w:id="5"/>
      <w:r w:rsidDel="00000000" w:rsidR="00000000" w:rsidRPr="00000000">
        <w:rPr>
          <w:rFonts w:ascii="Google Sans" w:cs="Google Sans" w:eastAsia="Google Sans" w:hAnsi="Google Sans"/>
          <w:b w:val="1"/>
          <w:sz w:val="34"/>
          <w:szCs w:val="34"/>
          <w:rtl w:val="0"/>
        </w:rPr>
        <w:t xml:space="preserve">Retrieve employees in Marketing</w:t>
      </w:r>
    </w:p>
    <w:p w:rsidR="00000000" w:rsidDel="00000000" w:rsidP="00000000" w:rsidRDefault="00000000" w:rsidRPr="00000000" w14:paraId="0000000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 list of all employees who work in the Marketing department:</w:t>
      </w:r>
    </w:p>
    <w:p w:rsidR="00000000" w:rsidDel="00000000" w:rsidP="00000000" w:rsidRDefault="00000000" w:rsidRPr="00000000" w14:paraId="0000000F">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employees</w:t>
        <w:br w:type="textWrapping"/>
        <w:t xml:space="preserve"> WHERE department = 'Marketing';</w:t>
        <w:br w:type="textWrapping"/>
        <w:br w:type="textWrapping"/>
      </w:r>
    </w:p>
    <w:p w:rsidR="00000000" w:rsidDel="00000000" w:rsidP="00000000" w:rsidRDefault="00000000" w:rsidRPr="00000000" w14:paraId="00000010">
      <w:pPr>
        <w:pStyle w:val="Heading2"/>
        <w:keepNext w:val="0"/>
        <w:keepLines w:val="0"/>
        <w:spacing w:after="80" w:lineRule="auto"/>
        <w:rPr>
          <w:rFonts w:ascii="Google Sans" w:cs="Google Sans" w:eastAsia="Google Sans" w:hAnsi="Google Sans"/>
          <w:b w:val="1"/>
          <w:sz w:val="34"/>
          <w:szCs w:val="34"/>
        </w:rPr>
      </w:pPr>
      <w:bookmarkStart w:colFirst="0" w:colLast="0" w:name="_ice52bd0rtpv" w:id="6"/>
      <w:bookmarkEnd w:id="6"/>
      <w:r w:rsidDel="00000000" w:rsidR="00000000" w:rsidRPr="00000000">
        <w:rPr>
          <w:rFonts w:ascii="Google Sans" w:cs="Google Sans" w:eastAsia="Google Sans" w:hAnsi="Google Sans"/>
          <w:b w:val="1"/>
          <w:sz w:val="34"/>
          <w:szCs w:val="34"/>
          <w:rtl w:val="0"/>
        </w:rPr>
        <w:t xml:space="preserve">Retrieve employees in Finance or Sales</w:t>
      </w:r>
    </w:p>
    <w:p w:rsidR="00000000" w:rsidDel="00000000" w:rsidP="00000000" w:rsidRDefault="00000000" w:rsidRPr="00000000" w14:paraId="0000001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who are part of either the Finance or Sales departments:</w:t>
      </w:r>
    </w:p>
    <w:p w:rsidR="00000000" w:rsidDel="00000000" w:rsidP="00000000" w:rsidRDefault="00000000" w:rsidRPr="00000000" w14:paraId="0000001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employees</w:t>
        <w:br w:type="textWrapping"/>
        <w:t xml:space="preserve"> WHERE department = 'Finance'</w:t>
        <w:br w:type="textWrapping"/>
        <w:t xml:space="preserve">    OR department = 'Sales';</w:t>
        <w:br w:type="textWrapping"/>
        <w:br w:type="textWrapping"/>
      </w:r>
    </w:p>
    <w:p w:rsidR="00000000" w:rsidDel="00000000" w:rsidP="00000000" w:rsidRDefault="00000000" w:rsidRPr="00000000" w14:paraId="00000013">
      <w:pPr>
        <w:pStyle w:val="Heading2"/>
        <w:keepNext w:val="0"/>
        <w:keepLines w:val="0"/>
        <w:spacing w:after="80" w:lineRule="auto"/>
        <w:rPr>
          <w:rFonts w:ascii="Google Sans" w:cs="Google Sans" w:eastAsia="Google Sans" w:hAnsi="Google Sans"/>
          <w:b w:val="1"/>
          <w:sz w:val="34"/>
          <w:szCs w:val="34"/>
        </w:rPr>
      </w:pPr>
      <w:bookmarkStart w:colFirst="0" w:colLast="0" w:name="_mygoqv8y55da" w:id="7"/>
      <w:bookmarkEnd w:id="7"/>
      <w:r w:rsidDel="00000000" w:rsidR="00000000" w:rsidRPr="00000000">
        <w:rPr>
          <w:rFonts w:ascii="Google Sans" w:cs="Google Sans" w:eastAsia="Google Sans" w:hAnsi="Google Sans"/>
          <w:b w:val="1"/>
          <w:sz w:val="34"/>
          <w:szCs w:val="34"/>
          <w:rtl w:val="0"/>
        </w:rPr>
        <w:t xml:space="preserve">Retrieve all employees not in IT</w:t>
      </w:r>
    </w:p>
    <w:p w:rsidR="00000000" w:rsidDel="00000000" w:rsidP="00000000" w:rsidRDefault="00000000" w:rsidRPr="00000000" w14:paraId="0000001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who are not part of the IT department, using the NOT operator:</w:t>
      </w:r>
    </w:p>
    <w:p w:rsidR="00000000" w:rsidDel="00000000" w:rsidP="00000000" w:rsidRDefault="00000000" w:rsidRPr="00000000" w14:paraId="0000001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SELECT *</w:t>
        <w:br w:type="textWrapping"/>
        <w:t xml:space="preserve"> FROM employees</w:t>
        <w:br w:type="textWrapping"/>
        <w:t xml:space="preserve"> WHERE NOT department = 'IT';</w:t>
        <w:br w:type="textWrapping"/>
        <w:br w:type="textWrapping"/>
      </w:r>
    </w:p>
    <w:p w:rsidR="00000000" w:rsidDel="00000000" w:rsidP="00000000" w:rsidRDefault="00000000" w:rsidRPr="00000000" w14:paraId="00000016">
      <w:pPr>
        <w:pStyle w:val="Heading2"/>
        <w:keepNext w:val="0"/>
        <w:keepLines w:val="0"/>
        <w:spacing w:after="80" w:lineRule="auto"/>
        <w:rPr>
          <w:rFonts w:ascii="Google Sans" w:cs="Google Sans" w:eastAsia="Google Sans" w:hAnsi="Google Sans"/>
          <w:b w:val="1"/>
          <w:sz w:val="34"/>
          <w:szCs w:val="34"/>
        </w:rPr>
      </w:pPr>
      <w:bookmarkStart w:colFirst="0" w:colLast="0" w:name="_asqff7b4el8" w:id="8"/>
      <w:bookmarkEnd w:id="8"/>
      <w:r w:rsidDel="00000000" w:rsidR="00000000" w:rsidRPr="00000000">
        <w:rPr>
          <w:rFonts w:ascii="Google Sans" w:cs="Google Sans" w:eastAsia="Google Sans" w:hAnsi="Google Sans"/>
          <w:b w:val="1"/>
          <w:sz w:val="34"/>
          <w:szCs w:val="34"/>
          <w:rtl w:val="0"/>
        </w:rPr>
        <w:t xml:space="preserve">Summary</w:t>
      </w:r>
    </w:p>
    <w:p w:rsidR="00000000" w:rsidDel="00000000" w:rsidP="00000000" w:rsidRDefault="00000000" w:rsidRPr="00000000" w14:paraId="0000001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Through these SQL queries, I demonstrated the ability to use filtering conditions to investigate and analyze data for security monitoring. These queries can help identify failed login attempts during unusual hours, logins from outside approved regions, and employee data by department. Together, they support a proactive approach to securing organizational systems and detecting potential threats.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