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C4524" w14:textId="4F91B02E" w:rsidR="0014347A" w:rsidRDefault="007F7ABE" w:rsidP="0031355B">
      <w:pPr>
        <w:jc w:val="center"/>
        <w:rPr>
          <w:rFonts w:ascii="Times New Roman" w:hAnsi="Times New Roman" w:cs="Times New Roman"/>
          <w:b/>
          <w:bCs/>
          <w:sz w:val="28"/>
          <w:szCs w:val="28"/>
        </w:rPr>
      </w:pPr>
      <w:r>
        <w:rPr>
          <w:rFonts w:ascii="Times New Roman" w:hAnsi="Times New Roman" w:cs="Times New Roman"/>
          <w:b/>
          <w:bCs/>
          <w:sz w:val="28"/>
          <w:szCs w:val="28"/>
        </w:rPr>
        <w:t>Human Resource Management</w:t>
      </w:r>
      <w:r w:rsidR="005A62A2">
        <w:rPr>
          <w:rFonts w:ascii="Times New Roman" w:hAnsi="Times New Roman" w:cs="Times New Roman"/>
          <w:b/>
          <w:bCs/>
          <w:sz w:val="28"/>
          <w:szCs w:val="28"/>
        </w:rPr>
        <w:t xml:space="preserve"> (HRM)</w:t>
      </w:r>
      <w:r w:rsidR="0031355B" w:rsidRPr="007F7ABE">
        <w:rPr>
          <w:rFonts w:ascii="Times New Roman" w:hAnsi="Times New Roman" w:cs="Times New Roman"/>
          <w:b/>
          <w:bCs/>
          <w:sz w:val="28"/>
          <w:szCs w:val="28"/>
        </w:rPr>
        <w:t xml:space="preserve"> </w:t>
      </w:r>
      <w:r>
        <w:rPr>
          <w:rFonts w:ascii="Times New Roman" w:hAnsi="Times New Roman" w:cs="Times New Roman"/>
          <w:b/>
          <w:bCs/>
          <w:sz w:val="28"/>
          <w:szCs w:val="28"/>
        </w:rPr>
        <w:t>System Documentation</w:t>
      </w:r>
    </w:p>
    <w:p w14:paraId="10EAC71B" w14:textId="77777777" w:rsidR="007F7ABE" w:rsidRPr="007F7ABE" w:rsidRDefault="007F7ABE" w:rsidP="0031355B">
      <w:pPr>
        <w:jc w:val="center"/>
        <w:rPr>
          <w:rFonts w:ascii="Times New Roman" w:hAnsi="Times New Roman" w:cs="Times New Roman"/>
          <w:b/>
          <w:bCs/>
          <w:sz w:val="28"/>
          <w:szCs w:val="28"/>
        </w:rPr>
      </w:pPr>
    </w:p>
    <w:p w14:paraId="5137F8AD" w14:textId="36C57895" w:rsidR="0031355B" w:rsidRPr="001F13F0" w:rsidRDefault="007F7ABE" w:rsidP="007F7ABE">
      <w:pPr>
        <w:pStyle w:val="ListParagraph"/>
        <w:numPr>
          <w:ilvl w:val="0"/>
          <w:numId w:val="2"/>
        </w:numPr>
        <w:rPr>
          <w:rFonts w:ascii="Times New Roman" w:hAnsi="Times New Roman" w:cs="Times New Roman"/>
          <w:b/>
          <w:bCs/>
          <w:sz w:val="26"/>
          <w:szCs w:val="26"/>
        </w:rPr>
      </w:pPr>
      <w:r w:rsidRPr="001F13F0">
        <w:rPr>
          <w:rFonts w:ascii="Times New Roman" w:hAnsi="Times New Roman" w:cs="Times New Roman"/>
          <w:b/>
          <w:bCs/>
          <w:sz w:val="26"/>
          <w:szCs w:val="26"/>
        </w:rPr>
        <w:t>Overview</w:t>
      </w:r>
    </w:p>
    <w:p w14:paraId="53FC7DA5" w14:textId="77777777" w:rsidR="007F7ABE" w:rsidRDefault="007F7ABE" w:rsidP="007F7ABE">
      <w:pPr>
        <w:pStyle w:val="ListParagraph"/>
        <w:rPr>
          <w:rFonts w:ascii="Times New Roman" w:hAnsi="Times New Roman" w:cs="Times New Roman"/>
          <w:b/>
          <w:bCs/>
          <w:sz w:val="24"/>
          <w:szCs w:val="24"/>
          <w:u w:val="single"/>
        </w:rPr>
      </w:pPr>
    </w:p>
    <w:p w14:paraId="2B1B7472" w14:textId="4AF45C17" w:rsidR="007F7ABE" w:rsidRDefault="007F7ABE" w:rsidP="007F7ABE">
      <w:pPr>
        <w:pStyle w:val="ListParagraph"/>
        <w:jc w:val="both"/>
        <w:rPr>
          <w:rFonts w:ascii="Times New Roman" w:hAnsi="Times New Roman" w:cs="Times New Roman"/>
          <w:sz w:val="24"/>
          <w:szCs w:val="24"/>
        </w:rPr>
      </w:pPr>
      <w:r w:rsidRPr="007F7ABE">
        <w:rPr>
          <w:rFonts w:ascii="Times New Roman" w:hAnsi="Times New Roman" w:cs="Times New Roman"/>
          <w:sz w:val="24"/>
          <w:szCs w:val="24"/>
        </w:rPr>
        <w:t>This document provides an overview and documentation for the HRM (Human Resource Management) system</w:t>
      </w:r>
      <w:r w:rsidR="005A62A2">
        <w:rPr>
          <w:rFonts w:ascii="Times New Roman" w:hAnsi="Times New Roman" w:cs="Times New Roman"/>
          <w:sz w:val="24"/>
          <w:szCs w:val="24"/>
        </w:rPr>
        <w:t xml:space="preserve"> project</w:t>
      </w:r>
      <w:r w:rsidRPr="007F7ABE">
        <w:rPr>
          <w:rFonts w:ascii="Times New Roman" w:hAnsi="Times New Roman" w:cs="Times New Roman"/>
          <w:sz w:val="24"/>
          <w:szCs w:val="24"/>
        </w:rPr>
        <w:t>. It includes information on the system architecture, database schema, and other relevant details.</w:t>
      </w:r>
      <w:r w:rsidR="005A62A2">
        <w:rPr>
          <w:rFonts w:ascii="Times New Roman" w:hAnsi="Times New Roman" w:cs="Times New Roman"/>
          <w:sz w:val="24"/>
          <w:szCs w:val="24"/>
        </w:rPr>
        <w:t xml:space="preserve"> The key functionalities:</w:t>
      </w:r>
    </w:p>
    <w:p w14:paraId="4959B402" w14:textId="77777777" w:rsidR="00A73CBC" w:rsidRDefault="00A73CBC" w:rsidP="007F7ABE">
      <w:pPr>
        <w:pStyle w:val="ListParagraph"/>
        <w:jc w:val="both"/>
        <w:rPr>
          <w:rFonts w:ascii="Times New Roman" w:hAnsi="Times New Roman" w:cs="Times New Roman"/>
          <w:sz w:val="24"/>
          <w:szCs w:val="24"/>
        </w:rPr>
      </w:pPr>
    </w:p>
    <w:p w14:paraId="002F39BA" w14:textId="37524D33" w:rsidR="00A43F6B" w:rsidRDefault="00A43F6B" w:rsidP="00A43F6B">
      <w:pPr>
        <w:pStyle w:val="ListParagraph"/>
        <w:numPr>
          <w:ilvl w:val="0"/>
          <w:numId w:val="4"/>
        </w:numPr>
        <w:jc w:val="both"/>
        <w:rPr>
          <w:rFonts w:ascii="Times New Roman" w:hAnsi="Times New Roman" w:cs="Times New Roman"/>
          <w:b/>
          <w:bCs/>
          <w:sz w:val="24"/>
          <w:szCs w:val="24"/>
        </w:rPr>
      </w:pPr>
      <w:r w:rsidRPr="00A43F6B">
        <w:rPr>
          <w:rFonts w:ascii="Times New Roman" w:hAnsi="Times New Roman" w:cs="Times New Roman"/>
          <w:b/>
          <w:bCs/>
          <w:sz w:val="24"/>
          <w:szCs w:val="24"/>
        </w:rPr>
        <w:t>Basic Management:</w:t>
      </w:r>
    </w:p>
    <w:p w14:paraId="6C56DEC4" w14:textId="29D425E3" w:rsidR="005A62A2" w:rsidRPr="00A43F6B" w:rsidRDefault="00A43F6B" w:rsidP="00A43F6B">
      <w:pPr>
        <w:pStyle w:val="ListParagraph"/>
        <w:numPr>
          <w:ilvl w:val="0"/>
          <w:numId w:val="17"/>
        </w:numPr>
        <w:jc w:val="both"/>
        <w:rPr>
          <w:rFonts w:ascii="Times New Roman" w:hAnsi="Times New Roman" w:cs="Times New Roman"/>
          <w:b/>
          <w:bCs/>
          <w:sz w:val="24"/>
          <w:szCs w:val="24"/>
        </w:rPr>
      </w:pPr>
      <w:r>
        <w:rPr>
          <w:rFonts w:ascii="Times New Roman" w:hAnsi="Times New Roman" w:cs="Times New Roman"/>
          <w:b/>
          <w:bCs/>
          <w:sz w:val="24"/>
          <w:szCs w:val="24"/>
        </w:rPr>
        <w:t xml:space="preserve">Basic Configuration: </w:t>
      </w:r>
      <w:r>
        <w:rPr>
          <w:rFonts w:ascii="Times New Roman" w:hAnsi="Times New Roman" w:cs="Times New Roman"/>
          <w:sz w:val="24"/>
          <w:szCs w:val="24"/>
        </w:rPr>
        <w:t>Business unit, Department, Designation and Employment type configurations are possible.</w:t>
      </w:r>
    </w:p>
    <w:p w14:paraId="483B42AB" w14:textId="3695A5D2" w:rsidR="005A62A2" w:rsidRPr="005A62A2" w:rsidRDefault="005A62A2" w:rsidP="004520C3">
      <w:pPr>
        <w:pStyle w:val="ListParagraph"/>
        <w:numPr>
          <w:ilvl w:val="0"/>
          <w:numId w:val="4"/>
        </w:numPr>
        <w:jc w:val="both"/>
        <w:rPr>
          <w:rFonts w:ascii="Times New Roman" w:hAnsi="Times New Roman" w:cs="Times New Roman"/>
          <w:b/>
          <w:bCs/>
          <w:sz w:val="24"/>
          <w:szCs w:val="24"/>
        </w:rPr>
      </w:pPr>
      <w:r w:rsidRPr="005A62A2">
        <w:rPr>
          <w:rFonts w:ascii="Times New Roman" w:hAnsi="Times New Roman" w:cs="Times New Roman"/>
          <w:b/>
          <w:bCs/>
          <w:sz w:val="24"/>
          <w:szCs w:val="24"/>
        </w:rPr>
        <w:t>Employee Management:</w:t>
      </w:r>
    </w:p>
    <w:p w14:paraId="4259869F" w14:textId="77777777" w:rsidR="005A62A2" w:rsidRPr="005A62A2" w:rsidRDefault="005A62A2" w:rsidP="004520C3">
      <w:pPr>
        <w:pStyle w:val="ListParagraph"/>
        <w:numPr>
          <w:ilvl w:val="0"/>
          <w:numId w:val="5"/>
        </w:numPr>
        <w:jc w:val="both"/>
        <w:rPr>
          <w:rFonts w:ascii="Times New Roman" w:hAnsi="Times New Roman" w:cs="Times New Roman"/>
          <w:sz w:val="24"/>
          <w:szCs w:val="24"/>
        </w:rPr>
      </w:pPr>
      <w:r w:rsidRPr="005A62A2">
        <w:rPr>
          <w:rFonts w:ascii="Times New Roman" w:hAnsi="Times New Roman" w:cs="Times New Roman"/>
          <w:b/>
          <w:bCs/>
          <w:sz w:val="24"/>
          <w:szCs w:val="24"/>
        </w:rPr>
        <w:t>Creation and Updates:</w:t>
      </w:r>
      <w:r w:rsidRPr="005A62A2">
        <w:rPr>
          <w:rFonts w:ascii="Times New Roman" w:hAnsi="Times New Roman" w:cs="Times New Roman"/>
          <w:sz w:val="24"/>
          <w:szCs w:val="24"/>
        </w:rPr>
        <w:t xml:space="preserve"> Allows creating and updating employee information.</w:t>
      </w:r>
    </w:p>
    <w:p w14:paraId="40B64A4A" w14:textId="7EAD7E27" w:rsidR="00F746CC" w:rsidRPr="00731F30" w:rsidRDefault="005A62A2" w:rsidP="004520C3">
      <w:pPr>
        <w:pStyle w:val="ListParagraph"/>
        <w:numPr>
          <w:ilvl w:val="0"/>
          <w:numId w:val="5"/>
        </w:numPr>
        <w:jc w:val="both"/>
        <w:rPr>
          <w:rFonts w:ascii="Times New Roman" w:hAnsi="Times New Roman" w:cs="Times New Roman"/>
          <w:sz w:val="24"/>
          <w:szCs w:val="24"/>
        </w:rPr>
      </w:pPr>
      <w:r w:rsidRPr="005A62A2">
        <w:rPr>
          <w:rFonts w:ascii="Times New Roman" w:hAnsi="Times New Roman" w:cs="Times New Roman"/>
          <w:b/>
          <w:bCs/>
          <w:sz w:val="24"/>
          <w:szCs w:val="24"/>
        </w:rPr>
        <w:t>Retrieval:</w:t>
      </w:r>
      <w:r w:rsidRPr="005A62A2">
        <w:rPr>
          <w:rFonts w:ascii="Times New Roman" w:hAnsi="Times New Roman" w:cs="Times New Roman"/>
          <w:sz w:val="24"/>
          <w:szCs w:val="24"/>
        </w:rPr>
        <w:t xml:space="preserve"> Retrieves employee details when needed</w:t>
      </w:r>
      <w:r>
        <w:rPr>
          <w:rFonts w:ascii="Times New Roman" w:hAnsi="Times New Roman" w:cs="Times New Roman"/>
          <w:sz w:val="24"/>
          <w:szCs w:val="24"/>
        </w:rPr>
        <w:t xml:space="preserve"> with relevant filters and search mechanism</w:t>
      </w:r>
      <w:r w:rsidR="00731F30">
        <w:rPr>
          <w:rFonts w:ascii="Times New Roman" w:hAnsi="Times New Roman" w:cs="Times New Roman"/>
          <w:sz w:val="24"/>
          <w:szCs w:val="24"/>
        </w:rPr>
        <w:t>s.</w:t>
      </w:r>
    </w:p>
    <w:p w14:paraId="7D7F337D" w14:textId="5F6789E5" w:rsidR="005A62A2" w:rsidRDefault="005A62A2" w:rsidP="004520C3">
      <w:pPr>
        <w:pStyle w:val="ListParagraph"/>
        <w:numPr>
          <w:ilvl w:val="0"/>
          <w:numId w:val="4"/>
        </w:numPr>
        <w:jc w:val="both"/>
        <w:rPr>
          <w:rFonts w:ascii="Times New Roman" w:hAnsi="Times New Roman" w:cs="Times New Roman"/>
          <w:b/>
          <w:bCs/>
          <w:sz w:val="24"/>
          <w:szCs w:val="24"/>
        </w:rPr>
      </w:pPr>
      <w:r w:rsidRPr="005A62A2">
        <w:rPr>
          <w:rFonts w:ascii="Times New Roman" w:hAnsi="Times New Roman" w:cs="Times New Roman"/>
          <w:b/>
          <w:bCs/>
          <w:sz w:val="24"/>
          <w:szCs w:val="24"/>
        </w:rPr>
        <w:t>Payroll Management:</w:t>
      </w:r>
    </w:p>
    <w:p w14:paraId="5550CDA1" w14:textId="77777777" w:rsidR="00F746CC" w:rsidRPr="00F746CC" w:rsidRDefault="00F746CC" w:rsidP="004520C3">
      <w:pPr>
        <w:pStyle w:val="ListParagraph"/>
        <w:numPr>
          <w:ilvl w:val="0"/>
          <w:numId w:val="6"/>
        </w:numPr>
        <w:jc w:val="both"/>
        <w:rPr>
          <w:rFonts w:ascii="Times New Roman" w:hAnsi="Times New Roman" w:cs="Times New Roman"/>
          <w:b/>
          <w:bCs/>
          <w:sz w:val="24"/>
          <w:szCs w:val="24"/>
        </w:rPr>
      </w:pPr>
      <w:r w:rsidRPr="00F746CC">
        <w:rPr>
          <w:rFonts w:ascii="Times New Roman" w:hAnsi="Times New Roman" w:cs="Times New Roman"/>
          <w:b/>
          <w:bCs/>
          <w:sz w:val="24"/>
          <w:szCs w:val="24"/>
        </w:rPr>
        <w:t xml:space="preserve">Payroll Elements: </w:t>
      </w:r>
      <w:r w:rsidRPr="00F746CC">
        <w:rPr>
          <w:rFonts w:ascii="Times New Roman" w:hAnsi="Times New Roman" w:cs="Times New Roman"/>
          <w:sz w:val="24"/>
          <w:szCs w:val="24"/>
        </w:rPr>
        <w:t>Manages various payroll components (e.g., basic salary, allowances, deductions).</w:t>
      </w:r>
    </w:p>
    <w:p w14:paraId="6CE2B5F2" w14:textId="17ED7594" w:rsidR="005A62A2" w:rsidRDefault="00F746CC" w:rsidP="004520C3">
      <w:pPr>
        <w:pStyle w:val="ListParagraph"/>
        <w:numPr>
          <w:ilvl w:val="0"/>
          <w:numId w:val="6"/>
        </w:numPr>
        <w:jc w:val="both"/>
        <w:rPr>
          <w:rFonts w:ascii="Times New Roman" w:hAnsi="Times New Roman" w:cs="Times New Roman"/>
          <w:b/>
          <w:bCs/>
          <w:sz w:val="24"/>
          <w:szCs w:val="24"/>
        </w:rPr>
      </w:pPr>
      <w:r w:rsidRPr="00F746CC">
        <w:rPr>
          <w:rFonts w:ascii="Times New Roman" w:hAnsi="Times New Roman" w:cs="Times New Roman"/>
          <w:b/>
          <w:bCs/>
          <w:sz w:val="24"/>
          <w:szCs w:val="24"/>
        </w:rPr>
        <w:t xml:space="preserve">Payroll Policies: </w:t>
      </w:r>
      <w:r w:rsidRPr="00F746CC">
        <w:rPr>
          <w:rFonts w:ascii="Times New Roman" w:hAnsi="Times New Roman" w:cs="Times New Roman"/>
          <w:sz w:val="24"/>
          <w:szCs w:val="24"/>
        </w:rPr>
        <w:t>Defines rules for calculating salaries.</w:t>
      </w:r>
    </w:p>
    <w:p w14:paraId="1B7C737A" w14:textId="133FFED1" w:rsidR="00F746CC" w:rsidRPr="00731F30" w:rsidRDefault="00F746CC" w:rsidP="004520C3">
      <w:pPr>
        <w:pStyle w:val="ListParagraph"/>
        <w:numPr>
          <w:ilvl w:val="0"/>
          <w:numId w:val="6"/>
        </w:numPr>
        <w:jc w:val="both"/>
        <w:rPr>
          <w:rFonts w:ascii="Times New Roman" w:hAnsi="Times New Roman" w:cs="Times New Roman"/>
          <w:b/>
          <w:bCs/>
          <w:sz w:val="24"/>
          <w:szCs w:val="24"/>
        </w:rPr>
      </w:pPr>
      <w:r w:rsidRPr="00F746CC">
        <w:rPr>
          <w:rFonts w:ascii="Times New Roman" w:hAnsi="Times New Roman" w:cs="Times New Roman"/>
          <w:b/>
          <w:bCs/>
          <w:sz w:val="24"/>
          <w:szCs w:val="24"/>
        </w:rPr>
        <w:t xml:space="preserve">Payroll Groups: </w:t>
      </w:r>
      <w:r w:rsidRPr="00F746CC">
        <w:rPr>
          <w:rFonts w:ascii="Times New Roman" w:hAnsi="Times New Roman" w:cs="Times New Roman"/>
          <w:sz w:val="24"/>
          <w:szCs w:val="24"/>
        </w:rPr>
        <w:t>Organizes employees into groups for payroll processing.</w:t>
      </w:r>
    </w:p>
    <w:p w14:paraId="2ED163BD" w14:textId="40744EE3" w:rsidR="0031355B" w:rsidRDefault="00F746CC" w:rsidP="004520C3">
      <w:pPr>
        <w:pStyle w:val="ListParagraph"/>
        <w:numPr>
          <w:ilvl w:val="0"/>
          <w:numId w:val="4"/>
        </w:numPr>
        <w:jc w:val="both"/>
        <w:rPr>
          <w:rFonts w:ascii="Times New Roman" w:hAnsi="Times New Roman" w:cs="Times New Roman"/>
          <w:b/>
          <w:bCs/>
          <w:sz w:val="24"/>
          <w:szCs w:val="24"/>
        </w:rPr>
      </w:pPr>
      <w:r w:rsidRPr="00F746CC">
        <w:rPr>
          <w:rFonts w:ascii="Times New Roman" w:hAnsi="Times New Roman" w:cs="Times New Roman"/>
          <w:b/>
          <w:bCs/>
          <w:sz w:val="24"/>
          <w:szCs w:val="24"/>
        </w:rPr>
        <w:t>Salary Management:</w:t>
      </w:r>
    </w:p>
    <w:p w14:paraId="02A8E2C7" w14:textId="77777777" w:rsidR="00F746CC" w:rsidRPr="00F746CC" w:rsidRDefault="00F746CC" w:rsidP="004520C3">
      <w:pPr>
        <w:pStyle w:val="ListParagraph"/>
        <w:numPr>
          <w:ilvl w:val="0"/>
          <w:numId w:val="7"/>
        </w:numPr>
        <w:jc w:val="both"/>
        <w:rPr>
          <w:rFonts w:ascii="Times New Roman" w:hAnsi="Times New Roman" w:cs="Times New Roman"/>
          <w:b/>
          <w:bCs/>
          <w:sz w:val="24"/>
          <w:szCs w:val="24"/>
        </w:rPr>
      </w:pPr>
      <w:r w:rsidRPr="00F746CC">
        <w:rPr>
          <w:rFonts w:ascii="Times New Roman" w:hAnsi="Times New Roman" w:cs="Times New Roman"/>
          <w:b/>
          <w:bCs/>
          <w:sz w:val="24"/>
          <w:szCs w:val="24"/>
        </w:rPr>
        <w:t xml:space="preserve">Salary Assignment and Generation: </w:t>
      </w:r>
      <w:r w:rsidRPr="00F746CC">
        <w:rPr>
          <w:rFonts w:ascii="Times New Roman" w:hAnsi="Times New Roman" w:cs="Times New Roman"/>
          <w:sz w:val="24"/>
          <w:szCs w:val="24"/>
        </w:rPr>
        <w:t>Assigns salaries based on policies and generates payroll.</w:t>
      </w:r>
    </w:p>
    <w:p w14:paraId="522653F4" w14:textId="723B0704" w:rsidR="00F746CC" w:rsidRPr="00731F30" w:rsidRDefault="00F746CC" w:rsidP="004520C3">
      <w:pPr>
        <w:pStyle w:val="ListParagraph"/>
        <w:numPr>
          <w:ilvl w:val="0"/>
          <w:numId w:val="7"/>
        </w:numPr>
        <w:jc w:val="both"/>
        <w:rPr>
          <w:rFonts w:ascii="Times New Roman" w:hAnsi="Times New Roman" w:cs="Times New Roman"/>
          <w:b/>
          <w:bCs/>
          <w:sz w:val="24"/>
          <w:szCs w:val="24"/>
        </w:rPr>
      </w:pPr>
      <w:r w:rsidRPr="00F746CC">
        <w:rPr>
          <w:rFonts w:ascii="Times New Roman" w:hAnsi="Times New Roman" w:cs="Times New Roman"/>
          <w:b/>
          <w:bCs/>
          <w:sz w:val="24"/>
          <w:szCs w:val="24"/>
        </w:rPr>
        <w:t xml:space="preserve">Additions and Deductions: </w:t>
      </w:r>
      <w:r w:rsidRPr="00F746CC">
        <w:rPr>
          <w:rFonts w:ascii="Times New Roman" w:hAnsi="Times New Roman" w:cs="Times New Roman"/>
          <w:sz w:val="24"/>
          <w:szCs w:val="24"/>
        </w:rPr>
        <w:t>Handles additional payments (e.g., bonuses) and deductions (e.g., taxes).</w:t>
      </w:r>
    </w:p>
    <w:p w14:paraId="354E869C" w14:textId="33D95B4A" w:rsidR="00F746CC" w:rsidRDefault="00F746CC" w:rsidP="004520C3">
      <w:pPr>
        <w:pStyle w:val="ListParagraph"/>
        <w:numPr>
          <w:ilvl w:val="0"/>
          <w:numId w:val="4"/>
        </w:numPr>
        <w:jc w:val="both"/>
        <w:rPr>
          <w:rFonts w:ascii="Times New Roman" w:hAnsi="Times New Roman" w:cs="Times New Roman"/>
          <w:b/>
          <w:bCs/>
          <w:sz w:val="24"/>
          <w:szCs w:val="24"/>
        </w:rPr>
      </w:pPr>
      <w:r w:rsidRPr="00F746CC">
        <w:rPr>
          <w:rFonts w:ascii="Times New Roman" w:hAnsi="Times New Roman" w:cs="Times New Roman"/>
          <w:b/>
          <w:bCs/>
          <w:sz w:val="24"/>
          <w:szCs w:val="24"/>
        </w:rPr>
        <w:t>Employee Transfers and Promotions:</w:t>
      </w:r>
    </w:p>
    <w:p w14:paraId="060017C1" w14:textId="31D49C3D" w:rsidR="00F746CC" w:rsidRDefault="00F746CC" w:rsidP="004520C3">
      <w:pPr>
        <w:pStyle w:val="ListParagraph"/>
        <w:numPr>
          <w:ilvl w:val="0"/>
          <w:numId w:val="9"/>
        </w:numPr>
        <w:jc w:val="both"/>
        <w:rPr>
          <w:rFonts w:ascii="Times New Roman" w:hAnsi="Times New Roman" w:cs="Times New Roman"/>
          <w:b/>
          <w:bCs/>
          <w:sz w:val="24"/>
          <w:szCs w:val="24"/>
        </w:rPr>
      </w:pPr>
      <w:r>
        <w:rPr>
          <w:rFonts w:ascii="Times New Roman" w:hAnsi="Times New Roman" w:cs="Times New Roman"/>
          <w:b/>
          <w:bCs/>
          <w:sz w:val="24"/>
          <w:szCs w:val="24"/>
        </w:rPr>
        <w:t xml:space="preserve">Transfer and Promotion Generate: </w:t>
      </w:r>
      <w:r w:rsidR="00D237D8">
        <w:rPr>
          <w:rFonts w:ascii="Times New Roman" w:hAnsi="Times New Roman" w:cs="Times New Roman"/>
          <w:sz w:val="24"/>
          <w:szCs w:val="24"/>
        </w:rPr>
        <w:t>Generates employee transfers and promotions.</w:t>
      </w:r>
    </w:p>
    <w:p w14:paraId="391182ED" w14:textId="68F5D3BB" w:rsidR="00D237D8" w:rsidRPr="00731F30" w:rsidRDefault="00F746CC" w:rsidP="004520C3">
      <w:pPr>
        <w:pStyle w:val="ListParagraph"/>
        <w:numPr>
          <w:ilvl w:val="0"/>
          <w:numId w:val="8"/>
        </w:numPr>
        <w:jc w:val="both"/>
        <w:rPr>
          <w:rFonts w:ascii="Times New Roman" w:hAnsi="Times New Roman" w:cs="Times New Roman"/>
          <w:b/>
          <w:bCs/>
          <w:sz w:val="24"/>
          <w:szCs w:val="24"/>
        </w:rPr>
      </w:pPr>
      <w:r w:rsidRPr="00F746CC">
        <w:rPr>
          <w:rFonts w:ascii="Times New Roman" w:hAnsi="Times New Roman" w:cs="Times New Roman"/>
          <w:b/>
          <w:bCs/>
          <w:sz w:val="24"/>
          <w:szCs w:val="24"/>
        </w:rPr>
        <w:t>Transfer</w:t>
      </w:r>
      <w:r>
        <w:rPr>
          <w:rFonts w:ascii="Times New Roman" w:hAnsi="Times New Roman" w:cs="Times New Roman"/>
          <w:b/>
          <w:bCs/>
          <w:sz w:val="24"/>
          <w:szCs w:val="24"/>
        </w:rPr>
        <w:t xml:space="preserve"> and </w:t>
      </w:r>
      <w:r w:rsidRPr="00F746CC">
        <w:rPr>
          <w:rFonts w:ascii="Times New Roman" w:hAnsi="Times New Roman" w:cs="Times New Roman"/>
          <w:b/>
          <w:bCs/>
          <w:sz w:val="24"/>
          <w:szCs w:val="24"/>
        </w:rPr>
        <w:t xml:space="preserve">Promotion </w:t>
      </w:r>
      <w:r>
        <w:rPr>
          <w:rFonts w:ascii="Times New Roman" w:hAnsi="Times New Roman" w:cs="Times New Roman"/>
          <w:b/>
          <w:bCs/>
          <w:sz w:val="24"/>
          <w:szCs w:val="24"/>
        </w:rPr>
        <w:t>Records</w:t>
      </w:r>
      <w:r w:rsidRPr="00F746CC">
        <w:rPr>
          <w:rFonts w:ascii="Times New Roman" w:hAnsi="Times New Roman" w:cs="Times New Roman"/>
          <w:b/>
          <w:bCs/>
          <w:sz w:val="24"/>
          <w:szCs w:val="24"/>
        </w:rPr>
        <w:t xml:space="preserve">: </w:t>
      </w:r>
      <w:r w:rsidRPr="00F746CC">
        <w:rPr>
          <w:rFonts w:ascii="Times New Roman" w:hAnsi="Times New Roman" w:cs="Times New Roman"/>
          <w:sz w:val="24"/>
          <w:szCs w:val="24"/>
        </w:rPr>
        <w:t xml:space="preserve">Keeps </w:t>
      </w:r>
      <w:r>
        <w:rPr>
          <w:rFonts w:ascii="Times New Roman" w:hAnsi="Times New Roman" w:cs="Times New Roman"/>
          <w:sz w:val="24"/>
          <w:szCs w:val="24"/>
        </w:rPr>
        <w:t>records</w:t>
      </w:r>
      <w:r w:rsidRPr="00F746CC">
        <w:rPr>
          <w:rFonts w:ascii="Times New Roman" w:hAnsi="Times New Roman" w:cs="Times New Roman"/>
          <w:sz w:val="24"/>
          <w:szCs w:val="24"/>
        </w:rPr>
        <w:t xml:space="preserve"> of employee transfers between departments</w:t>
      </w:r>
      <w:r>
        <w:rPr>
          <w:rFonts w:ascii="Times New Roman" w:hAnsi="Times New Roman" w:cs="Times New Roman"/>
          <w:sz w:val="24"/>
          <w:szCs w:val="24"/>
        </w:rPr>
        <w:t xml:space="preserve"> and promotions between designations</w:t>
      </w:r>
      <w:r w:rsidRPr="00F746CC">
        <w:rPr>
          <w:rFonts w:ascii="Times New Roman" w:hAnsi="Times New Roman" w:cs="Times New Roman"/>
          <w:sz w:val="24"/>
          <w:szCs w:val="24"/>
        </w:rPr>
        <w:t>.</w:t>
      </w:r>
    </w:p>
    <w:p w14:paraId="30A1F621" w14:textId="61F9DE75" w:rsidR="00D237D8" w:rsidRDefault="00D237D8" w:rsidP="004520C3">
      <w:pPr>
        <w:pStyle w:val="ListParagraph"/>
        <w:numPr>
          <w:ilvl w:val="0"/>
          <w:numId w:val="4"/>
        </w:numPr>
        <w:jc w:val="both"/>
        <w:rPr>
          <w:rFonts w:ascii="Times New Roman" w:hAnsi="Times New Roman" w:cs="Times New Roman"/>
          <w:b/>
          <w:bCs/>
          <w:sz w:val="24"/>
          <w:szCs w:val="24"/>
        </w:rPr>
      </w:pPr>
      <w:r w:rsidRPr="00D237D8">
        <w:rPr>
          <w:rFonts w:ascii="Times New Roman" w:hAnsi="Times New Roman" w:cs="Times New Roman"/>
          <w:b/>
          <w:bCs/>
          <w:sz w:val="24"/>
          <w:szCs w:val="24"/>
        </w:rPr>
        <w:t>Bonus Management:</w:t>
      </w:r>
    </w:p>
    <w:p w14:paraId="1F88A945" w14:textId="77777777" w:rsidR="00731F30" w:rsidRPr="00731F30" w:rsidRDefault="00731F30" w:rsidP="004520C3">
      <w:pPr>
        <w:pStyle w:val="ListParagraph"/>
        <w:numPr>
          <w:ilvl w:val="0"/>
          <w:numId w:val="8"/>
        </w:numPr>
        <w:jc w:val="both"/>
        <w:rPr>
          <w:rFonts w:ascii="Times New Roman" w:hAnsi="Times New Roman" w:cs="Times New Roman"/>
          <w:b/>
          <w:bCs/>
          <w:sz w:val="24"/>
          <w:szCs w:val="24"/>
        </w:rPr>
      </w:pPr>
      <w:r w:rsidRPr="00731F30">
        <w:rPr>
          <w:rFonts w:ascii="Times New Roman" w:hAnsi="Times New Roman" w:cs="Times New Roman"/>
          <w:b/>
          <w:bCs/>
          <w:sz w:val="24"/>
          <w:szCs w:val="24"/>
        </w:rPr>
        <w:t xml:space="preserve">Bonus Policies: </w:t>
      </w:r>
      <w:r w:rsidRPr="00731F30">
        <w:rPr>
          <w:rFonts w:ascii="Times New Roman" w:hAnsi="Times New Roman" w:cs="Times New Roman"/>
          <w:sz w:val="24"/>
          <w:szCs w:val="24"/>
        </w:rPr>
        <w:t>Sets policies for bonus distribution.</w:t>
      </w:r>
    </w:p>
    <w:p w14:paraId="0CE9794F" w14:textId="2E6EEED8" w:rsidR="00731F30" w:rsidRPr="006E3D8C" w:rsidRDefault="00731F30" w:rsidP="004520C3">
      <w:pPr>
        <w:pStyle w:val="ListParagraph"/>
        <w:numPr>
          <w:ilvl w:val="0"/>
          <w:numId w:val="8"/>
        </w:numPr>
        <w:jc w:val="both"/>
        <w:rPr>
          <w:rFonts w:ascii="Times New Roman" w:hAnsi="Times New Roman" w:cs="Times New Roman"/>
          <w:b/>
          <w:bCs/>
          <w:sz w:val="24"/>
          <w:szCs w:val="24"/>
        </w:rPr>
      </w:pPr>
      <w:r w:rsidRPr="00731F30">
        <w:rPr>
          <w:rFonts w:ascii="Times New Roman" w:hAnsi="Times New Roman" w:cs="Times New Roman"/>
          <w:b/>
          <w:bCs/>
          <w:sz w:val="24"/>
          <w:szCs w:val="24"/>
        </w:rPr>
        <w:t xml:space="preserve">Bonus Generation: </w:t>
      </w:r>
      <w:r w:rsidRPr="00731F30">
        <w:rPr>
          <w:rFonts w:ascii="Times New Roman" w:hAnsi="Times New Roman" w:cs="Times New Roman"/>
          <w:sz w:val="24"/>
          <w:szCs w:val="24"/>
        </w:rPr>
        <w:t>Generates bonuses based on criteria</w:t>
      </w:r>
      <w:r>
        <w:rPr>
          <w:rFonts w:ascii="Times New Roman" w:hAnsi="Times New Roman" w:cs="Times New Roman"/>
          <w:sz w:val="24"/>
          <w:szCs w:val="24"/>
        </w:rPr>
        <w:t>.</w:t>
      </w:r>
    </w:p>
    <w:p w14:paraId="611BA7A3" w14:textId="5483EF8C" w:rsidR="00731F30" w:rsidRDefault="00731F30" w:rsidP="004520C3">
      <w:pPr>
        <w:pStyle w:val="ListParagraph"/>
        <w:numPr>
          <w:ilvl w:val="0"/>
          <w:numId w:val="4"/>
        </w:numPr>
        <w:jc w:val="both"/>
        <w:rPr>
          <w:rFonts w:ascii="Times New Roman" w:hAnsi="Times New Roman" w:cs="Times New Roman"/>
          <w:b/>
          <w:bCs/>
          <w:sz w:val="24"/>
          <w:szCs w:val="24"/>
        </w:rPr>
      </w:pPr>
      <w:r w:rsidRPr="00731F30">
        <w:rPr>
          <w:rFonts w:ascii="Times New Roman" w:hAnsi="Times New Roman" w:cs="Times New Roman"/>
          <w:b/>
          <w:bCs/>
          <w:sz w:val="24"/>
          <w:szCs w:val="24"/>
        </w:rPr>
        <w:t>Business Unit Variations:</w:t>
      </w:r>
    </w:p>
    <w:p w14:paraId="32C8E52A" w14:textId="48CA6721" w:rsidR="00731F30" w:rsidRPr="002A064C" w:rsidRDefault="00731F30" w:rsidP="004520C3">
      <w:pPr>
        <w:pStyle w:val="ListParagraph"/>
        <w:numPr>
          <w:ilvl w:val="0"/>
          <w:numId w:val="10"/>
        </w:numPr>
        <w:jc w:val="both"/>
        <w:rPr>
          <w:rFonts w:ascii="Times New Roman" w:hAnsi="Times New Roman" w:cs="Times New Roman"/>
          <w:sz w:val="24"/>
          <w:szCs w:val="24"/>
        </w:rPr>
      </w:pPr>
      <w:r w:rsidRPr="00731F30">
        <w:rPr>
          <w:rFonts w:ascii="Times New Roman" w:hAnsi="Times New Roman" w:cs="Times New Roman"/>
          <w:sz w:val="24"/>
          <w:szCs w:val="24"/>
        </w:rPr>
        <w:t>These functionalities vary across different business units within the organization.</w:t>
      </w:r>
    </w:p>
    <w:p w14:paraId="54B74A19" w14:textId="2E7D7644" w:rsidR="00731F30" w:rsidRPr="00731F30" w:rsidRDefault="00731F30" w:rsidP="004520C3">
      <w:pPr>
        <w:pStyle w:val="ListParagraph"/>
        <w:numPr>
          <w:ilvl w:val="0"/>
          <w:numId w:val="4"/>
        </w:numPr>
        <w:jc w:val="both"/>
        <w:rPr>
          <w:rFonts w:ascii="Times New Roman" w:hAnsi="Times New Roman" w:cs="Times New Roman"/>
          <w:b/>
          <w:bCs/>
          <w:sz w:val="24"/>
          <w:szCs w:val="24"/>
        </w:rPr>
      </w:pPr>
      <w:r w:rsidRPr="00731F30">
        <w:rPr>
          <w:rFonts w:ascii="Times New Roman" w:hAnsi="Times New Roman" w:cs="Times New Roman"/>
          <w:b/>
          <w:bCs/>
          <w:sz w:val="24"/>
          <w:szCs w:val="24"/>
        </w:rPr>
        <w:t>Validations</w:t>
      </w:r>
      <w:r w:rsidR="00905D8D">
        <w:rPr>
          <w:rFonts w:ascii="Times New Roman" w:hAnsi="Times New Roman" w:cs="Times New Roman"/>
          <w:b/>
          <w:bCs/>
          <w:sz w:val="24"/>
          <w:szCs w:val="24"/>
        </w:rPr>
        <w:t xml:space="preserve"> &amp; Error Handling</w:t>
      </w:r>
      <w:r w:rsidRPr="00731F30">
        <w:rPr>
          <w:rFonts w:ascii="Times New Roman" w:hAnsi="Times New Roman" w:cs="Times New Roman"/>
          <w:b/>
          <w:bCs/>
          <w:sz w:val="24"/>
          <w:szCs w:val="24"/>
        </w:rPr>
        <w:t>:</w:t>
      </w:r>
    </w:p>
    <w:p w14:paraId="60410145" w14:textId="12A0FF8E" w:rsidR="00A43F6B" w:rsidRPr="00A73CBC" w:rsidRDefault="00731F30" w:rsidP="00A73CBC">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 xml:space="preserve">Proper entity and policy validations </w:t>
      </w:r>
      <w:r w:rsidR="00905D8D">
        <w:rPr>
          <w:rFonts w:ascii="Times New Roman" w:hAnsi="Times New Roman" w:cs="Times New Roman"/>
          <w:sz w:val="24"/>
          <w:szCs w:val="24"/>
        </w:rPr>
        <w:t xml:space="preserve">and all kinds or error handling </w:t>
      </w:r>
      <w:r>
        <w:rPr>
          <w:rFonts w:ascii="Times New Roman" w:hAnsi="Times New Roman" w:cs="Times New Roman"/>
          <w:sz w:val="24"/>
          <w:szCs w:val="24"/>
        </w:rPr>
        <w:t>are maintained.</w:t>
      </w:r>
    </w:p>
    <w:p w14:paraId="0C391014" w14:textId="580BFD8B" w:rsidR="006E3D8C" w:rsidRDefault="006E3D8C" w:rsidP="006E3D8C">
      <w:pPr>
        <w:pStyle w:val="ListParagraph"/>
        <w:numPr>
          <w:ilvl w:val="0"/>
          <w:numId w:val="2"/>
        </w:numPr>
        <w:rPr>
          <w:rFonts w:ascii="Times New Roman" w:hAnsi="Times New Roman" w:cs="Times New Roman"/>
          <w:b/>
          <w:bCs/>
          <w:sz w:val="26"/>
          <w:szCs w:val="26"/>
        </w:rPr>
      </w:pPr>
      <w:r w:rsidRPr="001F13F0">
        <w:rPr>
          <w:rFonts w:ascii="Times New Roman" w:hAnsi="Times New Roman" w:cs="Times New Roman"/>
          <w:b/>
          <w:bCs/>
          <w:sz w:val="26"/>
          <w:szCs w:val="26"/>
        </w:rPr>
        <w:lastRenderedPageBreak/>
        <w:t>System Architecture</w:t>
      </w:r>
    </w:p>
    <w:p w14:paraId="5799C4BC" w14:textId="77777777" w:rsidR="00DE15C5" w:rsidRPr="001F13F0" w:rsidRDefault="00DE15C5" w:rsidP="00DE15C5">
      <w:pPr>
        <w:pStyle w:val="ListParagraph"/>
        <w:rPr>
          <w:rFonts w:ascii="Times New Roman" w:hAnsi="Times New Roman" w:cs="Times New Roman"/>
          <w:b/>
          <w:bCs/>
          <w:sz w:val="26"/>
          <w:szCs w:val="26"/>
        </w:rPr>
      </w:pPr>
    </w:p>
    <w:p w14:paraId="041E46AD" w14:textId="7C9C1AFE" w:rsidR="001F13F0" w:rsidRDefault="001F13F0" w:rsidP="001F13F0">
      <w:pPr>
        <w:pStyle w:val="ListParagraph"/>
        <w:numPr>
          <w:ilvl w:val="1"/>
          <w:numId w:val="2"/>
        </w:numPr>
        <w:rPr>
          <w:rFonts w:ascii="Times New Roman" w:hAnsi="Times New Roman" w:cs="Times New Roman"/>
          <w:b/>
          <w:bCs/>
          <w:sz w:val="24"/>
          <w:szCs w:val="24"/>
        </w:rPr>
      </w:pPr>
      <w:r>
        <w:rPr>
          <w:rFonts w:ascii="Times New Roman" w:hAnsi="Times New Roman" w:cs="Times New Roman"/>
          <w:b/>
          <w:bCs/>
          <w:sz w:val="24"/>
          <w:szCs w:val="24"/>
        </w:rPr>
        <w:t xml:space="preserve"> Layered Architecture</w:t>
      </w:r>
    </w:p>
    <w:p w14:paraId="5F2727AB" w14:textId="1AB68974" w:rsidR="001F13F0" w:rsidRPr="00531D21" w:rsidRDefault="001F13F0" w:rsidP="004520C3">
      <w:pPr>
        <w:pStyle w:val="ListParagraph"/>
        <w:numPr>
          <w:ilvl w:val="0"/>
          <w:numId w:val="10"/>
        </w:numPr>
        <w:jc w:val="both"/>
        <w:rPr>
          <w:rFonts w:ascii="Times New Roman" w:hAnsi="Times New Roman" w:cs="Times New Roman"/>
          <w:sz w:val="24"/>
          <w:szCs w:val="24"/>
        </w:rPr>
      </w:pPr>
      <w:r w:rsidRPr="00531D21">
        <w:rPr>
          <w:rFonts w:ascii="Times New Roman" w:hAnsi="Times New Roman" w:cs="Times New Roman"/>
          <w:b/>
          <w:bCs/>
          <w:sz w:val="24"/>
          <w:szCs w:val="24"/>
        </w:rPr>
        <w:t xml:space="preserve">Presentation Layer (Controllers): </w:t>
      </w:r>
      <w:r w:rsidRPr="00531D21">
        <w:rPr>
          <w:rFonts w:ascii="Times New Roman" w:hAnsi="Times New Roman" w:cs="Times New Roman"/>
          <w:sz w:val="24"/>
          <w:szCs w:val="24"/>
        </w:rPr>
        <w:t>Handles HTTP requests and communicates with the services</w:t>
      </w:r>
      <w:r w:rsidR="00CE7EA6" w:rsidRPr="00531D21">
        <w:rPr>
          <w:rFonts w:ascii="Times New Roman" w:hAnsi="Times New Roman" w:cs="Times New Roman"/>
          <w:sz w:val="24"/>
          <w:szCs w:val="24"/>
        </w:rPr>
        <w:t xml:space="preserve"> via interfaces</w:t>
      </w:r>
      <w:r w:rsidRPr="00531D21">
        <w:rPr>
          <w:rFonts w:ascii="Times New Roman" w:hAnsi="Times New Roman" w:cs="Times New Roman"/>
          <w:sz w:val="24"/>
          <w:szCs w:val="24"/>
        </w:rPr>
        <w:t>.</w:t>
      </w:r>
    </w:p>
    <w:p w14:paraId="7C29C10E" w14:textId="77777777" w:rsidR="001F13F0" w:rsidRPr="00ED538A" w:rsidRDefault="001F13F0" w:rsidP="004520C3">
      <w:pPr>
        <w:pStyle w:val="ListParagraph"/>
        <w:numPr>
          <w:ilvl w:val="0"/>
          <w:numId w:val="10"/>
        </w:numPr>
        <w:jc w:val="both"/>
        <w:rPr>
          <w:rFonts w:ascii="Times New Roman" w:hAnsi="Times New Roman" w:cs="Times New Roman"/>
          <w:sz w:val="24"/>
          <w:szCs w:val="24"/>
        </w:rPr>
      </w:pPr>
      <w:r w:rsidRPr="001F13F0">
        <w:rPr>
          <w:rFonts w:ascii="Times New Roman" w:hAnsi="Times New Roman" w:cs="Times New Roman"/>
          <w:b/>
          <w:bCs/>
          <w:sz w:val="24"/>
          <w:szCs w:val="24"/>
        </w:rPr>
        <w:t xml:space="preserve">Service Layer (Interfaces and Services): </w:t>
      </w:r>
      <w:r w:rsidRPr="00ED538A">
        <w:rPr>
          <w:rFonts w:ascii="Times New Roman" w:hAnsi="Times New Roman" w:cs="Times New Roman"/>
          <w:sz w:val="24"/>
          <w:szCs w:val="24"/>
        </w:rPr>
        <w:t>Contains business logic and communicates with the data access layer.</w:t>
      </w:r>
    </w:p>
    <w:p w14:paraId="09BAB782" w14:textId="53083F3A" w:rsidR="001F13F0" w:rsidRDefault="001F13F0" w:rsidP="004520C3">
      <w:pPr>
        <w:pStyle w:val="ListParagraph"/>
        <w:numPr>
          <w:ilvl w:val="0"/>
          <w:numId w:val="10"/>
        </w:numPr>
        <w:jc w:val="both"/>
        <w:rPr>
          <w:rFonts w:ascii="Times New Roman" w:hAnsi="Times New Roman" w:cs="Times New Roman"/>
          <w:b/>
          <w:bCs/>
          <w:sz w:val="24"/>
          <w:szCs w:val="24"/>
        </w:rPr>
      </w:pPr>
      <w:r w:rsidRPr="001F13F0">
        <w:rPr>
          <w:rFonts w:ascii="Times New Roman" w:hAnsi="Times New Roman" w:cs="Times New Roman"/>
          <w:b/>
          <w:bCs/>
          <w:sz w:val="24"/>
          <w:szCs w:val="24"/>
        </w:rPr>
        <w:t>Data Access Layer (Entity Framework</w:t>
      </w:r>
      <w:r w:rsidR="00ED538A">
        <w:rPr>
          <w:rFonts w:ascii="Times New Roman" w:hAnsi="Times New Roman" w:cs="Times New Roman"/>
          <w:b/>
          <w:bCs/>
          <w:sz w:val="24"/>
          <w:szCs w:val="24"/>
        </w:rPr>
        <w:t>, Model, DTO</w:t>
      </w:r>
      <w:r w:rsidRPr="001F13F0">
        <w:rPr>
          <w:rFonts w:ascii="Times New Roman" w:hAnsi="Times New Roman" w:cs="Times New Roman"/>
          <w:b/>
          <w:bCs/>
          <w:sz w:val="24"/>
          <w:szCs w:val="24"/>
        </w:rPr>
        <w:t xml:space="preserve">): </w:t>
      </w:r>
      <w:r w:rsidRPr="00ED538A">
        <w:rPr>
          <w:rFonts w:ascii="Times New Roman" w:hAnsi="Times New Roman" w:cs="Times New Roman"/>
          <w:sz w:val="24"/>
          <w:szCs w:val="24"/>
        </w:rPr>
        <w:t>Interacts with the database</w:t>
      </w:r>
      <w:r w:rsidRPr="001F13F0">
        <w:rPr>
          <w:rFonts w:ascii="Times New Roman" w:hAnsi="Times New Roman" w:cs="Times New Roman"/>
          <w:b/>
          <w:bCs/>
          <w:sz w:val="24"/>
          <w:szCs w:val="24"/>
        </w:rPr>
        <w:t>.</w:t>
      </w:r>
    </w:p>
    <w:p w14:paraId="7329466E" w14:textId="77777777" w:rsidR="00531D21" w:rsidRDefault="00531D21" w:rsidP="001F13F0">
      <w:pPr>
        <w:pStyle w:val="ListParagraph"/>
        <w:ind w:left="1080"/>
        <w:rPr>
          <w:rFonts w:ascii="Times New Roman" w:hAnsi="Times New Roman" w:cs="Times New Roman"/>
          <w:b/>
          <w:bCs/>
          <w:sz w:val="24"/>
          <w:szCs w:val="24"/>
        </w:rPr>
      </w:pPr>
    </w:p>
    <w:p w14:paraId="6FEF21C3" w14:textId="070A8A2D" w:rsidR="00531D21" w:rsidRDefault="00531D21" w:rsidP="00531D21">
      <w:pPr>
        <w:pStyle w:val="ListParagraph"/>
        <w:numPr>
          <w:ilvl w:val="1"/>
          <w:numId w:val="2"/>
        </w:numPr>
        <w:rPr>
          <w:rFonts w:ascii="Times New Roman" w:hAnsi="Times New Roman" w:cs="Times New Roman"/>
          <w:b/>
          <w:bCs/>
          <w:sz w:val="24"/>
          <w:szCs w:val="24"/>
        </w:rPr>
      </w:pPr>
      <w:r>
        <w:rPr>
          <w:rFonts w:ascii="Times New Roman" w:hAnsi="Times New Roman" w:cs="Times New Roman"/>
          <w:b/>
          <w:bCs/>
          <w:sz w:val="24"/>
          <w:szCs w:val="24"/>
        </w:rPr>
        <w:t xml:space="preserve"> Interface and Dependency Injection</w:t>
      </w:r>
    </w:p>
    <w:p w14:paraId="1B02421E" w14:textId="4CFCC334" w:rsidR="00531D21" w:rsidRDefault="00531D21" w:rsidP="004520C3">
      <w:pPr>
        <w:pStyle w:val="ListParagraph"/>
        <w:numPr>
          <w:ilvl w:val="0"/>
          <w:numId w:val="15"/>
        </w:numPr>
        <w:jc w:val="both"/>
        <w:rPr>
          <w:rFonts w:ascii="Times New Roman" w:hAnsi="Times New Roman" w:cs="Times New Roman"/>
          <w:sz w:val="24"/>
          <w:szCs w:val="24"/>
        </w:rPr>
      </w:pPr>
      <w:r>
        <w:rPr>
          <w:rFonts w:ascii="Times New Roman" w:hAnsi="Times New Roman" w:cs="Times New Roman"/>
          <w:b/>
          <w:bCs/>
          <w:sz w:val="24"/>
          <w:szCs w:val="24"/>
        </w:rPr>
        <w:t xml:space="preserve">Interfaces: </w:t>
      </w:r>
      <w:r w:rsidRPr="00531D21">
        <w:rPr>
          <w:rFonts w:ascii="Times New Roman" w:hAnsi="Times New Roman" w:cs="Times New Roman"/>
          <w:sz w:val="24"/>
          <w:szCs w:val="24"/>
        </w:rPr>
        <w:t>Interfaces allow loose coupling between controllers and services. Controllers depend on abstractions (interfaces) rather than concrete implementations.</w:t>
      </w:r>
    </w:p>
    <w:p w14:paraId="0E4CBC85" w14:textId="6B083135" w:rsidR="00531D21" w:rsidRDefault="00531D21" w:rsidP="004520C3">
      <w:pPr>
        <w:pStyle w:val="ListParagraph"/>
        <w:numPr>
          <w:ilvl w:val="0"/>
          <w:numId w:val="15"/>
        </w:numPr>
        <w:jc w:val="both"/>
        <w:rPr>
          <w:rFonts w:ascii="Times New Roman" w:hAnsi="Times New Roman" w:cs="Times New Roman"/>
          <w:sz w:val="24"/>
          <w:szCs w:val="24"/>
        </w:rPr>
      </w:pPr>
      <w:r>
        <w:rPr>
          <w:rFonts w:ascii="Times New Roman" w:hAnsi="Times New Roman" w:cs="Times New Roman"/>
          <w:b/>
          <w:bCs/>
          <w:sz w:val="24"/>
          <w:szCs w:val="24"/>
        </w:rPr>
        <w:t>Dependency Injection:</w:t>
      </w:r>
      <w:r>
        <w:rPr>
          <w:rFonts w:ascii="Times New Roman" w:hAnsi="Times New Roman" w:cs="Times New Roman"/>
          <w:sz w:val="24"/>
          <w:szCs w:val="24"/>
        </w:rPr>
        <w:t xml:space="preserve"> This </w:t>
      </w:r>
      <w:r w:rsidR="00F60779">
        <w:rPr>
          <w:rFonts w:ascii="Times New Roman" w:hAnsi="Times New Roman" w:cs="Times New Roman"/>
          <w:sz w:val="24"/>
          <w:szCs w:val="24"/>
        </w:rPr>
        <w:t>enables</w:t>
      </w:r>
      <w:r>
        <w:rPr>
          <w:rFonts w:ascii="Times New Roman" w:hAnsi="Times New Roman" w:cs="Times New Roman"/>
          <w:sz w:val="24"/>
          <w:szCs w:val="24"/>
        </w:rPr>
        <w:t xml:space="preserve"> </w:t>
      </w:r>
      <w:r w:rsidR="00FD1E00">
        <w:rPr>
          <w:rFonts w:ascii="Times New Roman" w:hAnsi="Times New Roman" w:cs="Times New Roman"/>
          <w:sz w:val="24"/>
          <w:szCs w:val="24"/>
        </w:rPr>
        <w:t>injection</w:t>
      </w:r>
      <w:r>
        <w:rPr>
          <w:rFonts w:ascii="Times New Roman" w:hAnsi="Times New Roman" w:cs="Times New Roman"/>
          <w:sz w:val="24"/>
          <w:szCs w:val="24"/>
        </w:rPr>
        <w:t xml:space="preserve"> </w:t>
      </w:r>
      <w:r w:rsidR="00FD1E00">
        <w:rPr>
          <w:rFonts w:ascii="Times New Roman" w:hAnsi="Times New Roman" w:cs="Times New Roman"/>
          <w:sz w:val="24"/>
          <w:szCs w:val="24"/>
        </w:rPr>
        <w:t xml:space="preserve">of </w:t>
      </w:r>
      <w:r w:rsidRPr="00531D21">
        <w:rPr>
          <w:rFonts w:ascii="Times New Roman" w:hAnsi="Times New Roman" w:cs="Times New Roman"/>
          <w:sz w:val="24"/>
          <w:szCs w:val="24"/>
        </w:rPr>
        <w:t>services into controllers via constructor injection. This promotes testability and flexibility.</w:t>
      </w:r>
    </w:p>
    <w:p w14:paraId="201CFC8A" w14:textId="77777777" w:rsidR="00092F90" w:rsidRDefault="00092F90" w:rsidP="00092F90">
      <w:pPr>
        <w:pStyle w:val="ListParagraph"/>
        <w:ind w:left="2520"/>
        <w:rPr>
          <w:rFonts w:ascii="Times New Roman" w:hAnsi="Times New Roman" w:cs="Times New Roman"/>
          <w:sz w:val="24"/>
          <w:szCs w:val="24"/>
        </w:rPr>
      </w:pPr>
    </w:p>
    <w:p w14:paraId="7701905C" w14:textId="367CE3FD" w:rsidR="00531D21" w:rsidRPr="00092F90" w:rsidRDefault="00092F90" w:rsidP="00092F90">
      <w:pPr>
        <w:pStyle w:val="ListParagraph"/>
        <w:numPr>
          <w:ilvl w:val="0"/>
          <w:numId w:val="2"/>
        </w:numPr>
        <w:rPr>
          <w:rFonts w:ascii="Times New Roman" w:hAnsi="Times New Roman" w:cs="Times New Roman"/>
          <w:b/>
          <w:bCs/>
          <w:sz w:val="24"/>
          <w:szCs w:val="24"/>
        </w:rPr>
      </w:pPr>
      <w:r>
        <w:rPr>
          <w:rFonts w:ascii="Times New Roman" w:hAnsi="Times New Roman" w:cs="Times New Roman"/>
          <w:b/>
          <w:bCs/>
          <w:sz w:val="26"/>
          <w:szCs w:val="26"/>
        </w:rPr>
        <w:t>Database Schema</w:t>
      </w:r>
    </w:p>
    <w:p w14:paraId="5A54D5E9" w14:textId="77777777" w:rsidR="00092F90" w:rsidRDefault="00092F90" w:rsidP="00092F90">
      <w:pPr>
        <w:pStyle w:val="ListParagraph"/>
        <w:rPr>
          <w:rFonts w:ascii="Times New Roman" w:hAnsi="Times New Roman" w:cs="Times New Roman"/>
          <w:b/>
          <w:bCs/>
          <w:sz w:val="26"/>
          <w:szCs w:val="26"/>
        </w:rPr>
      </w:pPr>
    </w:p>
    <w:p w14:paraId="7F502DF2" w14:textId="46DCBABB" w:rsidR="00584BAC" w:rsidRPr="00584BAC" w:rsidRDefault="00584BAC" w:rsidP="00584BAC">
      <w:pPr>
        <w:pStyle w:val="ListParagraph"/>
        <w:numPr>
          <w:ilvl w:val="1"/>
          <w:numId w:val="2"/>
        </w:numPr>
        <w:rPr>
          <w:rFonts w:ascii="Times New Roman" w:hAnsi="Times New Roman" w:cs="Times New Roman"/>
          <w:b/>
          <w:bCs/>
          <w:sz w:val="24"/>
          <w:szCs w:val="24"/>
        </w:rPr>
      </w:pPr>
      <w:r>
        <w:rPr>
          <w:rFonts w:ascii="Times New Roman" w:hAnsi="Times New Roman" w:cs="Times New Roman"/>
          <w:b/>
          <w:bCs/>
          <w:sz w:val="24"/>
          <w:szCs w:val="24"/>
        </w:rPr>
        <w:t xml:space="preserve"> Entity Diagram</w:t>
      </w:r>
    </w:p>
    <w:p w14:paraId="6C98711D" w14:textId="75E184C6" w:rsidR="00584BAC" w:rsidRDefault="00584BAC" w:rsidP="00584BAC">
      <w:pPr>
        <w:pStyle w:val="ListParagraph"/>
        <w:ind w:left="1080"/>
        <w:rPr>
          <w:rFonts w:ascii="Times New Roman" w:hAnsi="Times New Roman" w:cs="Times New Roman"/>
          <w:b/>
          <w:bCs/>
          <w:sz w:val="24"/>
          <w:szCs w:val="24"/>
        </w:rPr>
      </w:pPr>
      <w:r w:rsidRPr="006B470E">
        <w:rPr>
          <w:rFonts w:ascii="Times New Roman" w:hAnsi="Times New Roman" w:cs="Times New Roman"/>
          <w:noProof/>
          <w:sz w:val="24"/>
          <w:szCs w:val="24"/>
        </w:rPr>
        <w:drawing>
          <wp:inline distT="0" distB="0" distL="0" distR="0" wp14:anchorId="24D5E4E9" wp14:editId="552115D2">
            <wp:extent cx="5935980" cy="4084320"/>
            <wp:effectExtent l="0" t="0" r="7620" b="0"/>
            <wp:docPr id="314183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5980" cy="4084320"/>
                    </a:xfrm>
                    <a:prstGeom prst="rect">
                      <a:avLst/>
                    </a:prstGeom>
                    <a:noFill/>
                    <a:ln>
                      <a:noFill/>
                    </a:ln>
                  </pic:spPr>
                </pic:pic>
              </a:graphicData>
            </a:graphic>
          </wp:inline>
        </w:drawing>
      </w:r>
    </w:p>
    <w:p w14:paraId="51451D06" w14:textId="75839407" w:rsidR="006B470E" w:rsidRDefault="006B470E" w:rsidP="006B470E">
      <w:pPr>
        <w:pStyle w:val="ListParagraph"/>
        <w:numPr>
          <w:ilvl w:val="1"/>
          <w:numId w:val="2"/>
        </w:numPr>
        <w:rPr>
          <w:rFonts w:ascii="Times New Roman" w:hAnsi="Times New Roman" w:cs="Times New Roman"/>
          <w:b/>
          <w:bCs/>
          <w:sz w:val="24"/>
          <w:szCs w:val="24"/>
        </w:rPr>
      </w:pPr>
      <w:r>
        <w:rPr>
          <w:rFonts w:ascii="Times New Roman" w:hAnsi="Times New Roman" w:cs="Times New Roman"/>
          <w:b/>
          <w:bCs/>
          <w:sz w:val="24"/>
          <w:szCs w:val="24"/>
        </w:rPr>
        <w:lastRenderedPageBreak/>
        <w:t xml:space="preserve"> Entity Framework Code-First Approach</w:t>
      </w:r>
    </w:p>
    <w:p w14:paraId="42927C81" w14:textId="73141118" w:rsidR="006B470E" w:rsidRPr="006B470E" w:rsidRDefault="006B470E" w:rsidP="004520C3">
      <w:pPr>
        <w:pStyle w:val="ListParagraph"/>
        <w:numPr>
          <w:ilvl w:val="0"/>
          <w:numId w:val="16"/>
        </w:numPr>
        <w:jc w:val="both"/>
        <w:rPr>
          <w:rFonts w:ascii="Times New Roman" w:hAnsi="Times New Roman" w:cs="Times New Roman"/>
          <w:b/>
          <w:bCs/>
          <w:sz w:val="24"/>
          <w:szCs w:val="24"/>
        </w:rPr>
      </w:pPr>
      <w:r w:rsidRPr="006B470E">
        <w:rPr>
          <w:rFonts w:ascii="Times New Roman" w:hAnsi="Times New Roman" w:cs="Times New Roman"/>
          <w:b/>
          <w:bCs/>
          <w:sz w:val="24"/>
          <w:szCs w:val="24"/>
        </w:rPr>
        <w:t>Entities (Models):</w:t>
      </w:r>
      <w:r>
        <w:rPr>
          <w:rFonts w:ascii="Times New Roman" w:hAnsi="Times New Roman" w:cs="Times New Roman"/>
          <w:b/>
          <w:bCs/>
          <w:sz w:val="24"/>
          <w:szCs w:val="24"/>
        </w:rPr>
        <w:t xml:space="preserve"> </w:t>
      </w:r>
      <w:r>
        <w:rPr>
          <w:rFonts w:ascii="Times New Roman" w:hAnsi="Times New Roman" w:cs="Times New Roman"/>
          <w:sz w:val="24"/>
          <w:szCs w:val="24"/>
        </w:rPr>
        <w:t>T</w:t>
      </w:r>
      <w:r w:rsidRPr="006B470E">
        <w:rPr>
          <w:rFonts w:ascii="Times New Roman" w:hAnsi="Times New Roman" w:cs="Times New Roman"/>
          <w:sz w:val="24"/>
          <w:szCs w:val="24"/>
        </w:rPr>
        <w:t>he entities (classes) representing database tables</w:t>
      </w:r>
      <w:r>
        <w:rPr>
          <w:rFonts w:ascii="Times New Roman" w:hAnsi="Times New Roman" w:cs="Times New Roman"/>
          <w:sz w:val="24"/>
          <w:szCs w:val="24"/>
        </w:rPr>
        <w:t xml:space="preserve"> – BusinessUnit, Department, Designation, EmpBasicInfo, EmployementType, EmpTransferNPromotion, PayrollElement, PayrollGroupHeader, PayrollGroupRow, PayrollPolicy, SalaryAdditionNDeduction, SalaryAssignHeader, SalaryAssignRow, BonusGenerate, BonusSetup.</w:t>
      </w:r>
    </w:p>
    <w:p w14:paraId="258E3C69" w14:textId="529D2DA1" w:rsidR="006B470E" w:rsidRPr="004520C3" w:rsidRDefault="006B470E" w:rsidP="004520C3">
      <w:pPr>
        <w:pStyle w:val="ListParagraph"/>
        <w:numPr>
          <w:ilvl w:val="0"/>
          <w:numId w:val="16"/>
        </w:numPr>
        <w:jc w:val="both"/>
        <w:rPr>
          <w:rFonts w:ascii="Times New Roman" w:hAnsi="Times New Roman" w:cs="Times New Roman"/>
          <w:b/>
          <w:bCs/>
          <w:sz w:val="24"/>
          <w:szCs w:val="24"/>
        </w:rPr>
      </w:pPr>
      <w:r w:rsidRPr="006B470E">
        <w:rPr>
          <w:rFonts w:ascii="Times New Roman" w:hAnsi="Times New Roman" w:cs="Times New Roman"/>
          <w:b/>
          <w:bCs/>
          <w:sz w:val="24"/>
          <w:szCs w:val="24"/>
        </w:rPr>
        <w:t xml:space="preserve">DbContext: </w:t>
      </w:r>
      <w:r>
        <w:rPr>
          <w:rFonts w:ascii="Times New Roman" w:hAnsi="Times New Roman" w:cs="Times New Roman"/>
          <w:sz w:val="24"/>
          <w:szCs w:val="24"/>
        </w:rPr>
        <w:t>HRMContext</w:t>
      </w:r>
      <w:r w:rsidRPr="006B470E">
        <w:rPr>
          <w:rFonts w:ascii="Times New Roman" w:hAnsi="Times New Roman" w:cs="Times New Roman"/>
          <w:sz w:val="24"/>
          <w:szCs w:val="24"/>
        </w:rPr>
        <w:t xml:space="preserve"> class</w:t>
      </w:r>
      <w:r>
        <w:rPr>
          <w:rFonts w:ascii="Times New Roman" w:hAnsi="Times New Roman" w:cs="Times New Roman"/>
          <w:sz w:val="24"/>
          <w:szCs w:val="24"/>
        </w:rPr>
        <w:t xml:space="preserve"> </w:t>
      </w:r>
      <w:r w:rsidRPr="006B470E">
        <w:rPr>
          <w:rFonts w:ascii="Times New Roman" w:hAnsi="Times New Roman" w:cs="Times New Roman"/>
          <w:sz w:val="24"/>
          <w:szCs w:val="24"/>
        </w:rPr>
        <w:t>manages interactions with the database.</w:t>
      </w:r>
    </w:p>
    <w:p w14:paraId="42F1F943" w14:textId="77777777" w:rsidR="004520C3" w:rsidRDefault="004520C3" w:rsidP="004520C3">
      <w:pPr>
        <w:pStyle w:val="ListParagraph"/>
        <w:ind w:left="1800"/>
        <w:rPr>
          <w:rFonts w:ascii="Times New Roman" w:hAnsi="Times New Roman" w:cs="Times New Roman"/>
          <w:b/>
          <w:bCs/>
          <w:sz w:val="24"/>
          <w:szCs w:val="24"/>
        </w:rPr>
      </w:pPr>
    </w:p>
    <w:p w14:paraId="56ABCD40" w14:textId="42706054" w:rsidR="004520C3" w:rsidRPr="004520C3" w:rsidRDefault="004520C3" w:rsidP="004520C3">
      <w:pPr>
        <w:pStyle w:val="ListParagraph"/>
        <w:numPr>
          <w:ilvl w:val="0"/>
          <w:numId w:val="2"/>
        </w:numPr>
        <w:rPr>
          <w:rFonts w:ascii="Times New Roman" w:hAnsi="Times New Roman" w:cs="Times New Roman"/>
          <w:b/>
          <w:bCs/>
          <w:sz w:val="26"/>
          <w:szCs w:val="26"/>
        </w:rPr>
      </w:pPr>
      <w:r w:rsidRPr="004520C3">
        <w:rPr>
          <w:rFonts w:ascii="Times New Roman" w:hAnsi="Times New Roman" w:cs="Times New Roman"/>
          <w:b/>
          <w:bCs/>
          <w:sz w:val="26"/>
          <w:szCs w:val="26"/>
        </w:rPr>
        <w:t>Conclusion</w:t>
      </w:r>
    </w:p>
    <w:p w14:paraId="7A52ED64" w14:textId="3183F443" w:rsidR="004520C3" w:rsidRPr="004520C3" w:rsidRDefault="004520C3" w:rsidP="004520C3">
      <w:pPr>
        <w:pStyle w:val="ListParagraph"/>
        <w:jc w:val="both"/>
        <w:rPr>
          <w:rFonts w:ascii="Times New Roman" w:hAnsi="Times New Roman" w:cs="Times New Roman"/>
          <w:b/>
          <w:bCs/>
          <w:sz w:val="24"/>
          <w:szCs w:val="24"/>
        </w:rPr>
      </w:pPr>
      <w:r w:rsidRPr="004520C3">
        <w:rPr>
          <w:rFonts w:ascii="Times New Roman" w:hAnsi="Times New Roman" w:cs="Times New Roman"/>
          <w:sz w:val="24"/>
          <w:szCs w:val="24"/>
        </w:rPr>
        <w:t>This documentation provides an overview of the system architecture, including components such as controllers, services, data access layer, and models. It also outlines the usage of interfaces for communication between the controller and service layers, enhancing modularity and maintainability. Additionally, the documentation describes the database schema used by the HRM system.</w:t>
      </w:r>
    </w:p>
    <w:sectPr w:rsidR="004520C3" w:rsidRPr="004520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1548AD"/>
    <w:multiLevelType w:val="hybridMultilevel"/>
    <w:tmpl w:val="BF76BD1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256B44E5"/>
    <w:multiLevelType w:val="hybridMultilevel"/>
    <w:tmpl w:val="719017E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38C63809"/>
    <w:multiLevelType w:val="hybridMultilevel"/>
    <w:tmpl w:val="920C5C7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39244B4B"/>
    <w:multiLevelType w:val="hybridMultilevel"/>
    <w:tmpl w:val="A422292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39DE2680"/>
    <w:multiLevelType w:val="hybridMultilevel"/>
    <w:tmpl w:val="5EF073F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3E94716B"/>
    <w:multiLevelType w:val="hybridMultilevel"/>
    <w:tmpl w:val="B4CEF5F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15:restartNumberingAfterBreak="0">
    <w:nsid w:val="3F707344"/>
    <w:multiLevelType w:val="hybridMultilevel"/>
    <w:tmpl w:val="7AC0BD0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 w15:restartNumberingAfterBreak="0">
    <w:nsid w:val="47C1057F"/>
    <w:multiLevelType w:val="hybridMultilevel"/>
    <w:tmpl w:val="F300CF22"/>
    <w:lvl w:ilvl="0" w:tplc="04090001">
      <w:start w:val="1"/>
      <w:numFmt w:val="bullet"/>
      <w:lvlText w:val=""/>
      <w:lvlJc w:val="left"/>
      <w:pPr>
        <w:ind w:left="2820" w:hanging="360"/>
      </w:pPr>
      <w:rPr>
        <w:rFonts w:ascii="Symbol" w:hAnsi="Symbol" w:hint="default"/>
      </w:rPr>
    </w:lvl>
    <w:lvl w:ilvl="1" w:tplc="04090003" w:tentative="1">
      <w:start w:val="1"/>
      <w:numFmt w:val="bullet"/>
      <w:lvlText w:val="o"/>
      <w:lvlJc w:val="left"/>
      <w:pPr>
        <w:ind w:left="3540" w:hanging="360"/>
      </w:pPr>
      <w:rPr>
        <w:rFonts w:ascii="Courier New" w:hAnsi="Courier New" w:cs="Courier New" w:hint="default"/>
      </w:rPr>
    </w:lvl>
    <w:lvl w:ilvl="2" w:tplc="04090005" w:tentative="1">
      <w:start w:val="1"/>
      <w:numFmt w:val="bullet"/>
      <w:lvlText w:val=""/>
      <w:lvlJc w:val="left"/>
      <w:pPr>
        <w:ind w:left="4260" w:hanging="360"/>
      </w:pPr>
      <w:rPr>
        <w:rFonts w:ascii="Wingdings" w:hAnsi="Wingdings" w:hint="default"/>
      </w:rPr>
    </w:lvl>
    <w:lvl w:ilvl="3" w:tplc="04090001" w:tentative="1">
      <w:start w:val="1"/>
      <w:numFmt w:val="bullet"/>
      <w:lvlText w:val=""/>
      <w:lvlJc w:val="left"/>
      <w:pPr>
        <w:ind w:left="4980" w:hanging="360"/>
      </w:pPr>
      <w:rPr>
        <w:rFonts w:ascii="Symbol" w:hAnsi="Symbol" w:hint="default"/>
      </w:rPr>
    </w:lvl>
    <w:lvl w:ilvl="4" w:tplc="04090003" w:tentative="1">
      <w:start w:val="1"/>
      <w:numFmt w:val="bullet"/>
      <w:lvlText w:val="o"/>
      <w:lvlJc w:val="left"/>
      <w:pPr>
        <w:ind w:left="5700" w:hanging="360"/>
      </w:pPr>
      <w:rPr>
        <w:rFonts w:ascii="Courier New" w:hAnsi="Courier New" w:cs="Courier New" w:hint="default"/>
      </w:rPr>
    </w:lvl>
    <w:lvl w:ilvl="5" w:tplc="04090005" w:tentative="1">
      <w:start w:val="1"/>
      <w:numFmt w:val="bullet"/>
      <w:lvlText w:val=""/>
      <w:lvlJc w:val="left"/>
      <w:pPr>
        <w:ind w:left="6420" w:hanging="360"/>
      </w:pPr>
      <w:rPr>
        <w:rFonts w:ascii="Wingdings" w:hAnsi="Wingdings" w:hint="default"/>
      </w:rPr>
    </w:lvl>
    <w:lvl w:ilvl="6" w:tplc="04090001" w:tentative="1">
      <w:start w:val="1"/>
      <w:numFmt w:val="bullet"/>
      <w:lvlText w:val=""/>
      <w:lvlJc w:val="left"/>
      <w:pPr>
        <w:ind w:left="7140" w:hanging="360"/>
      </w:pPr>
      <w:rPr>
        <w:rFonts w:ascii="Symbol" w:hAnsi="Symbol" w:hint="default"/>
      </w:rPr>
    </w:lvl>
    <w:lvl w:ilvl="7" w:tplc="04090003" w:tentative="1">
      <w:start w:val="1"/>
      <w:numFmt w:val="bullet"/>
      <w:lvlText w:val="o"/>
      <w:lvlJc w:val="left"/>
      <w:pPr>
        <w:ind w:left="7860" w:hanging="360"/>
      </w:pPr>
      <w:rPr>
        <w:rFonts w:ascii="Courier New" w:hAnsi="Courier New" w:cs="Courier New" w:hint="default"/>
      </w:rPr>
    </w:lvl>
    <w:lvl w:ilvl="8" w:tplc="04090005" w:tentative="1">
      <w:start w:val="1"/>
      <w:numFmt w:val="bullet"/>
      <w:lvlText w:val=""/>
      <w:lvlJc w:val="left"/>
      <w:pPr>
        <w:ind w:left="8580" w:hanging="360"/>
      </w:pPr>
      <w:rPr>
        <w:rFonts w:ascii="Wingdings" w:hAnsi="Wingdings" w:hint="default"/>
      </w:rPr>
    </w:lvl>
  </w:abstractNum>
  <w:abstractNum w:abstractNumId="8" w15:restartNumberingAfterBreak="0">
    <w:nsid w:val="4ECC249E"/>
    <w:multiLevelType w:val="hybridMultilevel"/>
    <w:tmpl w:val="BA2489FA"/>
    <w:lvl w:ilvl="0" w:tplc="730AE98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553765A6"/>
    <w:multiLevelType w:val="hybridMultilevel"/>
    <w:tmpl w:val="7FC2D0D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583B18D2"/>
    <w:multiLevelType w:val="hybridMultilevel"/>
    <w:tmpl w:val="C98A6C9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5E6B0511"/>
    <w:multiLevelType w:val="hybridMultilevel"/>
    <w:tmpl w:val="3A8EA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D566CF"/>
    <w:multiLevelType w:val="hybridMultilevel"/>
    <w:tmpl w:val="87404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CB0C84"/>
    <w:multiLevelType w:val="hybridMultilevel"/>
    <w:tmpl w:val="5F9C40E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4" w15:restartNumberingAfterBreak="0">
    <w:nsid w:val="765275F8"/>
    <w:multiLevelType w:val="hybridMultilevel"/>
    <w:tmpl w:val="DF80B9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BD26A3F"/>
    <w:multiLevelType w:val="hybridMultilevel"/>
    <w:tmpl w:val="93BCFB2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6" w15:restartNumberingAfterBreak="0">
    <w:nsid w:val="7E3D2E59"/>
    <w:multiLevelType w:val="multilevel"/>
    <w:tmpl w:val="C004EFB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bCs/>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243882191">
    <w:abstractNumId w:val="12"/>
  </w:num>
  <w:num w:numId="2" w16cid:durableId="2063409170">
    <w:abstractNumId w:val="16"/>
  </w:num>
  <w:num w:numId="3" w16cid:durableId="678436164">
    <w:abstractNumId w:val="14"/>
  </w:num>
  <w:num w:numId="4" w16cid:durableId="1130173732">
    <w:abstractNumId w:val="8"/>
  </w:num>
  <w:num w:numId="5" w16cid:durableId="830101874">
    <w:abstractNumId w:val="0"/>
  </w:num>
  <w:num w:numId="6" w16cid:durableId="1790970326">
    <w:abstractNumId w:val="15"/>
  </w:num>
  <w:num w:numId="7" w16cid:durableId="1277832556">
    <w:abstractNumId w:val="6"/>
  </w:num>
  <w:num w:numId="8" w16cid:durableId="696395804">
    <w:abstractNumId w:val="13"/>
  </w:num>
  <w:num w:numId="9" w16cid:durableId="1591349029">
    <w:abstractNumId w:val="5"/>
  </w:num>
  <w:num w:numId="10" w16cid:durableId="1040011607">
    <w:abstractNumId w:val="4"/>
  </w:num>
  <w:num w:numId="11" w16cid:durableId="1669360395">
    <w:abstractNumId w:val="10"/>
  </w:num>
  <w:num w:numId="12" w16cid:durableId="1512603131">
    <w:abstractNumId w:val="7"/>
  </w:num>
  <w:num w:numId="13" w16cid:durableId="405036487">
    <w:abstractNumId w:val="11"/>
  </w:num>
  <w:num w:numId="14" w16cid:durableId="913246359">
    <w:abstractNumId w:val="2"/>
  </w:num>
  <w:num w:numId="15" w16cid:durableId="1914855255">
    <w:abstractNumId w:val="9"/>
  </w:num>
  <w:num w:numId="16" w16cid:durableId="1040322387">
    <w:abstractNumId w:val="1"/>
  </w:num>
  <w:num w:numId="17" w16cid:durableId="3243636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55B"/>
    <w:rsid w:val="00092F90"/>
    <w:rsid w:val="0014347A"/>
    <w:rsid w:val="001F13F0"/>
    <w:rsid w:val="002A064C"/>
    <w:rsid w:val="0031355B"/>
    <w:rsid w:val="004520C3"/>
    <w:rsid w:val="00531D21"/>
    <w:rsid w:val="00551EB4"/>
    <w:rsid w:val="00584BAC"/>
    <w:rsid w:val="005A62A2"/>
    <w:rsid w:val="006B470E"/>
    <w:rsid w:val="006E3D8C"/>
    <w:rsid w:val="00731F30"/>
    <w:rsid w:val="007F7ABE"/>
    <w:rsid w:val="00905D8D"/>
    <w:rsid w:val="00A43F6B"/>
    <w:rsid w:val="00A73CBC"/>
    <w:rsid w:val="00CE7EA6"/>
    <w:rsid w:val="00D237D8"/>
    <w:rsid w:val="00DE15C5"/>
    <w:rsid w:val="00ED538A"/>
    <w:rsid w:val="00F60779"/>
    <w:rsid w:val="00F746CC"/>
    <w:rsid w:val="00FD1E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665729"/>
  <w15:chartTrackingRefBased/>
  <w15:docId w15:val="{58C65C7A-865F-4304-8EF8-99A369E18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35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3</Pages>
  <Words>385</Words>
  <Characters>2820</Characters>
  <Application>Microsoft Office Word</Application>
  <DocSecurity>0</DocSecurity>
  <Lines>76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Abir Chowdhury</dc:creator>
  <cp:keywords/>
  <dc:description/>
  <cp:lastModifiedBy>Abir Chowdhury</cp:lastModifiedBy>
  <cp:revision>17</cp:revision>
  <dcterms:created xsi:type="dcterms:W3CDTF">2024-02-13T14:45:00Z</dcterms:created>
  <dcterms:modified xsi:type="dcterms:W3CDTF">2024-02-13T17:26:00Z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c3c2d624-d43d-4a64-be52-ab222d368678</vt:lpwstr>
  </property>
  <property fmtid="{D5CDD505-2E9C-101B-9397-08002B2CF9AE}" pid="3" name="MSIP_Label_defa4170-0d19-0005-0004-bc88714345d2_Enabled">
    <vt:lpwstr>true</vt:lpwstr>
  </property>
  <property fmtid="{D5CDD505-2E9C-101B-9397-08002B2CF9AE}" pid="4" name="MSIP_Label_defa4170-0d19-0005-0004-bc88714345d2_SetDate">
    <vt:lpwstr>2024-02-13T15:56:44Z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4ebac3d7-d8dd-40ef-a682-19de561c2bac</vt:lpwstr>
  </property>
  <property fmtid="{D5CDD505-2E9C-101B-9397-08002B2CF9AE}" pid="8" name="MSIP_Label_defa4170-0d19-0005-0004-bc88714345d2_ActionId">
    <vt:lpwstr>7f40b9be-3e28-40f8-9561-167fa1da8780</vt:lpwstr>
  </property>
  <property fmtid="{D5CDD505-2E9C-101B-9397-08002B2CF9AE}" pid="9" name="MSIP_Label_defa4170-0d19-0005-0004-bc88714345d2_ContentBits">
    <vt:lpwstr>0</vt:lpwstr>
  </property>
</Properties>
</file>