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2.emf" ContentType="image/x-emf"/>
  <Override PartName="/word/media/image1.emf" ContentType="image/x-emf"/>
  <Override PartName="/word/media/image3.png" ContentType="image/png"/>
  <Override PartName="/word/embeddings/oleObject2.xlsx" ContentType="application/vnd.openxmlformats-officedocument.spreadsheetml.sheet"/>
  <Override PartName="/word/embeddings/oleObject1.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Отчет по выполненой работе на тему</w:t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>«</w:t>
      </w:r>
      <w:r>
        <w:rPr>
          <w:sz w:val="30"/>
          <w:szCs w:val="30"/>
        </w:rPr>
        <w:t>Поиск и автоматический анализ научных публикаций</w:t>
      </w:r>
      <w:r>
        <w:rPr>
          <w:sz w:val="30"/>
          <w:szCs w:val="30"/>
        </w:rPr>
        <w:t>».</w:t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righ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ab/>
        <w:tab/>
        <w:tab/>
        <w:tab/>
        <w:tab/>
        <w:tab/>
        <w:tab/>
        <w:tab/>
        <w:tab/>
        <w:t>Выполнил:</w:t>
      </w:r>
    </w:p>
    <w:p>
      <w:pPr>
        <w:pStyle w:val="Normal"/>
        <w:jc w:val="right"/>
        <w:rPr>
          <w:sz w:val="30"/>
          <w:szCs w:val="30"/>
        </w:rPr>
      </w:pPr>
      <w:r>
        <w:rPr>
          <w:sz w:val="30"/>
          <w:szCs w:val="30"/>
        </w:rPr>
        <w:t xml:space="preserve">учащийся группы </w:t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ab/>
        <w:tab/>
        <w:tab/>
        <w:tab/>
        <w:tab/>
        <w:tab/>
        <w:tab/>
        <w:tab/>
        <w:tab/>
        <w:t xml:space="preserve">    МАГ15 ПМИ</w:t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ab/>
        <w:tab/>
        <w:tab/>
        <w:tab/>
        <w:tab/>
        <w:tab/>
        <w:tab/>
        <w:tab/>
        <w:tab/>
        <w:t xml:space="preserve">       Соколов Артём</w:t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>ВШЭ 2016г.</w:t>
      </w:r>
      <w:r>
        <w:br w:type="page"/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Изначально было запланировано что поиск и анализ публикаций будет основываться на тематическом моделировании. Это сравнительно новое направление в машинном обучении подразумевает что поиск будет выполняться на основе анализа документа вцелом, т.е. с учетом текста, ссылок, авторов. </w:t>
      </w:r>
      <w:r>
        <w:rPr>
          <w:sz w:val="24"/>
          <w:szCs w:val="24"/>
        </w:rPr>
        <w:t xml:space="preserve">В нашей </w:t>
      </w:r>
      <w:r>
        <w:rPr>
          <w:sz w:val="24"/>
          <w:szCs w:val="24"/>
        </w:rPr>
        <w:t>группе мы разделились так что 4 человека отвечали непосредственно за исследование возможностей по созданию тематической модели на основе научных работ. 2 человека искали и исследовали возможности языка R и два человека делали то же самое для языка python с целью дальнейшего сравнения.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Я принимал участие в работе второй группы. Мы нашли очень перспективную библиотеку для создания и работе с тематическими моделями BigARTM, написанной на языке c++, но имеющей, также, API для языка python (http://bigartm.org/). Коллегами была найдена и выложена большая выборка научных статей на медицинские темы. Мы обработали перевели эти документы в формат vowpal wabbit, поддерживаемый BigARTM и далее, разделили наши усилия. </w:t>
      </w:r>
    </w:p>
    <w:p>
      <w:pPr>
        <w:pStyle w:val="Normal"/>
        <w:jc w:val="left"/>
        <w:rPr/>
      </w:pPr>
      <w:r>
        <w:rPr>
          <w:sz w:val="24"/>
          <w:szCs w:val="24"/>
        </w:rPr>
        <w:tab/>
        <w:t>Коллега занимался исследованием возможностей модели в направлении мультимодальности (т.е. учитывания не только текста, но и ссылок и авторов для нахождения релевантных), а я занимался построением иерархической тематической модели. Такая модель помимо матриц документы-темы и темы-слова содержит матрицу темы-подтемы для каждых соседних уровней иерархии. (</w:t>
      </w:r>
      <w:hyperlink r:id="rId2">
        <w:r>
          <w:rPr>
            <w:rStyle w:val="InternetLink"/>
            <w:sz w:val="24"/>
            <w:szCs w:val="24"/>
          </w:rPr>
          <w:t>www.machinelearning.ru/</w:t>
        </w:r>
      </w:hyperlink>
      <w:r>
        <w:rPr>
          <w:sz w:val="24"/>
          <w:szCs w:val="24"/>
        </w:rPr>
        <w:t xml:space="preserve">). Как я выяснил, BigARTM иммет интерфейс для построения таких моделей, но не в основном, стабильном бранче. Я написал код на питоне для того что бы построить трёхуровневую модель на основе текстов документов. Подбирались параметры и регуляризаторы для того что бы сделать матрицы разреженными (см. </w:t>
      </w:r>
      <w:hyperlink r:id="rId3">
        <w:r>
          <w:rPr>
            <w:rStyle w:val="InternetLink"/>
            <w:sz w:val="24"/>
            <w:szCs w:val="24"/>
          </w:rPr>
          <w:t>http://bigartm.org/</w:t>
        </w:r>
      </w:hyperlink>
      <w:r>
        <w:rPr>
          <w:sz w:val="24"/>
          <w:szCs w:val="24"/>
        </w:rPr>
        <w:t xml:space="preserve"> для дополнительной информации о принципах работы BigARTM). Количество тем и подтем подбиралось экспериментально. Какой-то абсолютной числовой характеристики, по которой можно было бы судить о чистоте тем найдено не было. Я приведу здесь примеры для </w:t>
      </w:r>
      <w:r>
        <w:rPr>
          <w:sz w:val="24"/>
          <w:szCs w:val="24"/>
        </w:rPr>
        <w:t>двух</w:t>
      </w:r>
      <w:r>
        <w:rPr>
          <w:sz w:val="24"/>
          <w:szCs w:val="24"/>
        </w:rPr>
        <w:t xml:space="preserve"> уровней, при этом я уверен что, полученные результаты еще возможно значительно улучшить.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/>
      </w:pPr>
      <w:r>
        <w:rPr/>
      </w:r>
    </w:p>
    <w:p>
      <w:pPr>
        <w:pStyle w:val="PreformattedText"/>
        <w:jc w:val="center"/>
        <w:rPr/>
      </w:pPr>
      <w:r>
        <w:rPr/>
        <w:object>
          <v:shape id="ole_rId4" style="width:553.8pt;height:185.05pt" o:ole="">
            <v:imagedata r:id="rId5" o:title=""/>
          </v:shape>
          <o:OLEObject Type="Embed" ProgID="Excel.Sheet.12" ShapeID="ole_rId4" DrawAspect="Content" ObjectID="_2098901635" r:id="rId4"/>
        </w:object>
      </w:r>
    </w:p>
    <w:p>
      <w:pPr>
        <w:pStyle w:val="PreformattedText"/>
        <w:jc w:val="center"/>
        <w:rPr/>
      </w:pPr>
      <w:r>
        <w:rPr/>
        <w:t>Таблица тем Уровень 1</w:t>
      </w:r>
    </w:p>
    <w:p>
      <w:pPr>
        <w:pStyle w:val="PreformattedText"/>
        <w:jc w:val="center"/>
        <w:rPr/>
      </w:pPr>
      <w:r>
        <w:rPr/>
      </w:r>
    </w:p>
    <w:p>
      <w:pPr>
        <w:pStyle w:val="PreformattedText"/>
        <w:jc w:val="center"/>
        <w:rPr/>
      </w:pPr>
      <w:r>
        <w:rPr/>
        <w:object>
          <v:shape id="ole_rId6" style="width:568.8pt;height:301.9pt" o:ole="">
            <v:imagedata r:id="rId7" o:title=""/>
          </v:shape>
          <o:OLEObject Type="Embed" ProgID="Excel.Sheet.12" ShapeID="ole_rId6" DrawAspect="Content" ObjectID="_320950700" r:id="rId6"/>
        </w:object>
      </w:r>
    </w:p>
    <w:p>
      <w:pPr>
        <w:pStyle w:val="PreformattedText"/>
        <w:jc w:val="center"/>
        <w:rPr/>
      </w:pPr>
      <w:r>
        <w:rPr/>
        <w:t>Таблица части тем Уровень 2</w:t>
      </w:r>
    </w:p>
    <w:p>
      <w:pPr>
        <w:pStyle w:val="PreformattedText"/>
        <w:jc w:val="center"/>
        <w:rPr/>
      </w:pPr>
      <w:r>
        <w:rPr/>
      </w:r>
    </w:p>
    <w:p>
      <w:pPr>
        <w:pStyle w:val="PreformattedText"/>
        <w:jc w:val="center"/>
        <w:rPr/>
      </w:pPr>
      <w:r>
        <w:rPr/>
      </w:r>
    </w:p>
    <w:p>
      <w:pPr>
        <w:pStyle w:val="PreformattedText"/>
        <w:jc w:val="left"/>
        <w:rPr/>
      </w:pPr>
      <w:r>
        <w:rPr/>
        <w:tab/>
      </w:r>
      <w:r>
        <w:rPr>
          <w:rFonts w:ascii="Liberation Serif" w:hAnsi="Liberation Serif"/>
          <w:sz w:val="24"/>
          <w:szCs w:val="24"/>
        </w:rPr>
        <w:t xml:space="preserve">Всего документы первого уровня были разбиты на 25 тем, второго на 60, третьего на 120. 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ab/>
        <w:t>API библиотеки также позволяет получить все три матрицы (документы-темы, темы-слова, темы-подтемы), но ввиду их громоздкости здесь я их приводить не стану.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ab/>
        <w:t>Натренированная модель была сохранена, для написания приложения по работе с ней.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Тут необходимо сказать что так как это была тестовая ветка библиотеки, существовало (и существует) множество не решенных проблем. Часть из них чинилась сообществом непосредственно во время моей работы с библиотекой и я просто ее пересобирал. Сохранение же </w:t>
      </w:r>
      <w:r>
        <w:rPr>
          <w:rFonts w:ascii="Liberation Serif" w:hAnsi="Liberation Serif"/>
          <w:sz w:val="24"/>
          <w:szCs w:val="24"/>
        </w:rPr>
        <w:t xml:space="preserve">иерархической </w:t>
      </w:r>
      <w:r>
        <w:rPr>
          <w:rFonts w:ascii="Liberation Serif" w:hAnsi="Liberation Serif"/>
          <w:sz w:val="24"/>
          <w:szCs w:val="24"/>
        </w:rPr>
        <w:t>модели не работало и чинил эту функциональность я самостоятельно, после чего пересобирал библиотеку и заново перестраивал модель.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ab/>
        <w:t xml:space="preserve">Я написал небольшое консольное приложение (с незаконченной функциональностью) на языке python </w:t>
      </w:r>
      <w:r>
        <w:rPr>
          <w:rFonts w:ascii="Liberation Serif" w:hAnsi="Liberation Serif"/>
          <w:sz w:val="24"/>
          <w:szCs w:val="24"/>
        </w:rPr>
        <w:t>и с BigARTM API и</w:t>
      </w:r>
      <w:r>
        <w:rPr>
          <w:rFonts w:ascii="Liberation Serif" w:hAnsi="Liberation Serif"/>
          <w:sz w:val="24"/>
          <w:szCs w:val="24"/>
        </w:rPr>
        <w:t>для возможности работы с моделью. Планировалось объединить наши исследования с коллегой. К сожалению, это не было реализовано до конца. Сейчас программа предоставляет небольшое меню, большая часть пунктов которого не реализованы.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5940" cy="10515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738" t="0" r="0" b="69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center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Верхний уровень меню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Base model</w:t>
      </w:r>
      <w:r>
        <w:rPr>
          <w:rFonts w:ascii="Liberation Serif" w:hAnsi="Liberation Serif"/>
          <w:sz w:val="24"/>
          <w:szCs w:val="24"/>
        </w:rPr>
        <w:t xml:space="preserve"> — уровни меню для работы с обычной, не иерархической моделью(не реализована).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Hierarhical Model</w:t>
      </w:r>
      <w:r>
        <w:rPr>
          <w:rFonts w:ascii="Liberation Serif" w:hAnsi="Liberation Serif"/>
          <w:sz w:val="24"/>
          <w:szCs w:val="24"/>
        </w:rPr>
        <w:t xml:space="preserve"> — работа с иерархической моделью.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1530350</wp:posOffset>
            </wp:positionH>
            <wp:positionV relativeFrom="paragraph">
              <wp:posOffset>184785</wp:posOffset>
            </wp:positionV>
            <wp:extent cx="3060065" cy="7651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001" t="0" r="0" b="77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center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В</w:t>
      </w:r>
      <w:r>
        <w:rPr>
          <w:rFonts w:ascii="Liberation Serif" w:hAnsi="Liberation Serif"/>
          <w:sz w:val="24"/>
          <w:szCs w:val="24"/>
        </w:rPr>
        <w:t>торой</w:t>
      </w:r>
      <w:r>
        <w:rPr>
          <w:rFonts w:ascii="Liberation Serif" w:hAnsi="Liberation Serif"/>
          <w:sz w:val="24"/>
          <w:szCs w:val="24"/>
        </w:rPr>
        <w:t xml:space="preserve"> уровень меню</w:t>
      </w:r>
    </w:p>
    <w:p>
      <w:pPr>
        <w:pStyle w:val="PreformattedText"/>
        <w:jc w:val="center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Use prebuild model</w:t>
      </w:r>
      <w:r>
        <w:rPr>
          <w:rFonts w:ascii="Liberation Serif" w:hAnsi="Liberation Serif"/>
          <w:sz w:val="24"/>
          <w:szCs w:val="24"/>
        </w:rPr>
        <w:t xml:space="preserve"> — загрузка построенной модели с возможностью дальнейшего получения информации.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 xml:space="preserve">Build New Model </w:t>
      </w:r>
      <w:r>
        <w:rPr>
          <w:rFonts w:ascii="Liberation Serif" w:hAnsi="Liberation Serif"/>
          <w:sz w:val="24"/>
          <w:szCs w:val="24"/>
        </w:rPr>
        <w:t>— задание параметров для построения и сохранения новой модели.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13798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729" t="0" r="0" b="59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center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Краткие данные о загруженной модели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ab/>
        <w:t>Следующим этапом планировалось предоставить терминал пользователю для запросов информации, матриц, коэффициентов модели в целом и отдельных уровней.</w:t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  <w:r>
        <w:br w:type="page"/>
      </w:r>
    </w:p>
    <w:p>
      <w:pPr>
        <w:pStyle w:val="PreformattedText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sectPr>
      <w:footerReference w:type="default" r:id="rId11"/>
      <w:footerReference w:type="first" r:id="rId12"/>
      <w:type w:val="nextPage"/>
      <w:pgSz w:w="11906" w:h="16838"/>
      <w:pgMar w:left="1134" w:right="1134" w:header="0" w:top="1134" w:footer="1134" w:bottom="1698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5</w:t>
    </w:r>
    <w: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</w:ftr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ru-RU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machinelearning.ru/" TargetMode="External"/><Relationship Id="rId3" Type="http://schemas.openxmlformats.org/officeDocument/2006/relationships/hyperlink" Target="http://bigartm.org/" TargetMode="External"/><Relationship Id="rId4" Type="http://schemas.openxmlformats.org/officeDocument/2006/relationships/package" Target="embeddings/oleObject1.xlsx"/><Relationship Id="rId5" Type="http://schemas.openxmlformats.org/officeDocument/2006/relationships/image" Target="media/image1.emf"/><Relationship Id="rId6" Type="http://schemas.openxmlformats.org/officeDocument/2006/relationships/package" Target="embeddings/oleObject2.xlsx"/><Relationship Id="rId7" Type="http://schemas.openxmlformats.org/officeDocument/2006/relationships/image" Target="media/image2.em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1294</TotalTime>
  <Application>LibreOffice/5.1.4.2$Linux_X86_64 LibreOffice_project/10m0$Build-2</Application>
  <Pages>5</Pages>
  <Words>522</Words>
  <Characters>3328</Characters>
  <CharactersWithSpaces>3877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2016-10-25T21:52:02Z</dcterms:created>
  <dc:creator/>
  <dc:description/>
  <dc:language>ru-RU</dc:language>
  <cp:lastModifiedBy/>
  <dcterms:modified xsi:type="dcterms:W3CDTF">2016-10-26T21:47:21Z</dcterms:modified>
  <cp:revision>1</cp:revision>
  <dc:subject/>
  <dc:title/>
</cp:coreProperties>
</file>