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Metadata/LabelInfo.xml" ContentType="application/vnd.ms-office.classificationlabel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glossary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:rsidR="00F228C5" w:rsidRDefault="00F228C5" w14:paraId="0EE83515" w14:textId="77777777" w:rsidP="00F228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C881007" wp14:editId="78F9698B">
                <wp:simplePos x="0" y="0"/>
                <wp:positionH relativeFrom="page">
                  <wp:posOffset>-304800</wp:posOffset>
                </wp:positionH>
                <wp:positionV relativeFrom="paragraph">
                  <wp:posOffset>-444500</wp:posOffset>
                </wp:positionV>
                <wp:extent cx="8064500" cy="10668000"/>
                <wp:effectExtent l="0" t="0" r="0" b="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0" cy="1066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493EE" id="Rectangle 1" o:spid="_x0000_s1026" alt="&quot;&quot;" style="position:absolute;margin-left:-24pt;margin-top:-35pt;width:635pt;height:84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" fillcolor="#eceae7 [340]" stroked="f" strokeweight="2pt">
                <w10:wrap anchorx="page"/>
                <w10:anchorlock/>
              </v:rect>
            </w:pict>
          </mc:Fallback>
        </mc:AlternateContent>
      </w:r>
    </w:p>
    <w:p w:rsidR="003421F4" w:rsidRDefault="00863EC0" w14:paraId="7D4931EE" w14:textId="6238B28A" w:rsidP="00A4699F">
      <w:pPr>
        <w:pStyle w:val="Title"/>
      </w:pPr>
      <w:r>
        <w:t>subash singh dhami</w:t>
      </w:r>
    </w:p>
    <w:p w:rsidR="003A4954" w:rsidRDefault="00863EC0" w14:paraId="7C0D665A" w14:textId="0944B65F" w:rsidP="008753EA">
      <w:pPr>
        <w:pStyle w:val="Subtitle"/>
      </w:pPr>
      <w:r>
        <w:t>software developer</w:t>
      </w:r>
    </w:p>
    <w:p w:rsidR="006E6662" w:rsidRDefault="006E6662" w14:paraId="291C844E" w14:textId="77777777" w:rsidP="006E6662" w:rsidRPr="006E6662"/>
    <w:tbl>
      <w:tblPr>
        <w:tblW w:w="9350" w:type="dxa"/>
        <w:tblCellMar>
          <w:left w:w="0" w:type="dxa"/>
          <w:right w:w="0" w:type="dxa"/>
        </w:tblCellMar>
      </w:tblPr>
      <w:tblGrid>
        <w:gridCol w:w="1710"/>
        <w:gridCol w:w="720"/>
        <w:gridCol w:w="6920"/>
      </w:tblGrid>
      <w:tr w14:paraId="6731E2F3" w14:textId="77777777" w:rsidR="00863EC0" w:rsidTr="001A1BCF">
        <w:trPr>
          <w:trHeight w:val="728"/>
        </w:trPr>
        <w:tc>
          <w:tcPr>
            <w:gridSpan w:val="3"/>
            <w:tcBorders>
              <w:top w:val="single" w:sz="4" w:color="313E32" w:space="0" w:themeColor="accent4" w:themeTint="E6"/>
              <w:bottom w:val="single" w:sz="4" w:color="313E32" w:space="0" w:themeColor="accent4" w:themeTint="E6"/>
            </w:tcBorders>
            <w:vAlign w:val="center"/>
            <w:tcW w:w="9350" w:type="dxa"/>
          </w:tcPr>
          <w:p w:rsidR="00863EC0" w:rsidRDefault="00863EC0" w14:paraId="460C76AF" w14:textId="036D1D98" w:rsidP="00863EC0" w:rsidRPr="00D8768B">
            <w:pPr>
              <w:pStyle w:val="Heading1"/>
              <w:jc w:val="center"/>
            </w:pPr>
            <w:r>
              <w:t xml:space="preserve">+977 9700000000|chikhu rd, kritipur-8, kathmandu | example.sd@gmail.com </w:t>
            </w:r>
          </w:p>
        </w:tc>
      </w:tr>
      <w:tr w14:paraId="4B39AE05" w14:textId="77777777" w:rsidR="007B1EF3" w:rsidTr="008753EA">
        <w:trPr>
          <w:trHeight w:val="710"/>
        </w:trPr>
        <w:tc>
          <w:tcPr>
            <w:tcBorders>
              <w:top w:val="single" w:sz="4" w:color="313E32" w:space="0" w:themeColor="accent4" w:themeTint="E6"/>
              <w:bottom w:val="single" w:sz="4" w:color="auto" w:space="0"/>
            </w:tcBorders>
            <w:tcW w:w="1710" w:type="dxa"/>
          </w:tcPr>
          <w:p w:rsidR="007B1EF3" w:rsidRDefault="007B1EF3" w14:paraId="7FDC7A23" w14:textId="77777777" w:rsidP="00C567C3" w:rsidRPr="00C03D91"/>
        </w:tc>
        <w:tc>
          <w:tcPr>
            <w:tcBorders>
              <w:top w:val="single" w:sz="4" w:color="313E32" w:space="0" w:themeColor="accent4" w:themeTint="E6"/>
            </w:tcBorders>
            <w:tcW w:w="720" w:type="dxa"/>
          </w:tcPr>
          <w:p w:rsidR="007B1EF3" w:rsidRDefault="007B1EF3" w14:paraId="48468634" w14:textId="77777777" w:rsidP="00C567C3" w:rsidRPr="00C03D91"/>
        </w:tc>
        <w:tc>
          <w:tcPr>
            <w:tcBorders>
              <w:top w:val="single" w:sz="4" w:color="313E32" w:space="0" w:themeColor="accent4" w:themeTint="E6"/>
            </w:tcBorders>
            <w:tcW w:w="6920" w:type="dxa"/>
          </w:tcPr>
          <w:p w:rsidR="007B1EF3" w:rsidRDefault="007B1EF3" w14:paraId="54974B89" w14:textId="77777777" w:rsidP="00C567C3" w:rsidRPr="00C03D91"/>
        </w:tc>
      </w:tr>
      <w:tr w14:paraId="5DF5C92E" w14:textId="77777777" w:rsidR="007B1EF3" w:rsidTr="00B33FF4">
        <w:trPr>
          <w:trHeight w:val="1061"/>
        </w:trPr>
        <w:tc>
          <w:tcPr>
            <w:tcBorders>
              <w:top w:val="single" w:sz="4" w:color="auto" w:space="0"/>
              <w:bottom w:val="single" w:sz="4" w:color="auto" w:space="0"/>
            </w:tcBorders>
            <w:tcW w:w="1710" w:type="dxa"/>
          </w:tcPr>
          <w:p w:rsidR="007B1EF3" w:rsidRDefault="00000000" w14:paraId="7ED5DB31" w14:textId="77777777" w:rsidP="001A1BCF" w:rsidRPr="00C567C3">
            <w:pPr>
              <w:pStyle w:val="Heading2"/>
            </w:pPr>
            <w:sdt>
              <w:sdtPr>
                <w:id w:val="1015038806"/>
                <w:placeholder>
                  <w:docPart w:val="2E8A4C005F004B5DACBE1B81A547408A"/>
                </w:placeholder>
                <w:temporary/>
                <w:showingPlcHdr/>
                <w15:appearance w15:val="hidden"/>
              </w:sdtPr>
              <w:sdtContent>
                <w:r w:rsidR="007B1EF3">
                  <w:t>Objective</w:t>
                </w:r>
              </w:sdtContent>
            </w:sdt>
          </w:p>
        </w:tc>
        <w:tc>
          <w:tcPr>
            <w:tcW w:w="720" w:type="dxa"/>
          </w:tcPr>
          <w:p w:rsidR="007B1EF3" w:rsidRDefault="007B1EF3" w14:paraId="6D46DDC9" w14:textId="77777777" w:rsidP="00955289">
            <w:pPr>
              <w:ind w:right="90"/>
              <w:tabs>
                <w:tab w:val="left" w:pos="0"/>
                <w:tab w:val="decimal" w:pos="5040"/>
                <w:tab w:val="right" w:pos="9990"/>
              </w:tabs>
            </w:pPr>
          </w:p>
        </w:tc>
        <w:tc>
          <w:tcPr>
            <w:tcW w:w="6920" w:type="dxa"/>
          </w:tcPr>
          <w:p w:rsidR="00B7379B" w:rsidRDefault="00B7379B" w14:paraId="2DC86AC2" w14:textId="77777777" w:rsidP="00B7379B" w:rsidRPr="00867263">
            <w:r>
              <w:t xml:space="preserve">Highly skilled and motivated Software Developer seeking for the challenging position to leverage my programming expertise and experience in software development to contribute to the success of </w:t>
            </w:r>
            <w:r w:rsidRPr="00867263">
              <w:t>The MJx Pvt. Ltd.</w:t>
            </w:r>
          </w:p>
          <w:p w:rsidR="00C567C3" w:rsidRDefault="00C567C3" w14:paraId="52B752F1" w14:textId="08572F54" w:rsidP="00C76870"/>
        </w:tc>
      </w:tr>
      <w:tr w14:paraId="269DEBB7" w14:textId="77777777" w:rsidR="00863EC0" w:rsidTr="00B33FF4">
        <w:trPr>
          <w:trHeight w:val="1700"/>
        </w:trPr>
        <w:tc>
          <w:tcPr>
            <w:tcBorders>
              <w:top w:val="single" w:sz="4" w:color="auto" w:space="0"/>
              <w:bottom w:val="single" w:sz="4" w:color="auto" w:space="0"/>
            </w:tcBorders>
            <w:tcW w:w="1710" w:type="dxa"/>
          </w:tcPr>
          <w:p w:rsidR="00863EC0" w:rsidRDefault="00000000" w14:paraId="3933DD8D" w14:textId="0CD7DA82" w:rsidP="00863EC0">
            <w:pPr>
              <w:pStyle w:val="Heading2"/>
            </w:pPr>
            <w:sdt>
              <w:sdtPr>
                <w:id w:val="-28191006"/>
                <w:placeholder>
                  <w:docPart w:val="9098D5E3A2AC451C98F346CECB819898"/>
                </w:placeholder>
                <w:temporary/>
                <w:showingPlcHdr/>
                <w15:appearance w15:val="hidden"/>
              </w:sdtPr>
              <w:sdtContent>
                <w:r w:rsidR="00863EC0" w:rsidRPr="00024E30">
                  <w:t>Education</w:t>
                </w:r>
              </w:sdtContent>
            </w:sdt>
          </w:p>
        </w:tc>
        <w:tc>
          <w:tcPr>
            <w:tcW w:w="720" w:type="dxa"/>
          </w:tcPr>
          <w:p w:rsidR="00863EC0" w:rsidRDefault="00863EC0" w14:paraId="15C73D05" w14:textId="77777777" w:rsidP="00863EC0">
            <w:pPr>
              <w:ind w:right="90"/>
              <w:tabs>
                <w:tab w:val="left" w:pos="0"/>
                <w:tab w:val="decimal" w:pos="5040"/>
                <w:tab w:val="right" w:pos="9990"/>
              </w:tabs>
            </w:pPr>
          </w:p>
        </w:tc>
        <w:tc>
          <w:tcPr>
            <w:tcW w:w="6920" w:type="dxa"/>
          </w:tcPr>
          <w:p w:rsidR="00863EC0" w:rsidRDefault="00863EC0" w14:paraId="3C510F06" w14:textId="77777777" w:rsidP="00863EC0">
            <w:pPr>
              <w:pStyle w:val="Heading3"/>
            </w:pPr>
            <w:r>
              <w:t>Nepal college of information Technology</w:t>
            </w:r>
          </w:p>
          <w:p w:rsidR="00863EC0" w:rsidRDefault="00863EC0" w14:paraId="0CBA2529" w14:textId="77777777" w:rsidP="00863EC0" w:rsidRPr="001A2DAF">
            <w:pPr>
              <w:pStyle w:val="Heading2"/>
            </w:pPr>
            <w:r>
              <w:t>Balkumari, Lalitpur | POKHARA UNIVERSITY | BE in Software Engineering</w:t>
            </w:r>
          </w:p>
          <w:p w:rsidR="00863EC0" w:rsidRDefault="00863EC0" w14:paraId="177CB7A5" w14:textId="5C30506A" w:rsidP="00863EC0">
            <w:r>
              <w:t>Completed the relevant course of software engineering with the good marks in exams.</w:t>
            </w:r>
          </w:p>
        </w:tc>
      </w:tr>
      <w:tr w14:paraId="2C0DD98E" w14:textId="77777777" w:rsidR="00863EC0" w:rsidTr="00075975">
        <w:trPr>
          <w:trHeight w:val="3950"/>
        </w:trPr>
        <w:tc>
          <w:tcPr>
            <w:tcBorders>
              <w:top w:val="single" w:sz="4" w:color="auto" w:space="0"/>
              <w:bottom w:val="single" w:sz="4" w:color="auto" w:space="0"/>
            </w:tcBorders>
            <w:tcW w:w="1710" w:type="dxa"/>
          </w:tcPr>
          <w:p w:rsidR="00863EC0" w:rsidRDefault="00000000" w14:paraId="13689CDB" w14:textId="7D832730" w:rsidP="00863EC0">
            <w:pPr>
              <w:pStyle w:val="Heading2"/>
            </w:pPr>
            <w:sdt>
              <w:sdtPr>
                <w:id w:val="-944845835"/>
                <w:placeholder>
                  <w:docPart w:val="A11591097B7641ABA4689D25596743DB"/>
                </w:placeholder>
                <w:temporary/>
                <w:showingPlcHdr/>
                <w15:appearance w15:val="hidden"/>
              </w:sdtPr>
              <w:sdtContent>
                <w:r w:rsidR="00863EC0" w:rsidRPr="001A1BCF">
                  <w:t>Experience</w:t>
                </w:r>
              </w:sdtContent>
            </w:sdt>
          </w:p>
        </w:tc>
        <w:tc>
          <w:tcPr>
            <w:tcW w:w="720" w:type="dxa"/>
          </w:tcPr>
          <w:p w:rsidR="00863EC0" w:rsidRDefault="00863EC0" w14:paraId="2F563B13" w14:textId="77777777" w:rsidP="00863EC0">
            <w:pPr>
              <w:ind w:right="90"/>
              <w:tabs>
                <w:tab w:val="left" w:pos="0"/>
                <w:tab w:val="decimal" w:pos="5040"/>
                <w:tab w:val="right" w:pos="9990"/>
              </w:tabs>
            </w:pPr>
          </w:p>
        </w:tc>
        <w:tc>
          <w:tcPr>
            <w:tcW w:w="6920" w:type="dxa"/>
          </w:tcPr>
          <w:p w:rsidR="00863EC0" w:rsidRDefault="00863EC0" w14:paraId="67EF362D" w14:textId="77777777" w:rsidP="00863EC0">
            <w:pPr>
              <w:pStyle w:val="Heading3"/>
            </w:pPr>
            <w:r>
              <w:t>Abc Pvt.ltd.</w:t>
            </w:r>
          </w:p>
          <w:p w:rsidR="00863EC0" w:rsidRDefault="00863EC0" w14:paraId="5EFE3B21" w14:textId="77777777" w:rsidP="00863EC0" w:rsidRPr="00576304">
            <w:pPr>
              <w:pStyle w:val="Heading2"/>
            </w:pPr>
            <w:r>
              <w:t>Software Engineer | September 2018-August 2020</w:t>
            </w:r>
          </w:p>
          <w:p w:rsidR="00075975" w:rsidRDefault="00075975" w14:paraId="31DB9077" w14:textId="77777777" w:rsidP="00075975" w:rsidRPr="00075975">
            <w:pPr>
              <w:pStyle w:val="ListParagraph"/>
              <w:numPr>
                <w:ilvl w:val="0"/>
                <w:numId w:val="37"/>
              </w:numPr>
            </w:pPr>
            <w:r w:rsidRPr="00075975">
              <w:t>Assisted in software development tasks including coding, testing, and bug fixing.</w:t>
            </w:r>
          </w:p>
          <w:p w:rsidR="00075975" w:rsidRDefault="00075975" w14:paraId="4F41E30C" w14:textId="77777777" w:rsidP="00075975" w:rsidRPr="00075975">
            <w:pPr>
              <w:pStyle w:val="ListParagraph"/>
              <w:numPr>
                <w:ilvl w:val="0"/>
                <w:numId w:val="37"/>
              </w:numPr>
            </w:pPr>
            <w:r w:rsidRPr="00075975">
              <w:t>Participated in team meetings and contributed to project planning and documentation.</w:t>
            </w:r>
          </w:p>
          <w:p w:rsidR="00863EC0" w:rsidRDefault="00863EC0" w14:paraId="0EB677EC" w14:textId="77777777" w:rsidP="00863EC0"/>
          <w:p w:rsidR="00863EC0" w:rsidRDefault="00863EC0" w14:paraId="0923623E" w14:textId="77777777" w:rsidP="00863EC0">
            <w:pPr>
              <w:pStyle w:val="Heading3"/>
            </w:pPr>
            <w:r>
              <w:t>XYz pvt. ltd.</w:t>
            </w:r>
          </w:p>
          <w:p w:rsidR="00863EC0" w:rsidRDefault="00863EC0" w14:paraId="2D7C9F45" w14:textId="77777777" w:rsidP="00863EC0" w:rsidRPr="00576304">
            <w:pPr>
              <w:pStyle w:val="Heading2"/>
            </w:pPr>
            <w:r>
              <w:t>Software Developer | September 2020-June 2023</w:t>
            </w:r>
          </w:p>
          <w:p w:rsidR="00863EC0" w:rsidRDefault="00863EC0" w14:paraId="20F6DD21" w14:textId="77777777" w:rsidP="00863EC0">
            <w:pPr>
              <w:pStyle w:val="ListParagraph"/>
              <w:numPr>
                <w:ilvl w:val="0"/>
                <w:numId w:val="26"/>
              </w:numPr>
            </w:pPr>
            <w:r w:rsidRPr="00867263">
              <w:t>Collaborated with a team of developers to design, develop, and deploy software applications.</w:t>
            </w:r>
          </w:p>
          <w:p w:rsidR="00863EC0" w:rsidRDefault="00863EC0" w14:paraId="0EC80FAB" w14:textId="18469745" w:rsidP="00075975">
            <w:pPr>
              <w:pStyle w:val="ListParagraph"/>
              <w:numPr>
                <w:ilvl w:val="0"/>
                <w:numId w:val="26"/>
              </w:numPr>
            </w:pPr>
            <w:r w:rsidRPr="00867263">
              <w:t>Proficient in programming languages and frameworks such as Java, Python, and JavaScript.</w:t>
            </w:r>
          </w:p>
        </w:tc>
      </w:tr>
      <w:tr w14:paraId="72C7BEA8" w14:textId="77777777" w:rsidR="00863EC0" w:rsidTr="00075975">
        <w:trPr>
          <w:trHeight w:val="1970"/>
        </w:trPr>
        <w:tc>
          <w:tcPr>
            <w:tcBorders>
              <w:top w:val="single" w:sz="4" w:color="auto" w:space="0"/>
              <w:bottom w:val="single" w:sz="4" w:color="auto" w:space="0"/>
            </w:tcBorders>
            <w:tcW w:w="1710" w:type="dxa"/>
          </w:tcPr>
          <w:p w:rsidR="00863EC0" w:rsidRDefault="00000000" w14:paraId="2F46635A" w14:textId="2AD9CCED" w:rsidP="00863EC0">
            <w:pPr>
              <w:pStyle w:val="Heading2"/>
            </w:pPr>
            <w:sdt>
              <w:sdtPr>
                <w:id w:val="-630332219"/>
                <w:placeholder>
                  <w:docPart w:val="1123DCAEC3074A17928B859A9880FF03"/>
                </w:placeholder>
                <w:temporary/>
                <w:showingPlcHdr/>
                <w15:appearance w15:val="hidden"/>
              </w:sdtPr>
              <w:sdtContent>
                <w:r w:rsidR="00863EC0">
                  <w:t xml:space="preserve">Skills &amp; </w:t>
                </w:r>
                <w:r w:rsidR="00863EC0" w:rsidRPr="00C567C3">
                  <w:t>abilities</w:t>
                </w:r>
              </w:sdtContent>
            </w:sdt>
          </w:p>
        </w:tc>
        <w:tc>
          <w:tcPr>
            <w:tcW w:w="720" w:type="dxa"/>
          </w:tcPr>
          <w:p w:rsidR="00863EC0" w:rsidRDefault="00863EC0" w14:paraId="3A5E4D63" w14:textId="77777777" w:rsidP="00863EC0">
            <w:pPr>
              <w:ind w:right="90"/>
              <w:tabs>
                <w:tab w:val="left" w:pos="0"/>
                <w:tab w:val="decimal" w:pos="5040"/>
                <w:tab w:val="right" w:pos="9990"/>
              </w:tabs>
            </w:pPr>
          </w:p>
        </w:tc>
        <w:tc>
          <w:tcPr>
            <w:tcW w:w="6920" w:type="dxa"/>
          </w:tcPr>
          <w:p w:rsidR="00863EC0" w:rsidRDefault="00863EC0" w14:paraId="6990FD9F" w14:textId="77777777" w:rsidP="00863EC0" w:rsidRPr="00867263">
            <w:pPr>
              <w:pStyle w:val="ListParagraph"/>
              <w:numPr>
                <w:ilvl w:val="0"/>
                <w:numId w:val="33"/>
              </w:numPr>
            </w:pPr>
            <w:r w:rsidRPr="00867263">
              <w:t>Programming Languages: Java, Python, JavaScript</w:t>
            </w:r>
          </w:p>
          <w:p w:rsidR="00863EC0" w:rsidRDefault="00863EC0" w14:paraId="7A5EA223" w14:textId="77777777" w:rsidP="00863EC0" w:rsidRPr="00867263">
            <w:pPr>
              <w:pStyle w:val="ListParagraph"/>
              <w:numPr>
                <w:ilvl w:val="0"/>
                <w:numId w:val="33"/>
              </w:numPr>
            </w:pPr>
            <w:r w:rsidRPr="00867263">
              <w:t>Web Development: HTML, CSS, React, Node.js</w:t>
            </w:r>
          </w:p>
          <w:p w:rsidR="00863EC0" w:rsidRDefault="00863EC0" w14:paraId="1B7F0FB4" w14:textId="77777777" w:rsidP="00863EC0" w:rsidRPr="00867263">
            <w:pPr>
              <w:pStyle w:val="ListParagraph"/>
              <w:numPr>
                <w:ilvl w:val="0"/>
                <w:numId w:val="33"/>
              </w:numPr>
            </w:pPr>
            <w:r w:rsidRPr="00867263">
              <w:t>Database Management: SQL, MongoDB</w:t>
            </w:r>
          </w:p>
          <w:p w:rsidR="00863EC0" w:rsidRDefault="00863EC0" w14:paraId="748A30F2" w14:textId="77777777" w:rsidP="00863EC0" w:rsidRPr="00867263">
            <w:pPr>
              <w:pStyle w:val="ListParagraph"/>
              <w:numPr>
                <w:ilvl w:val="0"/>
                <w:numId w:val="33"/>
              </w:numPr>
            </w:pPr>
            <w:r w:rsidRPr="00867263">
              <w:t>Version Control: Git</w:t>
            </w:r>
          </w:p>
          <w:p w:rsidR="00863EC0" w:rsidRDefault="00863EC0" w14:paraId="7484BBD5" w14:textId="77777777" w:rsidP="00863EC0" w:rsidRPr="00867263">
            <w:pPr>
              <w:pStyle w:val="ListParagraph"/>
              <w:numPr>
                <w:ilvl w:val="0"/>
                <w:numId w:val="33"/>
              </w:numPr>
            </w:pPr>
            <w:r w:rsidRPr="00867263">
              <w:t>Problem-solving and analytical thinking</w:t>
            </w:r>
          </w:p>
          <w:p w:rsidR="00863EC0" w:rsidRDefault="00863EC0" w14:paraId="2326C767" w14:textId="77777777" w:rsidP="00863EC0" w:rsidRPr="00867263">
            <w:pPr>
              <w:pStyle w:val="ListParagraph"/>
              <w:numPr>
                <w:ilvl w:val="0"/>
                <w:numId w:val="33"/>
              </w:numPr>
            </w:pPr>
            <w:r w:rsidRPr="00867263">
              <w:t>Strong communication and teamwork abilities</w:t>
            </w:r>
          </w:p>
          <w:p w:rsidR="00863EC0" w:rsidRDefault="00863EC0" w14:paraId="4ECB92B3" w14:textId="77777777" w:rsidP="00863EC0">
            <w:pPr>
              <w:pStyle w:val="ListParagraph"/>
            </w:pPr>
          </w:p>
        </w:tc>
      </w:tr>
      <w:tr w14:paraId="6786A443" w14:textId="77777777" w:rsidR="00863EC0" w:rsidTr="00863EC0">
        <w:trPr>
          <w:trHeight w:val="674"/>
        </w:trPr>
        <w:tc>
          <w:tcPr>
            <w:tcBorders>
              <w:top w:val="single" w:sz="4" w:color="auto" w:space="0"/>
              <w:bottom w:val="single" w:sz="4" w:color="auto" w:space="0"/>
            </w:tcBorders>
            <w:tcW w:w="1710" w:type="dxa"/>
          </w:tcPr>
          <w:p w:rsidR="00863EC0" w:rsidRDefault="00863EC0" w14:paraId="2A5FEC89" w14:textId="73444081" w:rsidP="00863EC0">
            <w:pPr>
              <w:pStyle w:val="Heading2"/>
            </w:pPr>
            <w:r>
              <w:t>Training</w:t>
            </w:r>
          </w:p>
        </w:tc>
        <w:tc>
          <w:tcPr>
            <w:tcW w:w="720" w:type="dxa"/>
          </w:tcPr>
          <w:p w:rsidR="00863EC0" w:rsidRDefault="00863EC0" w14:paraId="3D021657" w14:textId="77777777" w:rsidP="00863EC0">
            <w:pPr>
              <w:ind w:right="90"/>
              <w:tabs>
                <w:tab w:val="left" w:pos="0"/>
                <w:tab w:val="decimal" w:pos="5040"/>
                <w:tab w:val="right" w:pos="9990"/>
              </w:tabs>
            </w:pPr>
          </w:p>
        </w:tc>
        <w:tc>
          <w:tcPr>
            <w:tcW w:w="6920" w:type="dxa"/>
          </w:tcPr>
          <w:p w:rsidR="00863EC0" w:rsidRDefault="00863EC0" w14:paraId="1C6B8DA6" w14:textId="77777777" w:rsidP="00863EC0" w:rsidRPr="00867263">
            <w:pPr>
              <w:pStyle w:val="ListParagraph"/>
              <w:numPr>
                <w:ilvl w:val="0"/>
                <w:numId w:val="35"/>
              </w:numPr>
            </w:pPr>
            <w:r w:rsidRPr="00867263">
              <w:t>Completed training programs in software development methodologies and tools</w:t>
            </w:r>
          </w:p>
          <w:p w:rsidR="00863EC0" w:rsidRDefault="00863EC0" w14:paraId="26034BFB" w14:textId="5F74A3F0" w:rsidP="00863EC0"/>
        </w:tc>
      </w:tr>
      <w:tr w14:paraId="0963F126" w14:textId="77777777" w:rsidR="00863EC0" w:rsidTr="00075975">
        <w:trPr>
          <w:trHeight w:val="683"/>
        </w:trPr>
        <w:tc>
          <w:tcPr>
            <w:tcBorders>
              <w:top w:val="single" w:sz="4" w:color="auto" w:space="0"/>
              <w:bottom w:val="single" w:sz="4" w:color="auto" w:space="0"/>
            </w:tcBorders>
            <w:tcW w:w="1710" w:type="dxa"/>
          </w:tcPr>
          <w:p w:rsidR="00863EC0" w:rsidRDefault="00863EC0" w14:paraId="33589481" w14:textId="0EBAB1EC" w:rsidP="00863EC0">
            <w:pPr>
              <w:pStyle w:val="Heading2"/>
            </w:pPr>
            <w:r>
              <w:t>Language</w:t>
            </w:r>
          </w:p>
        </w:tc>
        <w:tc>
          <w:tcPr>
            <w:tcW w:w="720" w:type="dxa"/>
          </w:tcPr>
          <w:p w:rsidR="00863EC0" w:rsidRDefault="00863EC0" w14:paraId="6845DD7F" w14:textId="77777777" w:rsidP="00863EC0">
            <w:pPr>
              <w:ind w:right="90"/>
              <w:tabs>
                <w:tab w:val="left" w:pos="0"/>
                <w:tab w:val="decimal" w:pos="5040"/>
                <w:tab w:val="right" w:pos="9990"/>
              </w:tabs>
            </w:pPr>
          </w:p>
        </w:tc>
        <w:tc>
          <w:tcPr>
            <w:tcW w:w="6920" w:type="dxa"/>
          </w:tcPr>
          <w:p w:rsidR="00863EC0" w:rsidRDefault="00863EC0" w14:paraId="020B6085" w14:textId="04DCDD1C" w:rsidP="00863EC0">
            <w:pPr>
              <w:pStyle w:val="ListParagraph"/>
              <w:numPr>
                <w:ilvl w:val="0"/>
                <w:numId w:val="26"/>
              </w:numPr>
            </w:pPr>
            <w:r>
              <w:t>English (Fluent)</w:t>
            </w:r>
          </w:p>
          <w:p w:rsidR="00863EC0" w:rsidRDefault="00863EC0" w14:paraId="5B4F39A9" w14:textId="1A27D32B" w:rsidP="00863EC0">
            <w:pPr>
              <w:pStyle w:val="ListParagraph"/>
              <w:numPr>
                <w:ilvl w:val="0"/>
                <w:numId w:val="26"/>
              </w:numPr>
            </w:pPr>
            <w:r>
              <w:t>Nepali (Native)</w:t>
            </w:r>
          </w:p>
        </w:tc>
      </w:tr>
      <w:tr w14:paraId="276D901D" w14:textId="77777777" w:rsidR="00863EC0" w:rsidTr="00B33FF4">
        <w:trPr>
          <w:trHeight w:val="800"/>
        </w:trPr>
        <w:tc>
          <w:tcPr>
            <w:tcBorders>
              <w:top w:val="single" w:sz="4" w:color="auto" w:space="0"/>
              <w:bottom w:val="single" w:sz="4" w:color="auto" w:space="0"/>
            </w:tcBorders>
            <w:tcW w:w="1710" w:type="dxa"/>
          </w:tcPr>
          <w:p w:rsidR="00863EC0" w:rsidRDefault="00863EC0" w14:paraId="5A26EFBB" w14:textId="6825B874" w:rsidP="00863EC0">
            <w:pPr>
              <w:pStyle w:val="Heading2"/>
            </w:pPr>
            <w:r>
              <w:t>Awards and Recognition</w:t>
            </w:r>
          </w:p>
        </w:tc>
        <w:tc>
          <w:tcPr>
            <w:tcW w:w="720" w:type="dxa"/>
          </w:tcPr>
          <w:p w:rsidR="00863EC0" w:rsidRDefault="00863EC0" w14:paraId="22C7CA3A" w14:textId="77777777" w:rsidP="00863EC0">
            <w:pPr>
              <w:ind w:right="90"/>
              <w:tabs>
                <w:tab w:val="left" w:pos="0"/>
                <w:tab w:val="decimal" w:pos="5040"/>
                <w:tab w:val="right" w:pos="9990"/>
              </w:tabs>
            </w:pPr>
          </w:p>
        </w:tc>
        <w:tc>
          <w:tcPr>
            <w:tcW w:w="6920" w:type="dxa"/>
          </w:tcPr>
          <w:p w:rsidR="00863EC0" w:rsidRDefault="00863EC0" w14:paraId="0A221C27" w14:textId="77777777" w:rsidP="00863EC0" w:rsidRPr="00867263">
            <w:pPr>
              <w:numPr>
                <w:ilvl w:val="0"/>
                <w:numId w:val="30"/>
              </w:numPr>
            </w:pPr>
            <w:r w:rsidRPr="00867263">
              <w:t>Best Employee at XYZ Pvt. Ltd.</w:t>
            </w:r>
          </w:p>
          <w:p w:rsidR="00863EC0" w:rsidRDefault="00863EC0" w14:paraId="599EA7C2" w14:textId="77777777" w:rsidP="00863EC0" w:rsidRPr="00867263">
            <w:pPr>
              <w:numPr>
                <w:ilvl w:val="0"/>
                <w:numId w:val="30"/>
              </w:numPr>
            </w:pPr>
            <w:r w:rsidRPr="00867263">
              <w:t>Received numerous appreciations for contributions to project success</w:t>
            </w:r>
          </w:p>
          <w:p w:rsidR="00863EC0" w:rsidRDefault="00863EC0" w14:paraId="65A5DF1F" w14:textId="67CFA976" w:rsidP="00863EC0"/>
        </w:tc>
      </w:tr>
      <w:tr w14:paraId="33A75E95" w14:textId="77777777" w:rsidR="00863EC0" w:rsidTr="008753EA">
        <w:tc>
          <w:tcPr>
            <w:tcBorders>
              <w:top w:val="single" w:sz="4" w:color="auto" w:space="0"/>
            </w:tcBorders>
            <w:tcW w:w="1710" w:type="dxa"/>
          </w:tcPr>
          <w:p w:rsidR="00863EC0" w:rsidRDefault="00000000" w14:paraId="313E78EF" w14:textId="77777777" w:rsidP="00863EC0">
            <w:pPr>
              <w:pStyle w:val="Heading2"/>
            </w:pPr>
            <w:sdt>
              <w:sdtPr>
                <w:id w:val="879907667"/>
                <w:placeholder>
                  <w:docPart w:val="AFCC09E5FA2649F5BCAFDEE0985F1A8E"/>
                </w:placeholder>
                <w:temporary/>
                <w:showingPlcHdr/>
                <w15:appearance w15:val="hidden"/>
              </w:sdtPr>
              <w:sdtContent>
                <w:r w:rsidR="00863EC0" w:rsidRPr="001A1BCF">
                  <w:t>References</w:t>
                </w:r>
              </w:sdtContent>
            </w:sdt>
          </w:p>
        </w:tc>
        <w:tc>
          <w:tcPr>
            <w:tcW w:w="720" w:type="dxa"/>
          </w:tcPr>
          <w:p w:rsidR="00863EC0" w:rsidRDefault="00863EC0" w14:paraId="44B23ED8" w14:textId="77777777" w:rsidP="00863EC0">
            <w:pPr>
              <w:ind w:right="90"/>
              <w:tabs>
                <w:tab w:val="left" w:pos="0"/>
                <w:tab w:val="decimal" w:pos="5040"/>
                <w:tab w:val="right" w:pos="9990"/>
              </w:tabs>
            </w:pPr>
          </w:p>
        </w:tc>
        <w:tc>
          <w:tcPr>
            <w:tcW w:w="6920" w:type="dxa"/>
          </w:tcPr>
          <w:p w:rsidR="00863EC0" w:rsidRDefault="00863EC0" w14:paraId="4A00D416" w14:textId="77777777" w:rsidP="00863EC0" w:rsidRPr="00B656B9">
            <w:pPr>
              <w:pStyle w:val="Heading2"/>
              <w:numPr>
                <w:ilvl w:val="0"/>
                <w:numId w:val="31"/>
              </w:numPr>
            </w:pPr>
            <w:r>
              <w:t>Ravi Kumar Ojha</w:t>
            </w:r>
          </w:p>
          <w:p w:rsidR="00863EC0" w:rsidRDefault="00863EC0" w14:paraId="1CD52E1B" w14:textId="236F44DA" w:rsidP="00863EC0">
            <w:r>
              <w:t xml:space="preserve">                Software Development Manager | XYZ </w:t>
            </w:r>
            <w:r w:rsidR="000E0BB7">
              <w:t>Tech Solution</w:t>
            </w:r>
            <w:r>
              <w:t xml:space="preserve"> | +977 9800000000</w:t>
            </w:r>
          </w:p>
          <w:p w:rsidR="00863EC0" w:rsidRDefault="00863EC0" w14:paraId="39567AAE" w14:textId="77777777" w:rsidP="00863EC0" w:rsidRPr="004B6401">
            <w:pPr>
              <w:pStyle w:val="ListParagraph"/>
              <w:numPr>
                <w:ilvl w:val="0"/>
                <w:numId w:val="31"/>
              </w:numPr>
              <w:rPr>
                <w:bCs/>
                <w:b/>
              </w:rPr>
            </w:pPr>
            <w:r w:rsidRPr="004B6401">
              <w:rPr>
                <w:bCs/>
                <w:b/>
                <w:color w:val="4E6351"/>
              </w:rPr>
              <w:t>Hari Krishna Shah</w:t>
            </w:r>
          </w:p>
          <w:p w:rsidR="00863EC0" w:rsidRDefault="00863EC0" w14:paraId="14193463" w14:textId="77777777" w:rsidP="00B12EC4">
            <w:r>
              <w:t xml:space="preserve">                Lecturer| NCIT|+977 9856000000</w:t>
            </w:r>
          </w:p>
          <w:p w:rsidR="00B12EC4" w:rsidRDefault="00B12EC4" w14:paraId="77D14DEC" w14:textId="7E9B1511" w:rsidP="00B12EC4"/>
        </w:tc>
      </w:tr>
    </w:tbl>
    <w:p w:rsidR="00FE0204" w:rsidRDefault="00FE0204" w14:paraId="36E439BE" w14:textId="77777777" w:rsidP="00883C67">
      <w:pPr>
        <w:pStyle w:val="NoSpacing"/>
      </w:pPr>
    </w:p>
    <w:sectPr w:rsidR="00FE0204" w:rsidSect="00B33FF4">
      <w:docGrid w:linePitch="360"/>
      <w:pgSz w:w="11906" w:h="16838"/>
      <w:pgMar w:left="1440" w:right="1440" w:top="720" w:bottom="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3E5D0" w14:textId="77777777" w:rsidR="0028279D" w:rsidRDefault="0028279D">
      <w:r>
        <w:separator/>
      </w:r>
    </w:p>
  </w:endnote>
  <w:endnote w:type="continuationSeparator" w:id="0">
    <w:p w14:paraId="5D3AE011" w14:textId="77777777" w:rsidR="0028279D" w:rsidRDefault="0028279D">
      <w:r>
        <w:continuationSeparator/>
      </w:r>
    </w:p>
  </w:endnote>
  <w:endnote w:type="continuationNotice" w:id="1">
    <w:p w14:paraId="0593DFE9" w14:textId="77777777" w:rsidR="0028279D" w:rsidRDefault="0028279D"/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/>
  <w:font w:name="Cambria"/>
  <w:font w:name="Arial"/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C84F7" w14:textId="77777777" w:rsidR="0028279D" w:rsidRDefault="0028279D">
      <w:r>
        <w:separator/>
      </w:r>
    </w:p>
  </w:footnote>
  <w:footnote w:type="continuationSeparator" w:id="0">
    <w:p w14:paraId="6F95B483" w14:textId="77777777" w:rsidR="0028279D" w:rsidRDefault="0028279D">
      <w:r>
        <w:continuationSeparator/>
      </w:r>
    </w:p>
  </w:footnote>
  <w:footnote w:type="continuationNotice" w:id="1">
    <w:p w14:paraId="3CFB0740" w14:textId="77777777" w:rsidR="0028279D" w:rsidRDefault="0028279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nsid w:val="FFFFFF7C"/>
    <w:tmpl w:val="D16E1110"/>
    <w:lvl w:ilvl="0">
      <w:numFmt w:val="decimal"/>
      <w:lvlText w:val="%1."/>
      <w:start w:val="1"/>
      <w:pPr>
        <w:ind w:left="1800"/>
        <w:ind w:hanging="360"/>
        <w:tabs>
          <w:tab w:val="num" w:pos="1800"/>
        </w:tabs>
      </w:pPr>
      <w:pStyle w:val="ListNumber5"/>
      <w:lvlJc w:val="left"/>
    </w:lvl>
  </w:abstractNum>
  <w:abstractNum w:abstractNumId="1">
    <w:multiLevelType w:val="singleLevel"/>
    <w:nsid w:val="FFFFFF7D"/>
    <w:tmpl w:val="B128BB58"/>
    <w:lvl w:ilvl="0">
      <w:numFmt w:val="decimal"/>
      <w:lvlText w:val="%1."/>
      <w:start w:val="1"/>
      <w:pPr>
        <w:ind w:left="1440"/>
        <w:ind w:hanging="360"/>
        <w:tabs>
          <w:tab w:val="num" w:pos="1440"/>
        </w:tabs>
      </w:pPr>
      <w:pStyle w:val="ListNumber4"/>
      <w:lvlJc w:val="left"/>
    </w:lvl>
  </w:abstractNum>
  <w:abstractNum w:abstractNumId="2">
    <w:multiLevelType w:val="singleLevel"/>
    <w:nsid w:val="FFFFFF7E"/>
    <w:tmpl w:val="1F6859E4"/>
    <w:lvl w:ilvl="0">
      <w:numFmt w:val="decimal"/>
      <w:lvlText w:val="%1."/>
      <w:start w:val="1"/>
      <w:pPr>
        <w:ind w:left="1080"/>
        <w:ind w:hanging="360"/>
        <w:tabs>
          <w:tab w:val="num" w:pos="1080"/>
        </w:tabs>
      </w:pPr>
      <w:pStyle w:val="ListNumber3"/>
      <w:lvlJc w:val="left"/>
    </w:lvl>
  </w:abstractNum>
  <w:abstractNum w:abstractNumId="3">
    <w:multiLevelType w:val="singleLevel"/>
    <w:nsid w:val="FFFFFF7F"/>
    <w:tmpl w:val="7FD8FEEC"/>
    <w:lvl w:ilvl="0">
      <w:numFmt w:val="decimal"/>
      <w:lvlText w:val="%1."/>
      <w:start w:val="1"/>
      <w:pPr>
        <w:ind w:left="720"/>
        <w:ind w:hanging="360"/>
        <w:tabs>
          <w:tab w:val="num" w:pos="720"/>
        </w:tabs>
      </w:pPr>
      <w:pStyle w:val="ListNumber2"/>
      <w:lvlJc w:val="left"/>
    </w:lvl>
  </w:abstractNum>
  <w:abstractNum w:abstractNumId="4">
    <w:multiLevelType w:val="singleLevel"/>
    <w:nsid w:val="FFFFFF80"/>
    <w:tmpl w:val="2F32F68A"/>
    <w:lvl w:ilvl="0">
      <w:numFmt w:val="bullet"/>
      <w:lvlText w:val=""/>
      <w:start w:val="1"/>
      <w:rPr>
        <w:rFonts w:ascii="Symbol" w:hAnsi="Symbol" w:hint="default"/>
      </w:rPr>
      <w:pPr>
        <w:ind w:left="1800"/>
        <w:ind w:hanging="360"/>
        <w:tabs>
          <w:tab w:val="num" w:pos="1800"/>
        </w:tabs>
      </w:pPr>
      <w:pStyle w:val="ListBullet5"/>
      <w:lvlJc w:val="left"/>
    </w:lvl>
  </w:abstractNum>
  <w:abstractNum w:abstractNumId="5">
    <w:multiLevelType w:val="singleLevel"/>
    <w:nsid w:val="FFFFFF81"/>
    <w:tmpl w:val="C5E431BC"/>
    <w:lvl w:ilvl="0">
      <w:numFmt w:val="bullet"/>
      <w:lvlText w:val=""/>
      <w:start w:val="1"/>
      <w:rPr>
        <w:rFonts w:ascii="Symbol" w:hAnsi="Symbol" w:hint="default"/>
      </w:rPr>
      <w:pPr>
        <w:ind w:left="1440"/>
        <w:ind w:hanging="360"/>
        <w:tabs>
          <w:tab w:val="num" w:pos="1440"/>
        </w:tabs>
      </w:pPr>
      <w:pStyle w:val="ListBullet4"/>
      <w:lvlJc w:val="left"/>
    </w:lvl>
  </w:abstractNum>
  <w:abstractNum w:abstractNumId="6">
    <w:multiLevelType w:val="singleLevel"/>
    <w:nsid w:val="FFFFFF82"/>
    <w:tmpl w:val="74AA1F28"/>
    <w:lvl w:ilvl="0">
      <w:numFmt w:val="bullet"/>
      <w:lvlText w:val=""/>
      <w:start w:val="1"/>
      <w:rPr>
        <w:rFonts w:ascii="Symbol" w:hAnsi="Symbol" w:hint="default"/>
      </w:rPr>
      <w:pPr>
        <w:ind w:left="1080"/>
        <w:ind w:hanging="360"/>
        <w:tabs>
          <w:tab w:val="num" w:pos="1080"/>
        </w:tabs>
      </w:pPr>
      <w:pStyle w:val="ListBullet3"/>
      <w:lvlJc w:val="left"/>
    </w:lvl>
  </w:abstractNum>
  <w:abstractNum w:abstractNumId="7">
    <w:multiLevelType w:val="singleLevel"/>
    <w:nsid w:val="FFFFFF83"/>
    <w:tmpl w:val="44D2811E"/>
    <w:lvl w:ilvl="0">
      <w:numFmt w:val="bullet"/>
      <w:lvlText w:val=""/>
      <w:start w:val="1"/>
      <w:rPr>
        <w:rFonts w:ascii="Symbol" w:hAnsi="Symbol" w:hint="default"/>
      </w:rPr>
      <w:pPr>
        <w:ind w:left="720"/>
        <w:ind w:hanging="360"/>
        <w:tabs>
          <w:tab w:val="num" w:pos="720"/>
        </w:tabs>
      </w:pPr>
      <w:pStyle w:val="ListBullet2"/>
      <w:lvlJc w:val="left"/>
    </w:lvl>
  </w:abstractNum>
  <w:abstractNum w:abstractNumId="8">
    <w:multiLevelType w:val="singleLevel"/>
    <w:nsid w:val="FFFFFF88"/>
    <w:tmpl w:val="67F819EA"/>
    <w:lvl w:ilvl="0">
      <w:numFmt w:val="decimal"/>
      <w:lvlText w:val="%1."/>
      <w:start w:val="1"/>
      <w:pPr>
        <w:ind w:left="360"/>
        <w:ind w:hanging="360"/>
        <w:tabs>
          <w:tab w:val="num" w:pos="360"/>
        </w:tabs>
      </w:pPr>
      <w:pStyle w:val="ListNumber"/>
      <w:lvlJc w:val="left"/>
    </w:lvl>
  </w:abstractNum>
  <w:abstractNum w:abstractNumId="9">
    <w:multiLevelType w:val="singleLevel"/>
    <w:nsid w:val="FFFFFF89"/>
    <w:tmpl w:val="A4C46D42"/>
    <w:lvl w:ilvl="0">
      <w:numFmt w:val="bullet"/>
      <w:lvlText w:val=""/>
      <w:start w:val="1"/>
      <w:rPr>
        <w:rFonts w:ascii="Symbol" w:hAnsi="Symbol" w:hint="default"/>
      </w:rPr>
      <w:pPr>
        <w:ind w:left="360"/>
        <w:ind w:hanging="360"/>
        <w:tabs>
          <w:tab w:val="num" w:pos="360"/>
        </w:tabs>
      </w:pPr>
      <w:pStyle w:val="ListBullet"/>
      <w:lvlJc w:val="left"/>
    </w:lvl>
  </w:abstractNum>
  <w:abstractNum w:abstractNumId="10">
    <w:multiLevelType w:val="hybridMultilevel"/>
    <w:nsid w:val="04927911"/>
    <w:tmpl w:val="B92083E6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1">
    <w:multiLevelType w:val="hybridMultilevel"/>
    <w:nsid w:val="063E2568"/>
    <w:tmpl w:val="84E0F342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2">
    <w:multiLevelType w:val="hybridMultilevel"/>
    <w:nsid w:val="0AF931EC"/>
    <w:tmpl w:val="C4404348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3">
    <w:multiLevelType w:val="hybridMultilevel"/>
    <w:nsid w:val="17A125F9"/>
    <w:tmpl w:val="E2684018"/>
    <w:lvl w:ilvl="0" w:tplc="0409000F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4">
    <w:multiLevelType w:val="hybridMultilevel"/>
    <w:nsid w:val="18117907"/>
    <w:tmpl w:val="C25A9C46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5">
    <w:multiLevelType w:val="hybridMultilevel"/>
    <w:nsid w:val="1A1248AB"/>
    <w:tmpl w:val="6A141A20"/>
    <w:lvl w:ilvl="0" w:tplc="7D442A70">
      <w:numFmt w:val="bullet"/>
      <w:lvlText w:val=""/>
      <w:start w:val="1"/>
      <w:rPr>
        <w:rFonts w:ascii="Wingdings" w:hAnsi="Wingdings" w:hint="default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6">
    <w:multiLevelType w:val="hybridMultilevel"/>
    <w:nsid w:val="1D62027C"/>
    <w:tmpl w:val="FD205C96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7">
    <w:multiLevelType w:val="hybridMultilevel"/>
    <w:nsid w:val="24F746DD"/>
    <w:tmpl w:val="B4385D4E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8">
    <w:multiLevelType w:val="hybridMultilevel"/>
    <w:nsid w:val="2A566D59"/>
    <w:tmpl w:val="8D346BBE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9">
    <w:multiLevelType w:val="hybridMultilevel"/>
    <w:nsid w:val="2E885CF6"/>
    <w:tmpl w:val="1FBE46BA"/>
    <w:lvl w:ilvl="0" w:tplc="04090001">
      <w:numFmt w:val="bullet"/>
      <w:lvlText w:val=""/>
      <w:start w:val="1"/>
      <w:rPr>
        <w:rFonts w:ascii="Symbol" w:hAnsi="Symbol" w:hint="default"/>
      </w:rPr>
      <w:pPr>
        <w:ind w:left="1008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728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448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168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888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608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328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048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768"/>
        <w:ind w:hanging="360"/>
      </w:pPr>
      <w:lvlJc w:val="left"/>
    </w:lvl>
  </w:abstractNum>
  <w:abstractNum w:abstractNumId="20">
    <w:multiLevelType w:val="hybridMultilevel"/>
    <w:nsid w:val="39EA7F2F"/>
    <w:tmpl w:val="F288DD42"/>
    <w:lvl w:ilvl="0" w:tplc="04090005">
      <w:numFmt w:val="bullet"/>
      <w:lvlText w:val=""/>
      <w:start w:val="1"/>
      <w:rPr>
        <w:rFonts w:ascii="Wingdings" w:hAnsi="Wingdings" w:hint="default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08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180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52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24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468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40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</w:pPr>
      <w:lvlJc w:val="left"/>
    </w:lvl>
  </w:abstractNum>
  <w:abstractNum w:abstractNumId="21">
    <w:multiLevelType w:val="hybridMultilevel"/>
    <w:nsid w:val="3EB3091B"/>
    <w:tmpl w:val="FD369F2C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2">
    <w:multiLevelType w:val="hybridMultilevel"/>
    <w:nsid w:val="3F375B49"/>
    <w:tmpl w:val="B48E62CC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3">
    <w:multiLevelType w:val="hybridMultilevel"/>
    <w:nsid w:val="42835E3B"/>
    <w:tmpl w:val="876013B6"/>
    <w:lvl w:ilvl="0" w:tplc="04090001">
      <w:numFmt w:val="bullet"/>
      <w:lvlText w:val=""/>
      <w:start w:val="1"/>
      <w:rPr>
        <w:rFonts w:ascii="Symbol" w:hAnsi="Symbol" w:hint="default"/>
      </w:rPr>
      <w:pPr>
        <w:ind w:left="1008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728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448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168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888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608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328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048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768"/>
        <w:ind w:hanging="360"/>
      </w:pPr>
      <w:lvlJc w:val="left"/>
    </w:lvl>
  </w:abstractNum>
  <w:abstractNum w:abstractNumId="24">
    <w:multiLevelType w:val="hybridMultilevel"/>
    <w:nsid w:val="49AE536B"/>
    <w:tmpl w:val="CA9AF1AA"/>
    <w:lvl w:ilvl="0" w:tplc="04090001">
      <w:numFmt w:val="bullet"/>
      <w:lvlText w:val=""/>
      <w:start w:val="1"/>
      <w:rPr>
        <w:rFonts w:ascii="Symbol" w:hAnsi="Symbol" w:hint="default"/>
      </w:rPr>
      <w:pPr>
        <w:ind w:left="85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57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29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01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73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45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17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89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610"/>
        <w:ind w:hanging="360"/>
      </w:pPr>
      <w:lvlJc w:val="left"/>
    </w:lvl>
  </w:abstractNum>
  <w:abstractNum w:abstractNumId="25">
    <w:multiLevelType w:val="hybridMultilevel"/>
    <w:nsid w:val="4FD01BA8"/>
    <w:tmpl w:val="5D2CEDDC"/>
    <w:lvl w:ilvl="0" w:tplc="04090001">
      <w:numFmt w:val="bullet"/>
      <w:lvlText w:val=""/>
      <w:start w:val="1"/>
      <w:rPr>
        <w:rFonts w:ascii="Symbol" w:hAnsi="Symbol" w:hint="default"/>
      </w:rPr>
      <w:pPr>
        <w:ind w:left="1368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2088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808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528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4248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968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688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408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7128"/>
        <w:ind w:hanging="360"/>
      </w:pPr>
      <w:lvlJc w:val="left"/>
    </w:lvl>
  </w:abstractNum>
  <w:abstractNum w:abstractNumId="26">
    <w:multiLevelType w:val="hybridMultilevel"/>
    <w:nsid w:val="54481B0C"/>
    <w:tmpl w:val="8CA66920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7">
    <w:multiLevelType w:val="hybridMultilevel"/>
    <w:nsid w:val="54CB251C"/>
    <w:tmpl w:val="8D322C2C"/>
    <w:lvl w:ilvl="0" w:tplc="04090001">
      <w:numFmt w:val="bullet"/>
      <w:lvlText w:val=""/>
      <w:start w:val="1"/>
      <w:rPr>
        <w:rFonts w:ascii="Symbol" w:hAnsi="Symbol" w:hint="default"/>
      </w:rPr>
      <w:pPr>
        <w:ind w:left="144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216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88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60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432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504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76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48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7200"/>
        <w:ind w:hanging="360"/>
      </w:pPr>
      <w:lvlJc w:val="left"/>
    </w:lvl>
  </w:abstractNum>
  <w:abstractNum w:abstractNumId="28">
    <w:multiLevelType w:val="hybridMultilevel"/>
    <w:nsid w:val="5C143114"/>
    <w:tmpl w:val="17DA7572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9">
    <w:multiLevelType w:val="hybridMultilevel"/>
    <w:nsid w:val="73E4488E"/>
    <w:tmpl w:val="41665C9A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>
      <w:numFmt w:val="bullet"/>
      <w:lvlText w:val=""/>
      <w:start w:val="1"/>
      <w:rPr>
        <w:rFonts w:ascii="Symbol" w:hAnsi="Symbol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"/>
      <w:start w:val="1"/>
      <w:rPr>
        <w:rFonts w:ascii="Symbol" w:hAnsi="Symbol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"/>
      <w:start w:val="1"/>
      <w:rPr>
        <w:rFonts w:ascii="Symbol" w:hAnsi="Symbol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"/>
      <w:start w:val="1"/>
      <w:rPr>
        <w:rFonts w:ascii="Symbol" w:hAnsi="Symbol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"/>
      <w:start w:val="1"/>
      <w:rPr>
        <w:rFonts w:ascii="Symbol" w:hAnsi="Symbol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"/>
      <w:start w:val="1"/>
      <w:rPr>
        <w:rFonts w:ascii="Symbol" w:hAnsi="Symbol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"/>
      <w:start w:val="1"/>
      <w:rPr>
        <w:rFonts w:ascii="Symbol" w:hAnsi="Symbol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"/>
      <w:start w:val="1"/>
      <w:rPr>
        <w:rFonts w:ascii="Symbol" w:hAnsi="Symbol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30">
    <w:multiLevelType w:val="hybridMultilevel"/>
    <w:nsid w:val="773454AA"/>
    <w:tmpl w:val="76E6E3EC"/>
    <w:lvl w:ilvl="0" w:tplc="04090001">
      <w:numFmt w:val="bullet"/>
      <w:lvlText w:val=""/>
      <w:start w:val="1"/>
      <w:rPr>
        <w:rFonts w:ascii="Symbol" w:hAnsi="Symbol" w:hint="default"/>
      </w:rPr>
      <w:pPr>
        <w:ind w:left="108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80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52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24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96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68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40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12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840"/>
        <w:ind w:hanging="360"/>
      </w:pPr>
      <w:lvlJc w:val="left"/>
    </w:lvl>
  </w:abstractNum>
  <w:abstractNum w:abstractNumId="31">
    <w:multiLevelType w:val="hybridMultilevel"/>
    <w:nsid w:val="77BD5EC0"/>
    <w:tmpl w:val="6EDEAABC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>
      <w:numFmt w:val="bullet"/>
      <w:lvlText w:val=""/>
      <w:start w:val="1"/>
      <w:rPr>
        <w:rFonts w:ascii="Symbol" w:hAnsi="Symbol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"/>
      <w:start w:val="1"/>
      <w:rPr>
        <w:rFonts w:ascii="Symbol" w:hAnsi="Symbol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"/>
      <w:start w:val="1"/>
      <w:rPr>
        <w:rFonts w:ascii="Symbol" w:hAnsi="Symbol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"/>
      <w:start w:val="1"/>
      <w:rPr>
        <w:rFonts w:ascii="Symbol" w:hAnsi="Symbol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"/>
      <w:start w:val="1"/>
      <w:rPr>
        <w:rFonts w:ascii="Symbol" w:hAnsi="Symbol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"/>
      <w:start w:val="1"/>
      <w:rPr>
        <w:rFonts w:ascii="Symbol" w:hAnsi="Symbol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"/>
      <w:start w:val="1"/>
      <w:rPr>
        <w:rFonts w:ascii="Symbol" w:hAnsi="Symbol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"/>
      <w:start w:val="1"/>
      <w:rPr>
        <w:rFonts w:ascii="Symbol" w:hAnsi="Symbol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32">
    <w:multiLevelType w:val="hybridMultilevel"/>
    <w:nsid w:val="79323FAB"/>
    <w:tmpl w:val="FC027A10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33">
    <w:multiLevelType w:val="hybridMultilevel"/>
    <w:nsid w:val="7E136D5E"/>
    <w:tmpl w:val="0E8AFF3A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"/>
      <w:start w:val="1"/>
      <w:rPr>
        <w:rFonts w:ascii="Symbol" w:hAnsi="Symbol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"/>
      <w:start w:val="1"/>
      <w:rPr>
        <w:rFonts w:ascii="Symbol" w:hAnsi="Symbol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"/>
      <w:start w:val="1"/>
      <w:rPr>
        <w:rFonts w:ascii="Symbol" w:hAnsi="Symbol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"/>
      <w:start w:val="1"/>
      <w:rPr>
        <w:rFonts w:ascii="Symbol" w:hAnsi="Symbol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"/>
      <w:start w:val="1"/>
      <w:rPr>
        <w:rFonts w:ascii="Symbol" w:hAnsi="Symbol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"/>
      <w:start w:val="1"/>
      <w:rPr>
        <w:rFonts w:ascii="Symbol" w:hAnsi="Symbol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"/>
      <w:start w:val="1"/>
      <w:rPr>
        <w:rFonts w:ascii="Symbol" w:hAnsi="Symbol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"/>
      <w:start w:val="1"/>
      <w:rPr>
        <w:rFonts w:ascii="Symbol" w:hAnsi="Symbol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26"/>
  </w:num>
  <w:num w:numId="14">
    <w:abstractNumId w:val="10"/>
  </w:num>
  <w:num w:numId="15">
    <w:abstractNumId w:val="30"/>
  </w:num>
  <w:num w:numId="16">
    <w:abstractNumId w:val="28"/>
  </w:num>
  <w:num w:numId="17">
    <w:abstractNumId w:val="12"/>
  </w:num>
  <w:num w:numId="18">
    <w:abstractNumId w:val="27"/>
  </w:num>
  <w:num w:numId="19">
    <w:abstractNumId w:val="11"/>
  </w:num>
  <w:num w:numId="20">
    <w:abstractNumId w:val="25"/>
  </w:num>
  <w:num w:numId="21">
    <w:abstractNumId w:val="23"/>
  </w:num>
  <w:num w:numId="22">
    <w:abstractNumId w:val="21"/>
  </w:num>
  <w:num w:numId="23">
    <w:abstractNumId w:val="19"/>
  </w:num>
  <w:num w:numId="24">
    <w:abstractNumId w:val="16"/>
  </w:num>
  <w:num w:numId="25">
    <w:abstractNumId w:val="31"/>
  </w:num>
  <w:num w:numId="26">
    <w:abstractNumId w:val="32"/>
  </w:num>
  <w:num w:numId="27">
    <w:abstractNumId w:val="24"/>
  </w:num>
  <w:num w:numId="28">
    <w:abstractNumId w:val="17"/>
  </w:num>
  <w:num w:numId="29">
    <w:abstractNumId w:val="9"/>
  </w:num>
  <w:num w:numId="30">
    <w:abstractNumId w:val="33"/>
  </w:num>
  <w:num w:numId="31">
    <w:abstractNumId w:val="13"/>
  </w:num>
  <w:num w:numId="32">
    <w:abstractNumId w:val="9"/>
  </w:num>
  <w:num w:numId="33">
    <w:abstractNumId w:val="22"/>
  </w:num>
  <w:num w:numId="34">
    <w:abstractNumId w:val="9"/>
  </w:num>
  <w:num w:numId="35">
    <w:abstractNumId w:val="14"/>
  </w:num>
  <w:num w:numId="36">
    <w:abstractNumId w:val="29"/>
  </w:num>
  <w:num w:numId="37">
    <w:abstractNumId w:val="18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758BF"/>
  <w:rsids>
    <w:rsidRoot val="00B7379B"/>
    <w:rsid val="0001213F"/>
    <w:rsid val="0001722C"/>
    <w:rsid val="00024E30"/>
    <w:rsid val="00045CE7"/>
    <w:rsid val="00045EA1"/>
    <w:rsid val="0005643D"/>
    <w:rsid val="00066481"/>
    <w:rsid val="00075975"/>
    <w:rsid val="00081AAF"/>
    <w:rsid val="00096D71"/>
    <w:rsid val="000B43F6"/>
    <w:rsid val="000E0BB7"/>
    <w:rsid val="000E3828"/>
    <w:rsid val="001027F9"/>
    <w:rsid val="00102CBC"/>
    <w:rsid val="00127BC3"/>
    <w:rsid val="00130324"/>
    <w:rsid val="00144D80"/>
    <w:rsid val="00151ECC"/>
    <w:rsid val="001667CF"/>
    <w:rsid val="00166ADD"/>
    <w:rsid val="001814AE"/>
    <w:rsid val="001929DC"/>
    <w:rsid val="001A1BCF"/>
    <w:rsid val="001A2DAF"/>
    <w:rsid val="001A46C9"/>
    <w:rsid val="001A67BD"/>
    <w:rsid val="001A7676"/>
    <w:rsid val="001C3DB6"/>
    <w:rsid val="001C75D3"/>
    <w:rsid val="001C7639"/>
    <w:rsid val="001D7E81"/>
    <w:rsid val="001E5C69"/>
    <w:rsid val="001F0F11"/>
    <w:rsid val="001F30A4"/>
    <w:rsid val="001F761A"/>
    <w:rsid val="002001BF"/>
    <w:rsid val="002275F6"/>
    <w:rsid val="00230E7A"/>
    <w:rsid val="002339B8"/>
    <w:rsid val="00243B94"/>
    <w:rsid val="00244B0E"/>
    <w:rsid val="00247188"/>
    <w:rsid val="00253A30"/>
    <w:rsid val="00261DE3"/>
    <w:rsid val="002663DB"/>
    <w:rsid val="0028078C"/>
    <w:rsid val="0028279D"/>
    <w:rsid val="002B7E4E"/>
    <w:rsid val="002D3C87"/>
    <w:rsid val="002F22D0"/>
    <w:rsid val="00307B41"/>
    <w:rsid val="003105DA"/>
    <w:rsid val="003256C1"/>
    <w:rsid val="003421F4"/>
    <w:rsid val="00345A43"/>
    <w:rsid val="00353102"/>
    <w:rsid val="00365067"/>
    <w:rsid val="003755F2"/>
    <w:rsid val="00381E49"/>
    <w:rsid val="0038333E"/>
    <w:rsid val="00384F21"/>
    <w:rsid val="003A4954"/>
    <w:rsid val="003D6303"/>
    <w:rsid val="003E2599"/>
    <w:rsid val="003F109B"/>
    <w:rsid val="00410550"/>
    <w:rsid val="00413583"/>
    <w:rsid val="004233D1"/>
    <w:rsid val="004513B2"/>
    <w:rsid val="00453B81"/>
    <w:rsid val="00474BB6"/>
    <w:rsid val="0048154B"/>
    <w:rsid val="004A13BA"/>
    <w:rsid val="004A2DD0"/>
    <w:rsid val="004B3721"/>
    <w:rsid val="004B46B6"/>
    <w:rsid val="004B572C"/>
    <w:rsid val="004C4EF1"/>
    <w:rsid val="004D4444"/>
    <w:rsid val="004D6DC1"/>
    <w:rsid val="004E2997"/>
    <w:rsid val="00500931"/>
    <w:rsid val="005133DA"/>
    <w:rsid val="00525C3F"/>
    <w:rsid val="00531EC3"/>
    <w:rsid val="00532AF3"/>
    <w:rsid val="00544040"/>
    <w:rsid val="00555CA6"/>
    <w:rsid val="00561139"/>
    <w:rsid val="00576304"/>
    <w:rsid val="00577089"/>
    <w:rsid val="0058321E"/>
    <w:rsid val="005A70DF"/>
    <w:rsid val="005C3A84"/>
    <w:rsid val="005F0645"/>
    <w:rsid val="00600CE9"/>
    <w:rsid val="00611A70"/>
    <w:rsid val="00614C9F"/>
    <w:rsid val="00615082"/>
    <w:rsid val="00617226"/>
    <w:rsid val="006274F1"/>
    <w:rsid val="00627D2D"/>
    <w:rsid val="00647056"/>
    <w:rsid val="006704FF"/>
    <w:rsid val="00673C26"/>
    <w:rsid val="006B2D88"/>
    <w:rsid val="006B4888"/>
    <w:rsid val="006D2999"/>
    <w:rsid val="006E1E22"/>
    <w:rsid val="006E6662"/>
    <w:rsid val="006F2989"/>
    <w:rsid val="00730614"/>
    <w:rsid val="007436D1"/>
    <w:rsid val="00766DA6"/>
    <w:rsid val="0079430D"/>
    <w:rsid val="007A2648"/>
    <w:rsid val="007B1EF3"/>
    <w:rsid val="007B2C68"/>
    <w:rsid val="007C083D"/>
    <w:rsid val="007C46EC"/>
    <w:rsid val="007D6C18"/>
    <w:rsid val="007E1F85"/>
    <w:rsid val="008001AD"/>
    <w:rsid val="0083156C"/>
    <w:rsid val="00850E50"/>
    <w:rsid val="008560B4"/>
    <w:rsid val="00863EC0"/>
    <w:rsid val="00871E79"/>
    <w:rsid val="008753EA"/>
    <w:rsid val="00883C67"/>
    <w:rsid val="00897263"/>
    <w:rsid val="008E22B1"/>
    <w:rsid val="008F1622"/>
    <w:rsid val="00910CBB"/>
    <w:rsid val="00911160"/>
    <w:rsid val="00923D54"/>
    <w:rsid val="009271DD"/>
    <w:rsid val="00930A3D"/>
    <w:rsid val="00933AC4"/>
    <w:rsid val="009349A2"/>
    <w:rsid val="00955289"/>
    <w:rsid val="00957949"/>
    <w:rsid val="00971D14"/>
    <w:rsid val="0098403C"/>
    <w:rsid val="009F2098"/>
    <w:rsid val="009F50CC"/>
    <w:rsid val="00A276F7"/>
    <w:rsid val="00A43F1B"/>
    <w:rsid val="00A45105"/>
    <w:rsid val="00A458A0"/>
    <w:rsid val="00A4699F"/>
    <w:rsid val="00A6215A"/>
    <w:rsid val="00A65491"/>
    <w:rsid val="00A7140E"/>
    <w:rsid val="00A838AA"/>
    <w:rsid val="00A86C03"/>
    <w:rsid val="00A90A26"/>
    <w:rsid val="00A9541B"/>
    <w:rsid val="00AA4E22"/>
    <w:rsid val="00AA6298"/>
    <w:rsid val="00AB4E4D"/>
    <w:rsid val="00AC0CF2"/>
    <w:rsid val="00AD1F23"/>
    <w:rsid val="00AE10E5"/>
    <w:rsid val="00AE7A54"/>
    <w:rsid val="00AF3A64"/>
    <w:rsid val="00AF7026"/>
    <w:rsid val="00B0686C"/>
    <w:rsid val="00B1053A"/>
    <w:rsid val="00B12EC4"/>
    <w:rsid val="00B33FF4"/>
    <w:rsid val="00B44326"/>
    <w:rsid val="00B522C4"/>
    <w:rsid val="00B656B9"/>
    <w:rsid val="00B67141"/>
    <w:rsid val="00B71752"/>
    <w:rsid val="00B7379B"/>
    <w:rsid val="00B81743"/>
    <w:rsid val="00B923AD"/>
    <w:rsid val="00BA2B53"/>
    <w:rsid val="00BD16B4"/>
    <w:rsid val="00BF4E60"/>
    <w:rsid val="00C03D91"/>
    <w:rsid val="00C23BE0"/>
    <w:rsid val="00C30065"/>
    <w:rsid val="00C31F41"/>
    <w:rsid val="00C34822"/>
    <w:rsid val="00C46D25"/>
    <w:rsid val="00C567C3"/>
    <w:rsid val="00C735C9"/>
    <w:rsid val="00C73F01"/>
    <w:rsid val="00C76870"/>
    <w:rsid val="00C87C9D"/>
    <w:rsid val="00C90469"/>
    <w:rsid val="00C92F51"/>
    <w:rsid val="00CA54B0"/>
    <w:rsid val="00CC1D1E"/>
    <w:rsid val="00CC7FC2"/>
    <w:rsid val="00CD0DE7"/>
    <w:rsid val="00CD5910"/>
    <w:rsid val="00CE6061"/>
    <w:rsid val="00CF29F7"/>
    <w:rsid val="00CF51F2"/>
    <w:rsid val="00D0217D"/>
    <w:rsid val="00D0615F"/>
    <w:rsid val="00D07E16"/>
    <w:rsid val="00D13586"/>
    <w:rsid val="00D15A39"/>
    <w:rsid val="00D17647"/>
    <w:rsid val="00D20148"/>
    <w:rsid val="00D207B5"/>
    <w:rsid val="00D22188"/>
    <w:rsid val="00D313CE"/>
    <w:rsid val="00D4292C"/>
    <w:rsid val="00D56FFC"/>
    <w:rsid val="00D66432"/>
    <w:rsid val="00D73717"/>
    <w:rsid val="00D819D7"/>
    <w:rsid val="00D835A4"/>
    <w:rsid val="00D8768B"/>
    <w:rsid val="00D91A92"/>
    <w:rsid val="00DA5335"/>
    <w:rsid val="00DD4CDF"/>
    <w:rsid val="00DF0A6A"/>
    <w:rsid val="00E02D4E"/>
    <w:rsid val="00E20F9E"/>
    <w:rsid val="00E30EB3"/>
    <w:rsid val="00E32D60"/>
    <w:rsid val="00E5147C"/>
    <w:rsid val="00E61EDA"/>
    <w:rsid val="00E9289A"/>
    <w:rsid val="00E97E45"/>
    <w:rsid val="00EA07BF"/>
    <w:rsid val="00EA39C1"/>
    <w:rsid val="00EC0619"/>
    <w:rsid val="00EC1349"/>
    <w:rsid val="00EC4AFD"/>
    <w:rsid val="00EE0B8D"/>
    <w:rsid val="00EF4497"/>
    <w:rsid val="00EF6FBC"/>
    <w:rsid val="00F068E1"/>
    <w:rsid val="00F14524"/>
    <w:rsid val="00F228C5"/>
    <w:rsid val="00F52127"/>
    <w:rsid val="00F54C3E"/>
    <w:rsid val="00F63EB5"/>
    <w:rsid val="00F66BCB"/>
    <w:rsid val="00F829A9"/>
    <w:rsid val="00F95C1B"/>
    <w:rsid val="00FA50C1"/>
    <w:rsid val="00FA514F"/>
    <w:rsid val="00FB023A"/>
    <w:rsid val="00FB736B"/>
    <w:rsid val="00FD1508"/>
    <w:rsid val="00FD5F03"/>
    <w:rsid val="00FE0204"/>
    <w:rsid val="00FE061E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rsid w:val="004C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bash%20Singh%20Dhami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8A4C005F004B5DACBE1B81A5474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AAEC4-4841-4368-BD38-25881129E818}"/>
      </w:docPartPr>
      <w:docPartBody>
        <w:p w:rsidR="00BE2D82" w:rsidRDefault="00000000">
          <w:pPr>
            <w:pStyle w:val="2E8A4C005F004B5DACBE1B81A547408A"/>
          </w:pPr>
          <w:r>
            <w:t>Objective</w:t>
          </w:r>
        </w:p>
      </w:docPartBody>
    </w:docPart>
    <w:docPart>
      <w:docPartPr>
        <w:name w:val="9098D5E3A2AC451C98F346CECB819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008F6-8053-4EC3-8BFD-55B83220D476}"/>
      </w:docPartPr>
      <w:docPartBody>
        <w:p w:rsidR="00BE2D82" w:rsidRDefault="005A313F" w:rsidP="005A313F">
          <w:pPr>
            <w:pStyle w:val="9098D5E3A2AC451C98F346CECB819898"/>
          </w:pPr>
          <w:r w:rsidRPr="00024E30">
            <w:t>Education</w:t>
          </w:r>
        </w:p>
      </w:docPartBody>
    </w:docPart>
    <w:docPart>
      <w:docPartPr>
        <w:name w:val="A11591097B7641ABA4689D2559674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2F9D2-6F15-4653-ABB5-46451C5F3E6A}"/>
      </w:docPartPr>
      <w:docPartBody>
        <w:p w:rsidR="00BE2D82" w:rsidRDefault="005A313F" w:rsidP="005A313F">
          <w:pPr>
            <w:pStyle w:val="A11591097B7641ABA4689D25596743DB"/>
          </w:pPr>
          <w:r w:rsidRPr="001A1BCF">
            <w:t>Experience</w:t>
          </w:r>
        </w:p>
      </w:docPartBody>
    </w:docPart>
    <w:docPart>
      <w:docPartPr>
        <w:name w:val="1123DCAEC3074A17928B859A9880F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B6E0B-BF14-4E11-9B20-86BD9E6F4994}"/>
      </w:docPartPr>
      <w:docPartBody>
        <w:p w:rsidR="00BE2D82" w:rsidRDefault="005A313F" w:rsidP="005A313F">
          <w:pPr>
            <w:pStyle w:val="1123DCAEC3074A17928B859A9880FF03"/>
          </w:pPr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AFCC09E5FA2649F5BCAFDEE0985F1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341A2-3A88-4FBD-9F36-F5C5F06DBB3B}"/>
      </w:docPartPr>
      <w:docPartBody>
        <w:p w:rsidR="00BE2D82" w:rsidRDefault="005A313F" w:rsidP="005A313F">
          <w:pPr>
            <w:pStyle w:val="AFCC09E5FA2649F5BCAFDEE0985F1A8E"/>
          </w:pPr>
          <w:r w:rsidRPr="001A1BCF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3F"/>
    <w:rsid w:val="00017ACA"/>
    <w:rsid w:val="005A313F"/>
    <w:rsid w:val="006569DA"/>
    <w:rsid w:val="00BE2D82"/>
    <w:rsid w:val="00DC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8A4C005F004B5DACBE1B81A547408A">
    <w:name w:val="2E8A4C005F004B5DACBE1B81A547408A"/>
  </w:style>
  <w:style w:type="paragraph" w:customStyle="1" w:styleId="9098D5E3A2AC451C98F346CECB819898">
    <w:name w:val="9098D5E3A2AC451C98F346CECB819898"/>
    <w:rsid w:val="005A313F"/>
  </w:style>
  <w:style w:type="paragraph" w:customStyle="1" w:styleId="A11591097B7641ABA4689D25596743DB">
    <w:name w:val="A11591097B7641ABA4689D25596743DB"/>
    <w:rsid w:val="005A313F"/>
  </w:style>
  <w:style w:type="paragraph" w:customStyle="1" w:styleId="1123DCAEC3074A17928B859A9880FF03">
    <w:name w:val="1123DCAEC3074A17928B859A9880FF03"/>
    <w:rsid w:val="005A313F"/>
  </w:style>
  <w:style w:type="paragraph" w:customStyle="1" w:styleId="AFCC09E5FA2649F5BCAFDEE0985F1A8E">
    <w:name w:val="AFCC09E5FA2649F5BCAFDEE0985F1A8E"/>
    <w:rsid w:val="005A3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2023-06-05T12:18:00Z</dcterms:created>
  <dcterms:modified xsi:type="dcterms:W3CDTF">2023-06-06T08:01:00Z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