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Display all employee names and salary whose salary is greater than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minimum salary and job title starts with ‘j’’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e_name, salary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WHERE salary &gt; (SELECT MIN(salary) FROM employee) AND job LIKE '%j';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2.Find all employees who work in the same job as ‘arjun’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job = (SELECT job FROM employee WHERE e_name = 'arjun');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Display information about employees who earn more than employee 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dept 1.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salary &gt; (SELECT salary FROM employee WHERE did = 1 LIMIT 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Implement JOIN queries.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customer inner join order 1 on customer.cid = order1.cid;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Table1: customer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cid| name | age | address | salary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1 | ram | 32 | kathmandu | 2000.00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2 | shyam | 25 | patan | 1500.00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3 | hari | 23 | dharan | 2000.00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4 | gopal | 25 | pokhara | 6500.00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5 | sita | 27 | bhaktapur | 8500.00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6 | gita | 22 | illam | 4500.00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7 | rita | 24 | banepa | 10000.00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Table 2: order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+-----+---------------------+-------------+--------+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|oid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+-----+---------------------+-------------+--------+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102 | 2015-10-08 00:00:00 | 3 | 3000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100 | 2014-10-08 00:00:00 | 3 | 1500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101 | 2014-11-20 00:00:00 | 2 | 1560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103 | 2013-05-20 00:00:00 | 4 | 2060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+-----+---------------------+-------------+--------+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Table 3: employee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eid| ename | job | did | salary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1 | arjun | AP | 1 | 10000.00|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2 | rabi | JP | 2 | 12000.00|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3 | rohan | AP | 2 | 15000.00|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4 | krishna | AP | 1 | 20000.00|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Table 4: department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+----+-----------+----------+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did| dname | location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+----+-----------+----------+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1 | accounting| kathmandu|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2 | sales | patan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3 | research | banepa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4 | operations| bhaktapur|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