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 w:after="40"/>
        <w:jc w:val="center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🏥 OPT COACH MASTERPLAN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6B9A"/>
          <w:sz w:val="52"/>
          <w:szCs w:val="52"/>
        </w:rPr>
        <w:t xml:space="preserve">AI Quiz Question Generator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for Surgical Oncology Education Platform</w:t>
      </w:r>
    </w:p>
    <w:p>
      <w:pPr>
        <w:pBdr>
          <w:bottom w:val="single" w:color="1A6B9A" w:sz="4" w:space="1"/>
        </w:pBdr>
        <w:spacing w:before="160" w:after="160"/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100xEngineers OPT Coach  |  March 2026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Operating Model Snapshot</w:t>
      </w:r>
    </w:p>
    <w:p>
      <w:pPr>
        <w:pBdr>
          <w:bottom w:val="single" w:color="1A6B9A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Cancer Surgeon &amp; Surgical Educator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(building from scratch)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 students, residents, junior consultants, MCh fellows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Gmail, Google Docs, Email newsletters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creation is time-consuming; repetitive Q&amp;A; blog writing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Vision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weekly users, high quiz completion, blog readership growth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Selected Task for Automation</w:t>
      </w:r>
    </w:p>
    <w:p>
      <w:pPr>
        <w:pBdr>
          <w:bottom w:val="single" w:color="1A6B9A" w:sz="4" w:space="1"/>
        </w:pBdr>
        <w:spacing w:before="160" w:after="160"/>
      </w:pPr>
    </w:p>
    <w:tbl>
      <w:tblPr>
        <w:tblW w:type="dxa" w:w="9360"/>
        <w:tblBorders>
          <w:top w:val="single" w:color="1A6B9A" w:sz="3"/>
          <w:left w:val="single" w:color="1A6B9A" w:sz="3"/>
          <w:bottom w:val="single" w:color="1A6B9A" w:sz="3"/>
          <w:right w:val="single" w:color="1A6B9A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Task A: AI Quiz Question Generator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Automatically generate high-quality surgical oncology MCQ questions from a topic, case notes, or text — saving hours of manual quiz creation every week.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Objective &amp; Scope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3.1  Objective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an AI-powered feature inside the surgical oncology web platform that allows the surgeon-educator to generate Multiple Choice Questions (MCQs) instantly from any topic, case summary, or clinical text — reducing quiz creation time from hours to minutes.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3.2  What WILL Be Automated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Generating MCQ question stems from a topic or pasted clinical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Creating 4–5 answer options (one correct, rest plausible distractors)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Adding a brief explanation for the correct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Categorising questions by topic tag (e.g., Breast, GI, Head &amp; Neck)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Saving approved questions directly into the question bank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3.3  What Will NOT Be Automated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clinical review and approval — you always review before publishing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Grading of open-ended or essay-style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 or image-based question creation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quiz scheduling and assignment (separate feature)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User Stories &amp; Example Conversations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Story 1 — Surgeon creates a quiz from a topic</w:t>
      </w:r>
    </w:p>
    <w:tbl>
      <w:tblPr>
        <w:tblW w:type="dxa" w:w="9360"/>
        <w:tblBorders>
          <w:top w:val="single" w:color="1A6B9A" w:sz="3"/>
          <w:left w:val="single" w:color="1A6B9A" w:sz="3"/>
          <w:bottom w:val="single" w:color="1A6B9A" w:sz="3"/>
          <w:right w:val="single" w:color="1A6B9A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👨‍⚕️  Surgeon types: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"Generate 5 MCQs on surgical margins in breast conservation surgery, difficulty: medium"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🤖  AI returns: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 formatted MCQs with 4 options each, correct answer highlighted, and a one-line clinical rationale. Surgeon reviews, edits if needed, and clicks 'Save to Bank'.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Story 2 — Surgeon pastes a case note</w:t>
      </w:r>
    </w:p>
    <w:tbl>
      <w:tblPr>
        <w:tblW w:type="dxa" w:w="9360"/>
        <w:tblBorders>
          <w:top w:val="single" w:color="1A6B9A" w:sz="3"/>
          <w:left w:val="single" w:color="1A6B9A" w:sz="3"/>
          <w:bottom w:val="single" w:color="1A6B9A" w:sz="3"/>
          <w:right w:val="single" w:color="1A6B9A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👨‍⚕️  Surgeon pastes a clinical case summary and says: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"Create 3 MCQs based on this case for MCh fellows"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🤖  AI returns: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 case-based MCQs derived from the pasted content, auto-tagged as 'Case-Based' and 'MCh Level', ready for review.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Story 3 — Student takes a quiz</w:t>
      </w:r>
    </w:p>
    <w:tbl>
      <w:tblPr>
        <w:tblW w:type="dxa" w:w="9360"/>
        <w:tblBorders>
          <w:top w:val="single" w:color="1A6B9A" w:sz="3"/>
          <w:left w:val="single" w:color="1A6B9A" w:sz="3"/>
          <w:bottom w:val="single" w:color="1A6B9A" w:sz="3"/>
          <w:right w:val="single" w:color="1A6B9A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🎓  Student opens 'Breast Oncology Quiz':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Answers 10 AI-generated MCQs, sees instant feedback and explanation per question, gets a score, and the result is logged to the surgeon's dashboard.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Process Steps &amp; Data Inputs / Outputs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5.1  Quiz Generation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3000"/>
        <w:gridCol w:w="3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Surgeon enters topic/text + 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Topic name or pasted text, number of Qs, difficulty, learner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Validated prompt payload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 to AI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Structured prompt with 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Raw MCQ response in JSON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&amp; format 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Formatted MCQ objects with options, answer, rationale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Surgeon reviews &amp; edits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Draft MCQs on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Approved / edited MCQs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to question 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Approved MCQs + metadata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Questions stored in database with tags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to quiz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Selected questions from 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Published quiz accessible to students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Integration Points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6.1  Core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/ OpenAI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MCQ 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(server-side)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prompts &amp; responses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question bank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MCQ objects with 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(Gmail / SMTP)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students of new quizzes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/ App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templates via newsletter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surgeon vs student 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6.2  Future Integrations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Docs — import lecture notes directly to generate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/ Email — send quiz links to student groups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 dashboard — track per-question difficulty and student performance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Success Metrics &amp; Acceptance Criteria</w:t>
      </w:r>
    </w:p>
    <w:p>
      <w:pPr>
        <w:pBdr>
          <w:bottom w:val="single" w:color="1A6B9A" w:sz="4" w:space="1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7.1  Quantitative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(Before)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(After 60 days)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to create 10 quiz 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~2–3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&lt; 15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questions published/month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&gt;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completion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Unmeasured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satisfaction (quiz quality)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Unmeasured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&gt; 4/5 stars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active quiz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(new platform)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&gt; 50 students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7.2 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generates minimum 5 valid MCQs per request within 10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MCQ has: question stem, 4 options, 1 correct answer, 1-line rationale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Surgeon can edit, delete, or regenerate any question before saving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Questions save successfully to database with topic tag and difficulty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can attempt published quizzes and see instant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Surgeon dashboard shows quiz attempt counts and pass/fail rates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Implementation Checklist</w:t>
      </w:r>
    </w:p>
    <w:p>
      <w:pPr>
        <w:pBdr>
          <w:bottom w:val="single" w:color="1A6B9A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Work through these milestones in order. Each builds on the one before.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Phase 1 — Foundation (Weeks 1–2)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web application project (React frontend + Node.js/Python backend)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user registration and login with email and password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role-based access: Surgeon (admin) vs Student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database schema for users, questions, quizzes, and results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Obtain and securely store AI API key (server-side only, never frontend)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Phase 2 — AI Quiz Generator (Weeks 3–4)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the 'Generate Questions' UI: topic input, count selector, difficulty dropdown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the AI prompt template for surgical oncology MCQ generation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 frontend to backend API endpoint for question generation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Parse AI JSON response and display formatted MCQs for surgeon 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edit, delete, and regenerate buttons per question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'Save to Question Bank' functionality with topic tags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Phase 3 — Student Quiz Experience (Weeks 5–6)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question bank management page for surgeon (browse, filter, assign)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quiz creation flow: select questions, set time limit, assign to cohort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student quiz-taking interface with timer and progress indicator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instant results page with score and per-question explanations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 all quiz attempt data per student in the database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C76B00"/>
          <w:sz w:val="26"/>
          <w:szCs w:val="26"/>
        </w:rPr>
        <w:t xml:space="preserve">Phase 4 — Notifications &amp; Dashboard (Week 7)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surgeon dashboard: weekly active users, quiz stats, top/bottom questions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Gmail SMTP integration for quiz announcement emails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 automated email to registered students when a new quiz is published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student progress view for surgeon (who completed, scores, time taken)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Phase 5 — Testing &amp; Launch (Week 8)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Conduct internal testing with 3–5 pilot students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Collect feedback on quiz quality and AI question accuracy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any clinical errors in AI-generated content (surgeon review protocol)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Soft launch to first cohort of 20–30 students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 metrics for 30 days and iterate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Key Risks &amp; Mitigations</w:t>
      </w:r>
    </w:p>
    <w:p>
      <w:pPr>
        <w:pBdr>
          <w:bottom w:val="single" w:color="1A6B9A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generates clinically inaccurate 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6B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Mandatory surgeon review before any question is published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rely on AI questions as ground truth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6B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disclaimer: 'Review with textbook. AI-assisted content.'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 costs become high at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6B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common topic outputs; set monthly token budget alerts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student adoption initially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6B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newsletter launch + announce in existing student WhatsApp groups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Sample AI Prompt Template</w:t>
      </w:r>
    </w:p>
    <w:p>
      <w:pPr>
        <w:pBdr>
          <w:bottom w:val="single" w:color="1A6B9A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Use this as the starting point for your AI API call. Refine based on output quality.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1A6B9A" w:sz="3"/>
          <w:left w:val="single" w:color="1A6B9A" w:sz="3"/>
          <w:bottom w:val="single" w:color="1A6B9A" w:sz="3"/>
          <w:right w:val="single" w:color="1A6B9A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System Prompt: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You are a surgical oncology educator creating exam questions for medical students and fellows. Generate clinically accurate, educationally sound MCQs. Always follow the exact JSON format specified.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User Prompt: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Generate {count} MCQs on the topic: "{topic}". Difficulty: {difficulty}. Learner level: {level}. Return ONLY valid JSON array. Each object must have: question, options (array of 4), correct_index (0–3), rationale.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A6B9A" w:sz="4" w:space="1"/>
        </w:pBdr>
        <w:spacing w:before="160" w:after="160"/>
      </w:pP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100xEngineers OPT Coach  |  Masterplan v1.0  |  March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6B9A"/>
          <w:sz w:val="20"/>
          <w:szCs w:val="20"/>
        </w:rPr>
        <w:t xml:space="preserve">Ready to build? Share this with your developer or start with Phase 1 today.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6B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2026-03-11T01:03:13.311Z</dcterms:created>
  <dcterms:modified xsi:type="dcterms:W3CDTF">2026-03-11T01:03:13.312Z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