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E-Commerce Order Management Database System</w:t>
      </w:r>
    </w:p>
    <w:p>
      <w:pPr>
        <w:spacing w:after="300"/>
      </w:pPr>
      <w:r>
        <w:rPr>
          <w:b/>
          <w:bCs/>
          <w:sz w:val="28"/>
          <w:szCs w:val="28"/>
        </w:rPr>
        <w:t xml:space="preserve">Week 6 Task: Product Review and Rating Management System</w:t>
      </w:r>
    </w:p>
    <w:p>
      <w:pPr>
        <w:pStyle w:val="Heading1"/>
        <w:spacing w:after="150" w:before="300"/>
      </w:pPr>
      <w:r>
        <w:t xml:space="preserve">1. Introduction</w:t>
      </w:r>
    </w:p>
    <w:p>
      <w:pPr>
        <w:spacing w:after="120"/>
      </w:pPr>
      <w:r>
        <w:t xml:space="preserve">The Product Review and Rating Management System is the sixth module of the E-Commerce Order Management Database System. The earlier weeks built the Customer, Product/Category, Seller/Inventory, Order, and Payment modules. This Week 6 task adds a feedback mechanism that lets customers rate and review the products they have purchased.</w:t>
      </w:r>
    </w:p>
    <w:p>
      <w:pPr>
        <w:spacing w:after="120"/>
      </w:pPr>
      <w:r>
        <w:t xml:space="preserve">Customer reviews and ratings are important because they help other customers make purchase decisions and help administrators understand how well products are performing. A customer may give a quick numeric rating (for example, a score out of 5) and, optionally, write a detailed review describing their experience. The system must store both kinds of feedback, retrieve them for display on a product page, and summarize them using aggregate calculations such as the average rating.</w:t>
      </w:r>
    </w:p>
    <w:p>
      <w:pPr>
        <w:spacing w:after="120"/>
      </w:pPr>
      <w:r>
        <w:t xml:space="preserve">This module uses a relational database approach in which Rating and Review are stored as separate tables, both linked back to the Customer table from Week 1 and the Product table from Week 2.</w:t>
      </w:r>
    </w:p>
    <w:p>
      <w:pPr>
        <w:pStyle w:val="Heading1"/>
        <w:spacing w:after="150" w:before="300"/>
      </w:pPr>
      <w:r>
        <w:t xml:space="preserve">2. Objectives of the Task</w:t>
      </w:r>
    </w:p>
    <w:p>
      <w:pPr>
        <w:spacing w:after="120"/>
      </w:pPr>
      <w:r>
        <w:t xml:space="preserve">The objectives of the Product Review and Rating Management System task are:</w:t>
      </w:r>
    </w:p>
    <w:p>
      <w:pPr>
        <w:pStyle w:val="ListParagraph"/>
        <w:numPr>
          <w:ilvl w:val="0"/>
          <w:numId w:val="2"/>
        </w:numPr>
        <w:spacing w:after="60"/>
      </w:pPr>
      <w:r>
        <w:t xml:space="preserve">To create the Review and Rating tables.</w:t>
      </w:r>
    </w:p>
    <w:p>
      <w:pPr>
        <w:pStyle w:val="ListParagraph"/>
        <w:numPr>
          <w:ilvl w:val="0"/>
          <w:numId w:val="2"/>
        </w:numPr>
        <w:spacing w:after="60"/>
      </w:pPr>
      <w:r>
        <w:t xml:space="preserve">To store customer feedback and star ratings for products.</w:t>
      </w:r>
    </w:p>
    <w:p>
      <w:pPr>
        <w:pStyle w:val="ListParagraph"/>
        <w:numPr>
          <w:ilvl w:val="0"/>
          <w:numId w:val="2"/>
        </w:numPr>
        <w:spacing w:after="60"/>
      </w:pPr>
      <w:r>
        <w:t xml:space="preserve">To retrieve product review details for display.</w:t>
      </w:r>
    </w:p>
    <w:p>
      <w:pPr>
        <w:pStyle w:val="ListParagraph"/>
        <w:numPr>
          <w:ilvl w:val="0"/>
          <w:numId w:val="2"/>
        </w:numPr>
        <w:spacing w:after="60"/>
      </w:pPr>
      <w:r>
        <w:t xml:space="preserve">To calculate average product ratings using aggregate functions.</w:t>
      </w:r>
    </w:p>
    <w:p>
      <w:pPr>
        <w:pStyle w:val="ListParagraph"/>
        <w:numPr>
          <w:ilvl w:val="0"/>
          <w:numId w:val="2"/>
        </w:numPr>
        <w:spacing w:after="60"/>
      </w:pPr>
      <w:r>
        <w:t xml:space="preserve">To identify highly rated products.</w:t>
      </w:r>
    </w:p>
    <w:p>
      <w:pPr>
        <w:pStyle w:val="ListParagraph"/>
        <w:numPr>
          <w:ilvl w:val="0"/>
          <w:numId w:val="2"/>
        </w:numPr>
        <w:spacing w:after="60"/>
      </w:pPr>
      <w:r>
        <w:t xml:space="preserve">To ensure that a rating or review is linked to a valid customer and a valid product.</w:t>
      </w:r>
    </w:p>
    <w:p>
      <w:pPr>
        <w:pStyle w:val="ListParagraph"/>
        <w:numPr>
          <w:ilvl w:val="0"/>
          <w:numId w:val="2"/>
        </w:numPr>
        <w:spacing w:after="60"/>
      </w:pPr>
      <w:r>
        <w:t xml:space="preserve">To maintain data integrity between Customer, Product, Rating, and Review.</w:t>
      </w:r>
    </w:p>
    <w:p>
      <w:pPr>
        <w:pStyle w:val="Heading1"/>
        <w:spacing w:after="150" w:before="300"/>
      </w:pPr>
      <w:r>
        <w:t xml:space="preserve">3. Requirement Analysis</w:t>
      </w:r>
    </w:p>
    <w:p>
      <w:pPr>
        <w:spacing w:after="120"/>
      </w:pPr>
      <w:r>
        <w:t xml:space="preserve">As with the earlier modules, the requirements for this task are grouped into functional requirements, non-functional requirements, user requirements, data requirements, and business rules. These are detailed in the sections that follow.</w:t>
      </w:r>
    </w:p>
    <w:p>
      <w:pPr>
        <w:pStyle w:val="Heading1"/>
        <w:spacing w:after="150" w:before="300"/>
      </w:pPr>
      <w:r>
        <w:t xml:space="preserve">4. Stakeholders of This Module</w:t>
      </w:r>
    </w:p>
    <w:p>
      <w:pPr>
        <w:pStyle w:val="Heading2"/>
        <w:spacing w:after="120" w:before="250"/>
      </w:pPr>
      <w:r>
        <w:t xml:space="preserve">4.1 Customer</w:t>
      </w:r>
    </w:p>
    <w:p>
      <w:pPr>
        <w:spacing w:after="120"/>
      </w:pPr>
      <w:r>
        <w:t xml:space="preserve">Customers use this module to:</w:t>
      </w:r>
    </w:p>
    <w:p>
      <w:pPr>
        <w:pStyle w:val="ListParagraph"/>
        <w:numPr>
          <w:ilvl w:val="0"/>
          <w:numId w:val="3"/>
        </w:numPr>
        <w:spacing w:after="60"/>
      </w:pPr>
      <w:r>
        <w:t xml:space="preserve">Give a star rating (e.g., 1 to 5) for a product they have purchased.</w:t>
      </w:r>
    </w:p>
    <w:p>
      <w:pPr>
        <w:pStyle w:val="ListParagraph"/>
        <w:numPr>
          <w:ilvl w:val="0"/>
          <w:numId w:val="3"/>
        </w:numPr>
        <w:spacing w:after="60"/>
      </w:pPr>
      <w:r>
        <w:t xml:space="preserve">Write an optional detailed review describing their experience.</w:t>
      </w:r>
    </w:p>
    <w:p>
      <w:pPr>
        <w:pStyle w:val="ListParagraph"/>
        <w:numPr>
          <w:ilvl w:val="0"/>
          <w:numId w:val="3"/>
        </w:numPr>
        <w:spacing w:after="60"/>
      </w:pPr>
      <w:r>
        <w:t xml:space="preserve">View other customers' reviews and ratings before buying a product.</w:t>
      </w:r>
    </w:p>
    <w:p>
      <w:pPr>
        <w:pStyle w:val="ListParagraph"/>
        <w:numPr>
          <w:ilvl w:val="0"/>
          <w:numId w:val="3"/>
        </w:numPr>
        <w:spacing w:after="60"/>
      </w:pPr>
      <w:r>
        <w:t xml:space="preserve">Edit or remove their own rating or review, where the business rules allow it.</w:t>
      </w:r>
    </w:p>
    <w:p>
      <w:pPr>
        <w:pStyle w:val="Heading2"/>
        <w:spacing w:after="120" w:before="250"/>
      </w:pPr>
      <w:r>
        <w:t xml:space="preserve">4.2 Administrator</w:t>
      </w:r>
    </w:p>
    <w:p>
      <w:pPr>
        <w:spacing w:after="120"/>
      </w:pPr>
      <w:r>
        <w:t xml:space="preserve">The administrator can:</w:t>
      </w:r>
    </w:p>
    <w:p>
      <w:pPr>
        <w:pStyle w:val="ListParagraph"/>
        <w:numPr>
          <w:ilvl w:val="0"/>
          <w:numId w:val="3"/>
        </w:numPr>
        <w:spacing w:after="60"/>
      </w:pPr>
      <w:r>
        <w:t xml:space="preserve">View all ratings and reviews submitted for a product.</w:t>
      </w:r>
    </w:p>
    <w:p>
      <w:pPr>
        <w:pStyle w:val="ListParagraph"/>
        <w:numPr>
          <w:ilvl w:val="0"/>
          <w:numId w:val="3"/>
        </w:numPr>
        <w:spacing w:after="60"/>
      </w:pPr>
      <w:r>
        <w:t xml:space="preserve">Moderate or remove inappropriate reviews.</w:t>
      </w:r>
    </w:p>
    <w:p>
      <w:pPr>
        <w:pStyle w:val="ListParagraph"/>
        <w:numPr>
          <w:ilvl w:val="0"/>
          <w:numId w:val="3"/>
        </w:numPr>
        <w:spacing w:after="60"/>
      </w:pPr>
      <w:r>
        <w:t xml:space="preserve">View the average rating for any product.</w:t>
      </w:r>
    </w:p>
    <w:p>
      <w:pPr>
        <w:pStyle w:val="ListParagraph"/>
        <w:numPr>
          <w:ilvl w:val="0"/>
          <w:numId w:val="3"/>
        </w:numPr>
        <w:spacing w:after="60"/>
      </w:pPr>
      <w:r>
        <w:t xml:space="preserve">Generate a report identifying the highest-rated products.</w:t>
      </w:r>
    </w:p>
    <w:p>
      <w:pPr>
        <w:pStyle w:val="Heading2"/>
        <w:spacing w:after="120" w:before="250"/>
      </w:pPr>
      <w:r>
        <w:t xml:space="preserve">4.3 Database Administrator</w:t>
      </w:r>
    </w:p>
    <w:p>
      <w:pPr>
        <w:spacing w:after="120"/>
      </w:pPr>
      <w:r>
        <w:t xml:space="preserve">The database administrator is responsible for maintaining the Rating and Review tables, enforcing key constraints with Customer and Product, and taking regular backups of feedback data.</w:t>
      </w:r>
    </w:p>
    <w:p>
      <w:pPr>
        <w:pStyle w:val="Heading1"/>
        <w:spacing w:after="150" w:before="300"/>
      </w:pPr>
      <w:r>
        <w:t xml:space="preserve">5. Functional Requirements</w:t>
      </w:r>
    </w:p>
    <w:p>
      <w:pPr>
        <w:pStyle w:val="Heading2"/>
        <w:spacing w:after="120" w:before="250"/>
      </w:pPr>
      <w:r>
        <w:t xml:space="preserve">5.1 Rating Submission</w:t>
      </w:r>
    </w:p>
    <w:p>
      <w:pPr>
        <w:spacing w:after="120"/>
      </w:pPr>
      <w:r>
        <w:t xml:space="preserve">The system should allow a customer to submit a numeric rating for a product. Rating information may include:</w:t>
      </w:r>
    </w:p>
    <w:p>
      <w:pPr>
        <w:pStyle w:val="ListParagraph"/>
        <w:numPr>
          <w:ilvl w:val="0"/>
          <w:numId w:val="3"/>
        </w:numPr>
        <w:spacing w:after="60"/>
      </w:pPr>
      <w:r>
        <w:t xml:space="preserve">Rating ID</w:t>
      </w:r>
    </w:p>
    <w:p>
      <w:pPr>
        <w:pStyle w:val="ListParagraph"/>
        <w:numPr>
          <w:ilvl w:val="0"/>
          <w:numId w:val="3"/>
        </w:numPr>
        <w:spacing w:after="60"/>
      </w:pPr>
      <w:r>
        <w:t xml:space="preserve">Customer ID</w:t>
      </w:r>
    </w:p>
    <w:p>
      <w:pPr>
        <w:pStyle w:val="ListParagraph"/>
        <w:numPr>
          <w:ilvl w:val="0"/>
          <w:numId w:val="3"/>
        </w:numPr>
        <w:spacing w:after="60"/>
      </w:pPr>
      <w:r>
        <w:t xml:space="preserve">Product ID</w:t>
      </w:r>
    </w:p>
    <w:p>
      <w:pPr>
        <w:pStyle w:val="ListParagraph"/>
        <w:numPr>
          <w:ilvl w:val="0"/>
          <w:numId w:val="3"/>
        </w:numPr>
        <w:spacing w:after="60"/>
      </w:pPr>
      <w:r>
        <w:t xml:space="preserve">Rating Value (e.g., 1 to 5)</w:t>
      </w:r>
    </w:p>
    <w:p>
      <w:pPr>
        <w:pStyle w:val="ListParagraph"/>
        <w:numPr>
          <w:ilvl w:val="0"/>
          <w:numId w:val="3"/>
        </w:numPr>
        <w:spacing w:after="60"/>
      </w:pPr>
      <w:r>
        <w:t xml:space="preserve">Rating Date</w:t>
      </w:r>
    </w:p>
    <w:p>
      <w:pPr>
        <w:spacing w:after="80"/>
      </w:pPr>
      <w:r>
        <w:rPr>
          <w:i/>
          <w:iCs/>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F5496" w:val="clear"/>
            <w:vAlign w:val="center"/>
          </w:tcPr>
          <w:p>
            <w:r>
              <w:rPr>
                <w:b/>
                <w:bCs/>
                <w:color w:val="FFFFFF"/>
              </w:rPr>
              <w:t xml:space="preserve">Rating ID</w:t>
            </w:r>
          </w:p>
        </w:tc>
        <w:tc>
          <w:tcPr>
            <w:tcW w:type="dxa" w:w="1800"/>
            <w:shd w:fill="2F5496" w:val="clear"/>
            <w:vAlign w:val="center"/>
          </w:tcPr>
          <w:p>
            <w:r>
              <w:rPr>
                <w:b/>
                <w:bCs/>
                <w:color w:val="FFFFFF"/>
              </w:rPr>
              <w:t xml:space="preserve">Customer ID</w:t>
            </w:r>
          </w:p>
        </w:tc>
        <w:tc>
          <w:tcPr>
            <w:tcW w:type="dxa" w:w="1800"/>
            <w:shd w:fill="2F5496" w:val="clear"/>
            <w:vAlign w:val="center"/>
          </w:tcPr>
          <w:p>
            <w:r>
              <w:rPr>
                <w:b/>
                <w:bCs/>
                <w:color w:val="FFFFFF"/>
              </w:rPr>
              <w:t xml:space="preserve">Product ID</w:t>
            </w:r>
          </w:p>
        </w:tc>
        <w:tc>
          <w:tcPr>
            <w:tcW w:type="dxa" w:w="1800"/>
            <w:shd w:fill="2F5496" w:val="clear"/>
            <w:vAlign w:val="center"/>
          </w:tcPr>
          <w:p>
            <w:r>
              <w:rPr>
                <w:b/>
                <w:bCs/>
                <w:color w:val="FFFFFF"/>
              </w:rPr>
              <w:t xml:space="preserve">Rating Value</w:t>
            </w:r>
          </w:p>
        </w:tc>
        <w:tc>
          <w:tcPr>
            <w:tcW w:type="dxa" w:w="1800"/>
            <w:shd w:fill="2F5496" w:val="clear"/>
            <w:vAlign w:val="center"/>
          </w:tcPr>
          <w:p>
            <w:r>
              <w:rPr>
                <w:b/>
                <w:bCs/>
                <w:color w:val="FFFFFF"/>
              </w:rPr>
              <w:t xml:space="preserve">Rating Date</w:t>
            </w:r>
          </w:p>
        </w:tc>
      </w:tr>
      <w:tr>
        <w:tc>
          <w:tcPr>
            <w:tcW w:type="dxa" w:w="1800"/>
            <w:vAlign w:val="center"/>
          </w:tcPr>
          <w:p>
            <w:r>
              <w:rPr>
                <w:b w:val="false"/>
                <w:bCs w:val="false"/>
              </w:rPr>
              <w:t xml:space="preserve">R2001</w:t>
            </w:r>
          </w:p>
        </w:tc>
        <w:tc>
          <w:tcPr>
            <w:tcW w:type="dxa" w:w="1800"/>
            <w:vAlign w:val="center"/>
          </w:tcPr>
          <w:p>
            <w:r>
              <w:rPr>
                <w:b w:val="false"/>
                <w:bCs w:val="false"/>
              </w:rPr>
              <w:t xml:space="preserve">C1001</w:t>
            </w:r>
          </w:p>
        </w:tc>
        <w:tc>
          <w:tcPr>
            <w:tcW w:type="dxa" w:w="1800"/>
            <w:vAlign w:val="center"/>
          </w:tcPr>
          <w:p>
            <w:r>
              <w:rPr>
                <w:b w:val="false"/>
                <w:bCs w:val="false"/>
              </w:rPr>
              <w:t xml:space="preserve">P103</w:t>
            </w:r>
          </w:p>
        </w:tc>
        <w:tc>
          <w:tcPr>
            <w:tcW w:type="dxa" w:w="1800"/>
            <w:vAlign w:val="center"/>
          </w:tcPr>
          <w:p>
            <w:r>
              <w:rPr>
                <w:b w:val="false"/>
                <w:bCs w:val="false"/>
              </w:rPr>
              <w:t xml:space="preserve">5</w:t>
            </w:r>
          </w:p>
        </w:tc>
        <w:tc>
          <w:tcPr>
            <w:tcW w:type="dxa" w:w="1800"/>
            <w:vAlign w:val="center"/>
          </w:tcPr>
          <w:p>
            <w:r>
              <w:rPr>
                <w:b w:val="false"/>
                <w:bCs w:val="false"/>
              </w:rPr>
              <w:t xml:space="preserve">25-08-2026</w:t>
            </w:r>
          </w:p>
        </w:tc>
      </w:tr>
    </w:tbl>
    <w:p>
      <w:pPr>
        <w:spacing w:after="200"/>
      </w:pPr>
    </w:p>
    <w:p>
      <w:pPr>
        <w:pStyle w:val="Heading2"/>
        <w:spacing w:after="120" w:before="250"/>
      </w:pPr>
      <w:r>
        <w:t xml:space="preserve">5.2 Review Submission</w:t>
      </w:r>
    </w:p>
    <w:p>
      <w:pPr>
        <w:spacing w:after="120"/>
      </w:pPr>
      <w:r>
        <w:t xml:space="preserve">The system should allow a customer to optionally add a written review alongside their rating. Review information may include:</w:t>
      </w:r>
    </w:p>
    <w:p>
      <w:pPr>
        <w:pStyle w:val="ListParagraph"/>
        <w:numPr>
          <w:ilvl w:val="0"/>
          <w:numId w:val="3"/>
        </w:numPr>
        <w:spacing w:after="60"/>
      </w:pPr>
      <w:r>
        <w:t xml:space="preserve">Review ID</w:t>
      </w:r>
    </w:p>
    <w:p>
      <w:pPr>
        <w:pStyle w:val="ListParagraph"/>
        <w:numPr>
          <w:ilvl w:val="0"/>
          <w:numId w:val="3"/>
        </w:numPr>
        <w:spacing w:after="60"/>
      </w:pPr>
      <w:r>
        <w:t xml:space="preserve">Rating ID (linking the review to the customer's rating)</w:t>
      </w:r>
    </w:p>
    <w:p>
      <w:pPr>
        <w:pStyle w:val="ListParagraph"/>
        <w:numPr>
          <w:ilvl w:val="0"/>
          <w:numId w:val="3"/>
        </w:numPr>
        <w:spacing w:after="60"/>
      </w:pPr>
      <w:r>
        <w:t xml:space="preserve">Review Text</w:t>
      </w:r>
    </w:p>
    <w:p>
      <w:pPr>
        <w:pStyle w:val="ListParagraph"/>
        <w:numPr>
          <w:ilvl w:val="0"/>
          <w:numId w:val="3"/>
        </w:numPr>
        <w:spacing w:after="60"/>
      </w:pPr>
      <w:r>
        <w:t xml:space="preserve">Review Date</w:t>
      </w:r>
    </w:p>
    <w:p>
      <w:pPr>
        <w:spacing w:after="120"/>
      </w:pPr>
      <w:r>
        <w:t xml:space="preserve">A review is associated with the rating it accompanies, so that both the score and the written comment can be traced back to the same customer and product without repeating that information.</w:t>
      </w:r>
    </w:p>
    <w:p>
      <w:pPr>
        <w:pStyle w:val="Heading2"/>
        <w:spacing w:after="120" w:before="250"/>
      </w:pPr>
      <w:r>
        <w:t xml:space="preserve">5.3 Retrieve Product Review Details</w:t>
      </w:r>
    </w:p>
    <w:p>
      <w:pPr>
        <w:spacing w:after="120"/>
      </w:pPr>
      <w:r>
        <w:t xml:space="preserve">The system should allow customers and administrators to retrieve all ratings and reviews for a specific product, so they can be displayed on the product's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200"/>
        <w:gridCol w:w="1800"/>
      </w:tblGrid>
      <w:tr>
        <w:trPr>
          <w:tblHeader/>
        </w:trPr>
        <w:tc>
          <w:tcPr>
            <w:tcW w:type="dxa" w:w="1800"/>
            <w:shd w:fill="2F5496" w:val="clear"/>
            <w:vAlign w:val="center"/>
          </w:tcPr>
          <w:p>
            <w:r>
              <w:rPr>
                <w:b/>
                <w:bCs/>
                <w:color w:val="FFFFFF"/>
              </w:rPr>
              <w:t xml:space="preserve">Customer</w:t>
            </w:r>
          </w:p>
        </w:tc>
        <w:tc>
          <w:tcPr>
            <w:tcW w:type="dxa" w:w="1200"/>
            <w:shd w:fill="2F5496" w:val="clear"/>
            <w:vAlign w:val="center"/>
          </w:tcPr>
          <w:p>
            <w:r>
              <w:rPr>
                <w:b/>
                <w:bCs/>
                <w:color w:val="FFFFFF"/>
              </w:rPr>
              <w:t xml:space="preserve">Rating</w:t>
            </w:r>
          </w:p>
        </w:tc>
        <w:tc>
          <w:tcPr>
            <w:tcW w:type="dxa" w:w="4200"/>
            <w:shd w:fill="2F5496" w:val="clear"/>
            <w:vAlign w:val="center"/>
          </w:tcPr>
          <w:p>
            <w:r>
              <w:rPr>
                <w:b/>
                <w:bCs/>
                <w:color w:val="FFFFFF"/>
              </w:rPr>
              <w:t xml:space="preserve">Review Text</w:t>
            </w:r>
          </w:p>
        </w:tc>
        <w:tc>
          <w:tcPr>
            <w:tcW w:type="dxa" w:w="1800"/>
            <w:shd w:fill="2F5496" w:val="clear"/>
            <w:vAlign w:val="center"/>
          </w:tcPr>
          <w:p>
            <w:r>
              <w:rPr>
                <w:b/>
                <w:bCs/>
                <w:color w:val="FFFFFF"/>
              </w:rPr>
              <w:t xml:space="preserve">Date</w:t>
            </w:r>
          </w:p>
        </w:tc>
      </w:tr>
      <w:tr>
        <w:tc>
          <w:tcPr>
            <w:tcW w:type="dxa" w:w="1800"/>
            <w:vAlign w:val="center"/>
          </w:tcPr>
          <w:p>
            <w:r>
              <w:rPr>
                <w:b w:val="false"/>
                <w:bCs w:val="false"/>
              </w:rPr>
              <w:t xml:space="preserve">Arun</w:t>
            </w:r>
          </w:p>
        </w:tc>
        <w:tc>
          <w:tcPr>
            <w:tcW w:type="dxa" w:w="1200"/>
            <w:vAlign w:val="center"/>
          </w:tcPr>
          <w:p>
            <w:r>
              <w:rPr>
                <w:b w:val="false"/>
                <w:bCs w:val="false"/>
              </w:rPr>
              <w:t xml:space="preserve">5</w:t>
            </w:r>
          </w:p>
        </w:tc>
        <w:tc>
          <w:tcPr>
            <w:tcW w:type="dxa" w:w="4200"/>
            <w:vAlign w:val="center"/>
          </w:tcPr>
          <w:p>
            <w:r>
              <w:rPr>
                <w:b w:val="false"/>
                <w:bCs w:val="false"/>
              </w:rPr>
              <w:t xml:space="preserve">Excellent sound quality and comfortable fit.</w:t>
            </w:r>
          </w:p>
        </w:tc>
        <w:tc>
          <w:tcPr>
            <w:tcW w:type="dxa" w:w="1800"/>
            <w:vAlign w:val="center"/>
          </w:tcPr>
          <w:p>
            <w:r>
              <w:rPr>
                <w:b w:val="false"/>
                <w:bCs w:val="false"/>
              </w:rPr>
              <w:t xml:space="preserve">25-08-2026</w:t>
            </w:r>
          </w:p>
        </w:tc>
      </w:tr>
      <w:tr>
        <w:tc>
          <w:tcPr>
            <w:tcW w:type="dxa" w:w="1800"/>
            <w:vAlign w:val="center"/>
          </w:tcPr>
          <w:p>
            <w:r>
              <w:rPr>
                <w:b w:val="false"/>
                <w:bCs w:val="false"/>
              </w:rPr>
              <w:t xml:space="preserve">Priya</w:t>
            </w:r>
          </w:p>
        </w:tc>
        <w:tc>
          <w:tcPr>
            <w:tcW w:type="dxa" w:w="1200"/>
            <w:vAlign w:val="center"/>
          </w:tcPr>
          <w:p>
            <w:r>
              <w:rPr>
                <w:b w:val="false"/>
                <w:bCs w:val="false"/>
              </w:rPr>
              <w:t xml:space="preserve">4</w:t>
            </w:r>
          </w:p>
        </w:tc>
        <w:tc>
          <w:tcPr>
            <w:tcW w:type="dxa" w:w="4200"/>
            <w:vAlign w:val="center"/>
          </w:tcPr>
          <w:p>
            <w:r>
              <w:rPr>
                <w:b w:val="false"/>
                <w:bCs w:val="false"/>
              </w:rPr>
              <w:t xml:space="preserve">Good product, battery life could be better.</w:t>
            </w:r>
          </w:p>
        </w:tc>
        <w:tc>
          <w:tcPr>
            <w:tcW w:type="dxa" w:w="1800"/>
            <w:vAlign w:val="center"/>
          </w:tcPr>
          <w:p>
            <w:r>
              <w:rPr>
                <w:b w:val="false"/>
                <w:bCs w:val="false"/>
              </w:rPr>
              <w:t xml:space="preserve">27-08-2026</w:t>
            </w:r>
          </w:p>
        </w:tc>
      </w:tr>
    </w:tbl>
    <w:p>
      <w:pPr>
        <w:spacing w:after="200"/>
      </w:pPr>
    </w:p>
    <w:p>
      <w:pPr>
        <w:pStyle w:val="Heading2"/>
        <w:spacing w:after="120" w:before="250"/>
      </w:pPr>
      <w:r>
        <w:t xml:space="preserve">5.4 Average Product Rating Calculation</w:t>
      </w:r>
    </w:p>
    <w:p>
      <w:pPr>
        <w:spacing w:after="120"/>
      </w:pPr>
      <w:r>
        <w:t xml:space="preserve">The system should calculate the average rating of a product using an aggregate function over all rating records associated with that product.</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SELECT Product_ID, AVG(Rating_Value) AS Average_Rating, COUNT(Rating_ID) AS Total_Ratings</w:t>
      </w:r>
      <w:r>
        <w:br/>
        <w:t xml:space="preserve"/>
      </w:r>
      <w:r>
        <w:rPr>
          <w:rFonts w:ascii="Courier New" w:cs="Courier New" w:eastAsia="Courier New" w:hAnsi="Courier New"/>
          <w:sz w:val="20"/>
          <w:szCs w:val="20"/>
        </w:rPr>
        <w:t xml:space="preserve">FROM Rating</w:t>
      </w:r>
      <w:r>
        <w:br/>
        <w:t xml:space="preserve"/>
      </w:r>
      <w:r>
        <w:rPr>
          <w:rFonts w:ascii="Courier New" w:cs="Courier New" w:eastAsia="Courier New" w:hAnsi="Courier New"/>
          <w:sz w:val="20"/>
          <w:szCs w:val="20"/>
        </w:rPr>
        <w:t xml:space="preserve">WHERE Product_ID = 'P103'</w:t>
      </w:r>
      <w:r>
        <w:br/>
        <w:t xml:space="preserve"/>
      </w:r>
      <w:r>
        <w:rPr>
          <w:rFonts w:ascii="Courier New" w:cs="Courier New" w:eastAsia="Courier New" w:hAnsi="Courier New"/>
          <w:sz w:val="20"/>
          <w:szCs w:val="20"/>
        </w:rPr>
        <w:t xml:space="preserve">GROUP BY Product_ID;</w:t>
      </w:r>
    </w:p>
    <w:p>
      <w:pPr>
        <w:pStyle w:val="Heading2"/>
        <w:spacing w:after="120" w:before="250"/>
      </w:pPr>
      <w:r>
        <w:t xml:space="preserve">5.5 Identifying Highly Rated Products</w:t>
      </w:r>
    </w:p>
    <w:p>
      <w:pPr>
        <w:spacing w:after="120"/>
      </w:pPr>
      <w:r>
        <w:t xml:space="preserve">The system should allow the administrator to identify products whose average rating is at or above a chosen threshold (for example, 4 out of 5), so that these can be highlighted to customers.</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SELECT Product_ID, AVG(Rating_Value) AS Average_Rating, COUNT(Rating_ID) AS Total_Ratings</w:t>
      </w:r>
      <w:r>
        <w:br/>
        <w:t xml:space="preserve"/>
      </w:r>
      <w:r>
        <w:rPr>
          <w:rFonts w:ascii="Courier New" w:cs="Courier New" w:eastAsia="Courier New" w:hAnsi="Courier New"/>
          <w:sz w:val="20"/>
          <w:szCs w:val="20"/>
        </w:rPr>
        <w:t xml:space="preserve">FROM Rating</w:t>
      </w:r>
      <w:r>
        <w:br/>
        <w:t xml:space="preserve"/>
      </w:r>
      <w:r>
        <w:rPr>
          <w:rFonts w:ascii="Courier New" w:cs="Courier New" w:eastAsia="Courier New" w:hAnsi="Courier New"/>
          <w:sz w:val="20"/>
          <w:szCs w:val="20"/>
        </w:rPr>
        <w:t xml:space="preserve">GROUP BY Product_ID</w:t>
      </w:r>
      <w:r>
        <w:br/>
        <w:t xml:space="preserve"/>
      </w:r>
      <w:r>
        <w:rPr>
          <w:rFonts w:ascii="Courier New" w:cs="Courier New" w:eastAsia="Courier New" w:hAnsi="Courier New"/>
          <w:sz w:val="20"/>
          <w:szCs w:val="20"/>
        </w:rPr>
        <w:t xml:space="preserve">HAVING AVG(Rating_Value) &gt;= 4</w:t>
      </w:r>
      <w:r>
        <w:br/>
        <w:t xml:space="preserve"/>
      </w:r>
      <w:r>
        <w:rPr>
          <w:rFonts w:ascii="Courier New" w:cs="Courier New" w:eastAsia="Courier New" w:hAnsi="Courier New"/>
          <w:sz w:val="20"/>
          <w:szCs w:val="20"/>
        </w:rPr>
        <w:t xml:space="preserve">ORDER BY Average_Rating DESC;</w:t>
      </w:r>
    </w:p>
    <w:p>
      <w:pPr>
        <w:pStyle w:val="Heading1"/>
        <w:spacing w:after="150" w:before="300"/>
      </w:pPr>
      <w:r>
        <w:t xml:space="preserve">6. Non-Functional Requirements</w:t>
      </w:r>
    </w:p>
    <w:p>
      <w:pPr>
        <w:pStyle w:val="Heading2"/>
        <w:spacing w:after="120" w:before="250"/>
      </w:pPr>
      <w:r>
        <w:t xml:space="preserve">6.1 Performance</w:t>
      </w:r>
    </w:p>
    <w:p>
      <w:pPr>
        <w:spacing w:after="120"/>
      </w:pPr>
      <w:r>
        <w:t xml:space="preserve">The system should calculate average ratings and retrieve reviews quickly, even as the number of ratings and reviews grows.</w:t>
      </w:r>
    </w:p>
    <w:p>
      <w:pPr>
        <w:pStyle w:val="Heading2"/>
        <w:spacing w:after="120" w:before="250"/>
      </w:pPr>
      <w:r>
        <w:t xml:space="preserve">6.2 Reliability</w:t>
      </w:r>
    </w:p>
    <w:p>
      <w:pPr>
        <w:spacing w:after="120"/>
      </w:pPr>
      <w:r>
        <w:t xml:space="preserve">Rating and review data should not be lost, since it reflects genuine customer feedback and contributes to product reputation.</w:t>
      </w:r>
    </w:p>
    <w:p>
      <w:pPr>
        <w:pStyle w:val="Heading2"/>
        <w:spacing w:after="120" w:before="250"/>
      </w:pPr>
      <w:r>
        <w:t xml:space="preserve">6.3 Authenticity</w:t>
      </w:r>
    </w:p>
    <w:p>
      <w:pPr>
        <w:spacing w:after="120"/>
      </w:pPr>
      <w:r>
        <w:t xml:space="preserve">The system should, where possible, restrict rating and review submission to customers who have actually purchased the product, to reduce fraudulent feedback.</w:t>
      </w:r>
    </w:p>
    <w:p>
      <w:pPr>
        <w:pStyle w:val="Heading2"/>
        <w:spacing w:after="120" w:before="250"/>
      </w:pPr>
      <w:r>
        <w:t xml:space="preserve">6.4 Scalability</w:t>
      </w:r>
    </w:p>
    <w:p>
      <w:pPr>
        <w:spacing w:after="120"/>
      </w:pPr>
      <w:r>
        <w:t xml:space="preserve">The database structure should support a growing number of ratings and reviews without major structural changes.</w:t>
      </w:r>
    </w:p>
    <w:p>
      <w:pPr>
        <w:pStyle w:val="Heading2"/>
        <w:spacing w:after="120" w:before="250"/>
      </w:pPr>
      <w:r>
        <w:t xml:space="preserve">6.5 Maintainability</w:t>
      </w:r>
    </w:p>
    <w:p>
      <w:pPr>
        <w:spacing w:after="120"/>
      </w:pPr>
      <w:r>
        <w:t xml:space="preserve">The Rating and Review tables should be simple, well-organized, and easy for developers and database administrators to maintain.</w:t>
      </w:r>
    </w:p>
    <w:p>
      <w:pPr>
        <w:pStyle w:val="Heading1"/>
        <w:spacing w:after="150" w:before="300"/>
      </w:pPr>
      <w:r>
        <w:t xml:space="preserve">7. Review and Rating Database Module</w:t>
      </w:r>
    </w:p>
    <w:p>
      <w:pPr>
        <w:spacing w:after="120"/>
      </w:pPr>
      <w:r>
        <w:t xml:space="preserve">This module is responsible for storing, retrieving, and summarizing customer feedback. It maintains a rating record for every customer-product rating and an optional review record for any accompanying written feedback.</w:t>
      </w:r>
    </w:p>
    <w:p>
      <w:pPr>
        <w:pStyle w:val="Heading1"/>
        <w:spacing w:after="150" w:before="300"/>
      </w:pPr>
      <w:r>
        <w:t xml:space="preserve">8. Rating Table</w:t>
      </w:r>
    </w:p>
    <w:p>
      <w:pPr>
        <w:spacing w:after="120"/>
      </w:pPr>
      <w:r>
        <w:t xml:space="preserve">A possible structure for the Rating table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00"/>
      </w:tblGrid>
      <w:tr>
        <w:trPr>
          <w:tblHeader/>
        </w:trPr>
        <w:tc>
          <w:tcPr>
            <w:tcW w:type="dxa" w:w="2200"/>
            <w:shd w:fill="2F5496" w:val="clear"/>
            <w:vAlign w:val="center"/>
          </w:tcPr>
          <w:p>
            <w:r>
              <w:rPr>
                <w:b/>
                <w:bCs/>
                <w:color w:val="FFFFFF"/>
              </w:rPr>
              <w:t xml:space="preserve">Field Name</w:t>
            </w:r>
          </w:p>
        </w:tc>
        <w:tc>
          <w:tcPr>
            <w:tcW w:type="dxa" w:w="2000"/>
            <w:shd w:fill="2F5496" w:val="clear"/>
            <w:vAlign w:val="center"/>
          </w:tcPr>
          <w:p>
            <w:r>
              <w:rPr>
                <w:b/>
                <w:bCs/>
                <w:color w:val="FFFFFF"/>
              </w:rPr>
              <w:t xml:space="preserve">Data Type</w:t>
            </w:r>
          </w:p>
        </w:tc>
        <w:tc>
          <w:tcPr>
            <w:tcW w:type="dxa" w:w="1800"/>
            <w:shd w:fill="2F5496" w:val="clear"/>
            <w:vAlign w:val="center"/>
          </w:tcPr>
          <w:p>
            <w:r>
              <w:rPr>
                <w:b/>
                <w:bCs/>
                <w:color w:val="FFFFFF"/>
              </w:rPr>
              <w:t xml:space="preserve">Key</w:t>
            </w:r>
          </w:p>
        </w:tc>
        <w:tc>
          <w:tcPr>
            <w:tcW w:type="dxa" w:w="3000"/>
            <w:shd w:fill="2F5496" w:val="clear"/>
            <w:vAlign w:val="center"/>
          </w:tcPr>
          <w:p>
            <w:r>
              <w:rPr>
                <w:b/>
                <w:bCs/>
                <w:color w:val="FFFFFF"/>
              </w:rPr>
              <w:t xml:space="preserve">Description</w:t>
            </w:r>
          </w:p>
        </w:tc>
      </w:tr>
      <w:tr>
        <w:tc>
          <w:tcPr>
            <w:tcW w:type="dxa" w:w="2200"/>
            <w:vAlign w:val="center"/>
          </w:tcPr>
          <w:p>
            <w:r>
              <w:rPr>
                <w:b w:val="false"/>
                <w:bCs w:val="false"/>
              </w:rPr>
              <w:t xml:space="preserve">Rating_ID</w:t>
            </w:r>
          </w:p>
        </w:tc>
        <w:tc>
          <w:tcPr>
            <w:tcW w:type="dxa" w:w="2000"/>
            <w:vAlign w:val="center"/>
          </w:tcPr>
          <w:p>
            <w:r>
              <w:rPr>
                <w:b w:val="false"/>
                <w:bCs w:val="false"/>
              </w:rPr>
              <w:t xml:space="preserve">INT</w:t>
            </w:r>
          </w:p>
        </w:tc>
        <w:tc>
          <w:tcPr>
            <w:tcW w:type="dxa" w:w="1800"/>
            <w:vAlign w:val="center"/>
          </w:tcPr>
          <w:p>
            <w:r>
              <w:rPr>
                <w:b w:val="false"/>
                <w:bCs w:val="false"/>
              </w:rPr>
              <w:t xml:space="preserve">Primary Key</w:t>
            </w:r>
          </w:p>
        </w:tc>
        <w:tc>
          <w:tcPr>
            <w:tcW w:type="dxa" w:w="3000"/>
            <w:vAlign w:val="center"/>
          </w:tcPr>
          <w:p>
            <w:r>
              <w:rPr>
                <w:b w:val="false"/>
                <w:bCs w:val="false"/>
              </w:rPr>
              <w:t xml:space="preserve">Unique rating record identifier</w:t>
            </w:r>
          </w:p>
        </w:tc>
      </w:tr>
      <w:tr>
        <w:tc>
          <w:tcPr>
            <w:tcW w:type="dxa" w:w="2200"/>
            <w:vAlign w:val="center"/>
          </w:tcPr>
          <w:p>
            <w:r>
              <w:rPr>
                <w:b w:val="false"/>
                <w:bCs w:val="false"/>
              </w:rPr>
              <w:t xml:space="preserve">Customer_ID</w:t>
            </w:r>
          </w:p>
        </w:tc>
        <w:tc>
          <w:tcPr>
            <w:tcW w:type="dxa" w:w="2000"/>
            <w:vAlign w:val="center"/>
          </w:tcPr>
          <w:p>
            <w:r>
              <w:rPr>
                <w:b w:val="false"/>
                <w:bCs w:val="false"/>
              </w:rPr>
              <w:t xml:space="preserve">INT</w:t>
            </w:r>
          </w:p>
        </w:tc>
        <w:tc>
          <w:tcPr>
            <w:tcW w:type="dxa" w:w="1800"/>
            <w:vAlign w:val="center"/>
          </w:tcPr>
          <w:p>
            <w:r>
              <w:rPr>
                <w:b w:val="false"/>
                <w:bCs w:val="false"/>
              </w:rPr>
              <w:t xml:space="preserve">Foreign Key</w:t>
            </w:r>
          </w:p>
        </w:tc>
        <w:tc>
          <w:tcPr>
            <w:tcW w:type="dxa" w:w="3000"/>
            <w:vAlign w:val="center"/>
          </w:tcPr>
          <w:p>
            <w:r>
              <w:rPr>
                <w:b w:val="false"/>
                <w:bCs w:val="false"/>
              </w:rPr>
              <w:t xml:space="preserve">References Customer_ID in Customer table</w:t>
            </w:r>
          </w:p>
        </w:tc>
      </w:tr>
      <w:tr>
        <w:tc>
          <w:tcPr>
            <w:tcW w:type="dxa" w:w="2200"/>
            <w:vAlign w:val="center"/>
          </w:tcPr>
          <w:p>
            <w:r>
              <w:rPr>
                <w:b w:val="false"/>
                <w:bCs w:val="false"/>
              </w:rPr>
              <w:t xml:space="preserve">Product_ID</w:t>
            </w:r>
          </w:p>
        </w:tc>
        <w:tc>
          <w:tcPr>
            <w:tcW w:type="dxa" w:w="2000"/>
            <w:vAlign w:val="center"/>
          </w:tcPr>
          <w:p>
            <w:r>
              <w:rPr>
                <w:b w:val="false"/>
                <w:bCs w:val="false"/>
              </w:rPr>
              <w:t xml:space="preserve">INT</w:t>
            </w:r>
          </w:p>
        </w:tc>
        <w:tc>
          <w:tcPr>
            <w:tcW w:type="dxa" w:w="1800"/>
            <w:vAlign w:val="center"/>
          </w:tcPr>
          <w:p>
            <w:r>
              <w:rPr>
                <w:b w:val="false"/>
                <w:bCs w:val="false"/>
              </w:rPr>
              <w:t xml:space="preserve">Foreign Key</w:t>
            </w:r>
          </w:p>
        </w:tc>
        <w:tc>
          <w:tcPr>
            <w:tcW w:type="dxa" w:w="3000"/>
            <w:vAlign w:val="center"/>
          </w:tcPr>
          <w:p>
            <w:r>
              <w:rPr>
                <w:b w:val="false"/>
                <w:bCs w:val="false"/>
              </w:rPr>
              <w:t xml:space="preserve">References Product_ID in Product table</w:t>
            </w:r>
          </w:p>
        </w:tc>
      </w:tr>
      <w:tr>
        <w:tc>
          <w:tcPr>
            <w:tcW w:type="dxa" w:w="2200"/>
            <w:vAlign w:val="center"/>
          </w:tcPr>
          <w:p>
            <w:r>
              <w:rPr>
                <w:b w:val="false"/>
                <w:bCs w:val="false"/>
              </w:rPr>
              <w:t xml:space="preserve">Rating_Value</w:t>
            </w:r>
          </w:p>
        </w:tc>
        <w:tc>
          <w:tcPr>
            <w:tcW w:type="dxa" w:w="2000"/>
            <w:vAlign w:val="center"/>
          </w:tcPr>
          <w:p>
            <w:r>
              <w:rPr>
                <w:b w:val="false"/>
                <w:bCs w:val="false"/>
              </w:rPr>
              <w:t xml:space="preserve">INT</w:t>
            </w:r>
          </w:p>
        </w:tc>
        <w:tc>
          <w:tcPr>
            <w:tcW w:type="dxa" w:w="1800"/>
            <w:vAlign w:val="center"/>
          </w:tcPr>
          <w:p>
            <w:r>
              <w:rPr>
                <w:b w:val="false"/>
                <w:bCs w:val="false"/>
              </w:rPr>
              <w:t xml:space="preserve">—</w:t>
            </w:r>
          </w:p>
        </w:tc>
        <w:tc>
          <w:tcPr>
            <w:tcW w:type="dxa" w:w="3000"/>
            <w:vAlign w:val="center"/>
          </w:tcPr>
          <w:p>
            <w:r>
              <w:rPr>
                <w:b w:val="false"/>
                <w:bCs w:val="false"/>
              </w:rPr>
              <w:t xml:space="preserve">Numeric score (e.g., 1 to 5)</w:t>
            </w:r>
          </w:p>
        </w:tc>
      </w:tr>
      <w:tr>
        <w:tc>
          <w:tcPr>
            <w:tcW w:type="dxa" w:w="2200"/>
            <w:vAlign w:val="center"/>
          </w:tcPr>
          <w:p>
            <w:r>
              <w:rPr>
                <w:b w:val="false"/>
                <w:bCs w:val="false"/>
              </w:rPr>
              <w:t xml:space="preserve">Rating_Date</w:t>
            </w:r>
          </w:p>
        </w:tc>
        <w:tc>
          <w:tcPr>
            <w:tcW w:type="dxa" w:w="2000"/>
            <w:vAlign w:val="center"/>
          </w:tcPr>
          <w:p>
            <w:r>
              <w:rPr>
                <w:b w:val="false"/>
                <w:bCs w:val="false"/>
              </w:rPr>
              <w:t xml:space="preserve">DATE</w:t>
            </w:r>
          </w:p>
        </w:tc>
        <w:tc>
          <w:tcPr>
            <w:tcW w:type="dxa" w:w="1800"/>
            <w:vAlign w:val="center"/>
          </w:tcPr>
          <w:p>
            <w:r>
              <w:rPr>
                <w:b w:val="false"/>
                <w:bCs w:val="false"/>
              </w:rPr>
              <w:t xml:space="preserve">—</w:t>
            </w:r>
          </w:p>
        </w:tc>
        <w:tc>
          <w:tcPr>
            <w:tcW w:type="dxa" w:w="3000"/>
            <w:vAlign w:val="center"/>
          </w:tcPr>
          <w:p>
            <w:r>
              <w:rPr>
                <w:b w:val="false"/>
                <w:bCs w:val="false"/>
              </w:rPr>
              <w:t xml:space="preserve">Date the rating was submitted</w:t>
            </w:r>
          </w:p>
        </w:tc>
      </w:tr>
    </w:tbl>
    <w:p>
      <w:pPr>
        <w:spacing w:after="200"/>
      </w:pPr>
    </w:p>
    <w:p>
      <w:pPr>
        <w:pStyle w:val="Heading1"/>
        <w:spacing w:after="150" w:before="300"/>
      </w:pPr>
      <w:r>
        <w:t xml:space="preserve">9. Review Table</w:t>
      </w:r>
    </w:p>
    <w:p>
      <w:pPr>
        <w:spacing w:after="120"/>
      </w:pPr>
      <w:r>
        <w:t xml:space="preserve">A possible structure for the Review table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00"/>
      </w:tblGrid>
      <w:tr>
        <w:trPr>
          <w:tblHeader/>
        </w:trPr>
        <w:tc>
          <w:tcPr>
            <w:tcW w:type="dxa" w:w="2200"/>
            <w:shd w:fill="2F5496" w:val="clear"/>
            <w:vAlign w:val="center"/>
          </w:tcPr>
          <w:p>
            <w:r>
              <w:rPr>
                <w:b/>
                <w:bCs/>
                <w:color w:val="FFFFFF"/>
              </w:rPr>
              <w:t xml:space="preserve">Field Name</w:t>
            </w:r>
          </w:p>
        </w:tc>
        <w:tc>
          <w:tcPr>
            <w:tcW w:type="dxa" w:w="2000"/>
            <w:shd w:fill="2F5496" w:val="clear"/>
            <w:vAlign w:val="center"/>
          </w:tcPr>
          <w:p>
            <w:r>
              <w:rPr>
                <w:b/>
                <w:bCs/>
                <w:color w:val="FFFFFF"/>
              </w:rPr>
              <w:t xml:space="preserve">Data Type</w:t>
            </w:r>
          </w:p>
        </w:tc>
        <w:tc>
          <w:tcPr>
            <w:tcW w:type="dxa" w:w="1800"/>
            <w:shd w:fill="2F5496" w:val="clear"/>
            <w:vAlign w:val="center"/>
          </w:tcPr>
          <w:p>
            <w:r>
              <w:rPr>
                <w:b/>
                <w:bCs/>
                <w:color w:val="FFFFFF"/>
              </w:rPr>
              <w:t xml:space="preserve">Key</w:t>
            </w:r>
          </w:p>
        </w:tc>
        <w:tc>
          <w:tcPr>
            <w:tcW w:type="dxa" w:w="3000"/>
            <w:shd w:fill="2F5496" w:val="clear"/>
            <w:vAlign w:val="center"/>
          </w:tcPr>
          <w:p>
            <w:r>
              <w:rPr>
                <w:b/>
                <w:bCs/>
                <w:color w:val="FFFFFF"/>
              </w:rPr>
              <w:t xml:space="preserve">Description</w:t>
            </w:r>
          </w:p>
        </w:tc>
      </w:tr>
      <w:tr>
        <w:tc>
          <w:tcPr>
            <w:tcW w:type="dxa" w:w="2200"/>
            <w:vAlign w:val="center"/>
          </w:tcPr>
          <w:p>
            <w:r>
              <w:rPr>
                <w:b w:val="false"/>
                <w:bCs w:val="false"/>
              </w:rPr>
              <w:t xml:space="preserve">Review_ID</w:t>
            </w:r>
          </w:p>
        </w:tc>
        <w:tc>
          <w:tcPr>
            <w:tcW w:type="dxa" w:w="2000"/>
            <w:vAlign w:val="center"/>
          </w:tcPr>
          <w:p>
            <w:r>
              <w:rPr>
                <w:b w:val="false"/>
                <w:bCs w:val="false"/>
              </w:rPr>
              <w:t xml:space="preserve">INT</w:t>
            </w:r>
          </w:p>
        </w:tc>
        <w:tc>
          <w:tcPr>
            <w:tcW w:type="dxa" w:w="1800"/>
            <w:vAlign w:val="center"/>
          </w:tcPr>
          <w:p>
            <w:r>
              <w:rPr>
                <w:b w:val="false"/>
                <w:bCs w:val="false"/>
              </w:rPr>
              <w:t xml:space="preserve">Primary Key</w:t>
            </w:r>
          </w:p>
        </w:tc>
        <w:tc>
          <w:tcPr>
            <w:tcW w:type="dxa" w:w="3000"/>
            <w:vAlign w:val="center"/>
          </w:tcPr>
          <w:p>
            <w:r>
              <w:rPr>
                <w:b w:val="false"/>
                <w:bCs w:val="false"/>
              </w:rPr>
              <w:t xml:space="preserve">Unique review record identifier</w:t>
            </w:r>
          </w:p>
        </w:tc>
      </w:tr>
      <w:tr>
        <w:tc>
          <w:tcPr>
            <w:tcW w:type="dxa" w:w="2200"/>
            <w:vAlign w:val="center"/>
          </w:tcPr>
          <w:p>
            <w:r>
              <w:rPr>
                <w:b w:val="false"/>
                <w:bCs w:val="false"/>
              </w:rPr>
              <w:t xml:space="preserve">Rating_ID</w:t>
            </w:r>
          </w:p>
        </w:tc>
        <w:tc>
          <w:tcPr>
            <w:tcW w:type="dxa" w:w="2000"/>
            <w:vAlign w:val="center"/>
          </w:tcPr>
          <w:p>
            <w:r>
              <w:rPr>
                <w:b w:val="false"/>
                <w:bCs w:val="false"/>
              </w:rPr>
              <w:t xml:space="preserve">INT</w:t>
            </w:r>
          </w:p>
        </w:tc>
        <w:tc>
          <w:tcPr>
            <w:tcW w:type="dxa" w:w="1800"/>
            <w:vAlign w:val="center"/>
          </w:tcPr>
          <w:p>
            <w:r>
              <w:rPr>
                <w:b w:val="false"/>
                <w:bCs w:val="false"/>
              </w:rPr>
              <w:t xml:space="preserve">Foreign Key</w:t>
            </w:r>
          </w:p>
        </w:tc>
        <w:tc>
          <w:tcPr>
            <w:tcW w:type="dxa" w:w="3000"/>
            <w:vAlign w:val="center"/>
          </w:tcPr>
          <w:p>
            <w:r>
              <w:rPr>
                <w:b w:val="false"/>
                <w:bCs w:val="false"/>
              </w:rPr>
              <w:t xml:space="preserve">References Rating_ID in Rating table</w:t>
            </w:r>
          </w:p>
        </w:tc>
      </w:tr>
      <w:tr>
        <w:tc>
          <w:tcPr>
            <w:tcW w:type="dxa" w:w="2200"/>
            <w:vAlign w:val="center"/>
          </w:tcPr>
          <w:p>
            <w:r>
              <w:rPr>
                <w:b w:val="false"/>
                <w:bCs w:val="false"/>
              </w:rPr>
              <w:t xml:space="preserve">Review_Text</w:t>
            </w:r>
          </w:p>
        </w:tc>
        <w:tc>
          <w:tcPr>
            <w:tcW w:type="dxa" w:w="2000"/>
            <w:vAlign w:val="center"/>
          </w:tcPr>
          <w:p>
            <w:r>
              <w:rPr>
                <w:b w:val="false"/>
                <w:bCs w:val="false"/>
              </w:rPr>
              <w:t xml:space="preserve">VARCHAR(500)</w:t>
            </w:r>
          </w:p>
        </w:tc>
        <w:tc>
          <w:tcPr>
            <w:tcW w:type="dxa" w:w="1800"/>
            <w:vAlign w:val="center"/>
          </w:tcPr>
          <w:p>
            <w:r>
              <w:rPr>
                <w:b w:val="false"/>
                <w:bCs w:val="false"/>
              </w:rPr>
              <w:t xml:space="preserve">—</w:t>
            </w:r>
          </w:p>
        </w:tc>
        <w:tc>
          <w:tcPr>
            <w:tcW w:type="dxa" w:w="3000"/>
            <w:vAlign w:val="center"/>
          </w:tcPr>
          <w:p>
            <w:r>
              <w:rPr>
                <w:b w:val="false"/>
                <w:bCs w:val="false"/>
              </w:rPr>
              <w:t xml:space="preserve">Customer's written feedback</w:t>
            </w:r>
          </w:p>
        </w:tc>
      </w:tr>
      <w:tr>
        <w:tc>
          <w:tcPr>
            <w:tcW w:type="dxa" w:w="2200"/>
            <w:vAlign w:val="center"/>
          </w:tcPr>
          <w:p>
            <w:r>
              <w:rPr>
                <w:b w:val="false"/>
                <w:bCs w:val="false"/>
              </w:rPr>
              <w:t xml:space="preserve">Review_Date</w:t>
            </w:r>
          </w:p>
        </w:tc>
        <w:tc>
          <w:tcPr>
            <w:tcW w:type="dxa" w:w="2000"/>
            <w:vAlign w:val="center"/>
          </w:tcPr>
          <w:p>
            <w:r>
              <w:rPr>
                <w:b w:val="false"/>
                <w:bCs w:val="false"/>
              </w:rPr>
              <w:t xml:space="preserve">DATE</w:t>
            </w:r>
          </w:p>
        </w:tc>
        <w:tc>
          <w:tcPr>
            <w:tcW w:type="dxa" w:w="1800"/>
            <w:vAlign w:val="center"/>
          </w:tcPr>
          <w:p>
            <w:r>
              <w:rPr>
                <w:b w:val="false"/>
                <w:bCs w:val="false"/>
              </w:rPr>
              <w:t xml:space="preserve">—</w:t>
            </w:r>
          </w:p>
        </w:tc>
        <w:tc>
          <w:tcPr>
            <w:tcW w:type="dxa" w:w="3000"/>
            <w:vAlign w:val="center"/>
          </w:tcPr>
          <w:p>
            <w:r>
              <w:rPr>
                <w:b w:val="false"/>
                <w:bCs w:val="false"/>
              </w:rPr>
              <w:t xml:space="preserve">Date the review was submitted</w:t>
            </w:r>
          </w:p>
        </w:tc>
      </w:tr>
    </w:tbl>
    <w:p>
      <w:pPr>
        <w:spacing w:after="200"/>
      </w:pPr>
    </w:p>
    <w:p>
      <w:pPr>
        <w:pStyle w:val="Heading1"/>
        <w:spacing w:after="150" w:before="300"/>
      </w:pPr>
      <w:r>
        <w:t xml:space="preserve">10. Primary Key</w:t>
      </w:r>
    </w:p>
    <w:p>
      <w:pPr>
        <w:spacing w:after="120"/>
      </w:pPr>
      <w:r>
        <w:t xml:space="preserve">The Rating_ID is the primary key of the Rating table, and the Review_ID is the primary key of the Review table. A primary key:</w:t>
      </w:r>
    </w:p>
    <w:p>
      <w:pPr>
        <w:pStyle w:val="ListParagraph"/>
        <w:numPr>
          <w:ilvl w:val="0"/>
          <w:numId w:val="3"/>
        </w:numPr>
        <w:spacing w:after="60"/>
      </w:pPr>
      <w:r>
        <w:t xml:space="preserve">Uniquely identifies every record in its table.</w:t>
      </w:r>
    </w:p>
    <w:p>
      <w:pPr>
        <w:pStyle w:val="ListParagraph"/>
        <w:numPr>
          <w:ilvl w:val="0"/>
          <w:numId w:val="3"/>
        </w:numPr>
        <w:spacing w:after="60"/>
      </w:pPr>
      <w:r>
        <w:t xml:space="preserve">Cannot contain duplicate values.</w:t>
      </w:r>
    </w:p>
    <w:p>
      <w:pPr>
        <w:pStyle w:val="ListParagraph"/>
        <w:numPr>
          <w:ilvl w:val="0"/>
          <w:numId w:val="3"/>
        </w:numPr>
        <w:spacing w:after="60"/>
      </w:pPr>
      <w:r>
        <w:t xml:space="preserve">Should not be NULL.</w:t>
      </w:r>
    </w:p>
    <w:p>
      <w:pPr>
        <w:pStyle w:val="Heading1"/>
        <w:spacing w:after="150" w:before="300"/>
      </w:pPr>
      <w:r>
        <w:t xml:space="preserve">11. Foreign Keys and Relationships</w:t>
      </w:r>
    </w:p>
    <w:p>
      <w:pPr>
        <w:spacing w:after="120"/>
      </w:pPr>
      <w:r>
        <w:t xml:space="preserve">This module involves three important relationships:</w:t>
      </w:r>
    </w:p>
    <w:p>
      <w:pPr>
        <w:spacing w:after="120"/>
      </w:pPr>
      <w:r>
        <w:rPr>
          <w:b/>
          <w:bCs/>
        </w:rPr>
        <w:t xml:space="preserve">Customer → Rating</w:t>
      </w:r>
    </w:p>
    <w:p>
      <w:pPr>
        <w:spacing w:after="120"/>
      </w:pPr>
      <w:r>
        <w:t xml:space="preserve">A customer can submit many ratings across different products. The relationship is One-to-Many (1:N).</w:t>
      </w:r>
    </w:p>
    <w:p>
      <w:pPr>
        <w:spacing w:after="120"/>
      </w:pPr>
      <w:r>
        <w:rPr>
          <w:b/>
          <w:bCs/>
        </w:rPr>
        <w:t xml:space="preserve">Product → Rating</w:t>
      </w:r>
    </w:p>
    <w:p>
      <w:pPr>
        <w:spacing w:after="120"/>
      </w:pPr>
      <w:r>
        <w:t xml:space="preserve">A product can receive many ratings from different customers. The relationship is One-to-Many (1:N).</w:t>
      </w:r>
    </w:p>
    <w:p>
      <w:pPr>
        <w:spacing w:after="120"/>
      </w:pPr>
      <w:r>
        <w:rPr>
          <w:b/>
          <w:bCs/>
        </w:rPr>
        <w:t xml:space="preserve">Rating → Review</w:t>
      </w:r>
    </w:p>
    <w:p>
      <w:pPr>
        <w:spacing w:after="120"/>
      </w:pPr>
      <w:r>
        <w:t xml:space="preserve">A rating may have at most one accompanying written review. The relationship is One-to-One (1:1), and a review cannot exist without a corresponding rating.</w:t>
      </w:r>
    </w:p>
    <w:p>
      <w:pPr>
        <w:pStyle w:val="Heading1"/>
        <w:spacing w:after="150" w:before="300"/>
      </w:pPr>
      <w:r>
        <w:t xml:space="preserve">12. Proposed Database Structure</w:t>
      </w:r>
    </w:p>
    <w:p>
      <w:pPr>
        <w:spacing w:after="120"/>
      </w:pPr>
      <w:r>
        <w:t xml:space="preserve">The overall Review and Rating module can contain the following tables:</w:t>
      </w:r>
    </w:p>
    <w:p>
      <w:pPr>
        <w:spacing w:after="40"/>
      </w:pPr>
      <w:r>
        <w:rPr>
          <w:b/>
          <w:bCs/>
        </w:rPr>
        <w:t xml:space="preserve">Rating</w:t>
      </w:r>
    </w:p>
    <w:p>
      <w:pPr>
        <w:spacing w:after="120"/>
      </w:pPr>
      <w:r>
        <w:t xml:space="preserve">Stores the numeric score a customer gives a product.</w:t>
      </w:r>
    </w:p>
    <w:p>
      <w:pPr>
        <w:spacing w:after="120"/>
      </w:pPr>
      <w:r>
        <w:t xml:space="preserve">Rating_ID, Customer_ID, Product_ID, Rating_Value, Rating_Date</w:t>
      </w:r>
    </w:p>
    <w:p>
      <w:pPr>
        <w:spacing w:after="40"/>
      </w:pPr>
      <w:r>
        <w:rPr>
          <w:b/>
          <w:bCs/>
        </w:rPr>
        <w:t xml:space="preserve">Review</w:t>
      </w:r>
    </w:p>
    <w:p>
      <w:pPr>
        <w:spacing w:after="120"/>
      </w:pPr>
      <w:r>
        <w:t xml:space="preserve">Stores the optional written feedback accompanying a rating.</w:t>
      </w:r>
    </w:p>
    <w:p>
      <w:pPr>
        <w:spacing w:after="120"/>
      </w:pPr>
      <w:r>
        <w:t xml:space="preserve">Review_ID, Rating_ID, Review_Text, Review_Date</w:t>
      </w:r>
    </w:p>
    <w:p>
      <w:pPr>
        <w:pStyle w:val="Heading1"/>
        <w:spacing w:after="150" w:before="300"/>
      </w:pPr>
      <w:r>
        <w:t xml:space="preserve">13. Database Relationship Diagram</w:t>
      </w:r>
    </w:p>
    <w:p>
      <w:pPr>
        <w:spacing w:after="120"/>
      </w:pPr>
      <w:r>
        <w:t xml:space="preserve">The basic relationship can be represented as:</w:t>
      </w:r>
    </w:p>
    <w:p>
      <w:pPr>
        <w:spacing w:after="200"/>
      </w:pPr>
      <w:r>
        <w:rPr>
          <w:rFonts w:ascii="Courier New" w:cs="Courier New" w:eastAsia="Courier New" w:hAnsi="Courier New"/>
        </w:rPr>
        <w:t xml:space="preserve">CUSTOMER        PRODUCT</w:t>
      </w:r>
      <w:r>
        <w:br/>
        <w:t xml:space="preserve"/>
      </w:r>
      <w:r>
        <w:rPr>
          <w:rFonts w:ascii="Courier New" w:cs="Courier New" w:eastAsia="Courier New" w:hAnsi="Courier New"/>
        </w:rPr>
        <w:t xml:space="preserve">    \              /</w:t>
      </w:r>
      <w:r>
        <w:br/>
        <w:t xml:space="preserve"/>
      </w:r>
      <w:r>
        <w:rPr>
          <w:rFonts w:ascii="Courier New" w:cs="Courier New" w:eastAsia="Courier New" w:hAnsi="Courier New"/>
        </w:rPr>
        <w:t xml:space="preserve">     \ 1        1 /</w:t>
      </w:r>
      <w:r>
        <w:br/>
        <w:t xml:space="preserve"/>
      </w:r>
      <w:r>
        <w:rPr>
          <w:rFonts w:ascii="Courier New" w:cs="Courier New" w:eastAsia="Courier New" w:hAnsi="Courier New"/>
        </w:rPr>
        <w:t xml:space="preserve">      \            /</w:t>
      </w:r>
      <w:r>
        <w:br/>
        <w:t xml:space="preserve"/>
      </w:r>
      <w:r>
        <w:rPr>
          <w:rFonts w:ascii="Courier New" w:cs="Courier New" w:eastAsia="Courier New" w:hAnsi="Courier New"/>
        </w:rPr>
        <w:t xml:space="preserve">       ↓   N  N   ↓</w:t>
      </w:r>
      <w:r>
        <w:br/>
        <w:t xml:space="preserve"/>
      </w:r>
      <w:r>
        <w:rPr>
          <w:rFonts w:ascii="Courier New" w:cs="Courier New" w:eastAsia="Courier New" w:hAnsi="Courier New"/>
        </w:rPr>
        <w:t xml:space="preserve">          RATING</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             | 1</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             | 1</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          REVIEW</w:t>
      </w:r>
    </w:p>
    <w:p>
      <w:pPr>
        <w:pStyle w:val="Heading1"/>
        <w:spacing w:after="150" w:before="300"/>
      </w:pPr>
      <w:r>
        <w:t xml:space="preserve">14. Business Rules</w:t>
      </w:r>
    </w:p>
    <w:p>
      <w:pPr>
        <w:pStyle w:val="ListParagraph"/>
        <w:numPr>
          <w:ilvl w:val="0"/>
          <w:numId w:val="4"/>
        </w:numPr>
        <w:spacing w:after="60"/>
      </w:pPr>
      <w:r>
        <w:t xml:space="preserve">Every rating must have a unique Rating ID.</w:t>
      </w:r>
    </w:p>
    <w:p>
      <w:pPr>
        <w:pStyle w:val="ListParagraph"/>
        <w:numPr>
          <w:ilvl w:val="0"/>
          <w:numId w:val="4"/>
        </w:numPr>
        <w:spacing w:after="60"/>
      </w:pPr>
      <w:r>
        <w:t xml:space="preserve">Every review must have a unique Review ID.</w:t>
      </w:r>
    </w:p>
    <w:p>
      <w:pPr>
        <w:pStyle w:val="ListParagraph"/>
        <w:numPr>
          <w:ilvl w:val="0"/>
          <w:numId w:val="4"/>
        </w:numPr>
        <w:spacing w:after="60"/>
      </w:pPr>
      <w:r>
        <w:t xml:space="preserve">A rating must reference an existing customer and an existing product.</w:t>
      </w:r>
    </w:p>
    <w:p>
      <w:pPr>
        <w:pStyle w:val="ListParagraph"/>
        <w:numPr>
          <w:ilvl w:val="0"/>
          <w:numId w:val="4"/>
        </w:numPr>
        <w:spacing w:after="60"/>
      </w:pPr>
      <w:r>
        <w:t xml:space="preserve">A review must reference an existing rating.</w:t>
      </w:r>
    </w:p>
    <w:p>
      <w:pPr>
        <w:pStyle w:val="ListParagraph"/>
        <w:numPr>
          <w:ilvl w:val="0"/>
          <w:numId w:val="4"/>
        </w:numPr>
        <w:spacing w:after="60"/>
      </w:pPr>
      <w:r>
        <w:t xml:space="preserve">Rating value must fall within the allowed range (e.g., 1 to 5).</w:t>
      </w:r>
    </w:p>
    <w:p>
      <w:pPr>
        <w:pStyle w:val="ListParagraph"/>
        <w:numPr>
          <w:ilvl w:val="0"/>
          <w:numId w:val="4"/>
        </w:numPr>
        <w:spacing w:after="60"/>
      </w:pPr>
      <w:r>
        <w:t xml:space="preserve">A customer should generally submit only one rating per product, though the application may allow updating it.</w:t>
      </w:r>
    </w:p>
    <w:p>
      <w:pPr>
        <w:pStyle w:val="ListParagraph"/>
        <w:numPr>
          <w:ilvl w:val="0"/>
          <w:numId w:val="4"/>
        </w:numPr>
        <w:spacing w:after="60"/>
      </w:pPr>
      <w:r>
        <w:t xml:space="preserve">A review cannot exist without an accompanying rating.</w:t>
      </w:r>
    </w:p>
    <w:p>
      <w:pPr>
        <w:pStyle w:val="ListParagraph"/>
        <w:numPr>
          <w:ilvl w:val="0"/>
          <w:numId w:val="4"/>
        </w:numPr>
        <w:spacing w:after="60"/>
      </w:pPr>
      <w:r>
        <w:t xml:space="preserve">Removing a rating should also remove or archive its associated review.</w:t>
      </w:r>
    </w:p>
    <w:p>
      <w:pPr>
        <w:pStyle w:val="ListParagraph"/>
        <w:numPr>
          <w:ilvl w:val="0"/>
          <w:numId w:val="4"/>
        </w:numPr>
        <w:spacing w:after="60"/>
      </w:pPr>
      <w:r>
        <w:t xml:space="preserve">Review text should be moderated for inappropriate content where required.</w:t>
      </w:r>
    </w:p>
    <w:p>
      <w:pPr>
        <w:pStyle w:val="ListParagraph"/>
        <w:numPr>
          <w:ilvl w:val="0"/>
          <w:numId w:val="4"/>
        </w:numPr>
        <w:spacing w:after="60"/>
      </w:pPr>
      <w:r>
        <w:t xml:space="preserve">Average rating calculations should only include valid, non-deleted rating records.</w:t>
      </w:r>
    </w:p>
    <w:p>
      <w:pPr>
        <w:pStyle w:val="Heading1"/>
        <w:spacing w:after="150" w:before="300"/>
      </w:pPr>
      <w:r>
        <w:t xml:space="preserve">15. Data Validation</w:t>
      </w:r>
    </w:p>
    <w:p>
      <w:pPr>
        <w:pStyle w:val="Heading2"/>
        <w:spacing w:after="120" w:before="250"/>
      </w:pPr>
      <w:r>
        <w:t xml:space="preserve">Customer_ID / Product_ID (Foreign Keys)</w:t>
      </w:r>
    </w:p>
    <w:p>
      <w:pPr>
        <w:spacing w:after="120"/>
      </w:pPr>
      <w:r>
        <w:t xml:space="preserve">The customer and product referenced by a rating must already exist in their respective tables.</w:t>
      </w:r>
    </w:p>
    <w:p>
      <w:pPr>
        <w:pStyle w:val="Heading2"/>
        <w:spacing w:after="120" w:before="250"/>
      </w:pPr>
      <w:r>
        <w:t xml:space="preserve">Rating_Value</w:t>
      </w:r>
    </w:p>
    <w:p>
      <w:pPr>
        <w:spacing w:after="120"/>
      </w:pPr>
      <w:r>
        <w:t xml:space="preserve">The rating value should be an integer within the supported range (e.g., 1 to 5).</w:t>
      </w:r>
    </w:p>
    <w:p>
      <w:pPr>
        <w:pStyle w:val="Heading2"/>
        <w:spacing w:after="120" w:before="250"/>
      </w:pPr>
      <w:r>
        <w:t xml:space="preserve">Rating_ID (Foreign Key on Review)</w:t>
      </w:r>
    </w:p>
    <w:p>
      <w:pPr>
        <w:spacing w:after="120"/>
      </w:pPr>
      <w:r>
        <w:t xml:space="preserve">The rating referenced by a review must already exist in the Rating table.</w:t>
      </w:r>
    </w:p>
    <w:p>
      <w:pPr>
        <w:pStyle w:val="Heading2"/>
        <w:spacing w:after="120" w:before="250"/>
      </w:pPr>
      <w:r>
        <w:t xml:space="preserve">Review_Text</w:t>
      </w:r>
    </w:p>
    <w:p>
      <w:pPr>
        <w:spacing w:after="120"/>
      </w:pPr>
      <w:r>
        <w:t xml:space="preserve">Review text, when provided, should not exceed the maximum allowed length and should be checked for inappropriate content.</w:t>
      </w:r>
    </w:p>
    <w:p>
      <w:pPr>
        <w:pStyle w:val="Heading1"/>
        <w:spacing w:after="150" w:before="300"/>
      </w:pPr>
      <w:r>
        <w:t xml:space="preserve">16. CRUD Operations in the Review and Rating Module</w:t>
      </w:r>
    </w:p>
    <w:p>
      <w:pPr>
        <w:spacing w:after="120"/>
      </w:pPr>
      <w:r>
        <w:t xml:space="preserve">The Review and Rating Database Module mainly performs the following CRUD operations:</w:t>
      </w:r>
    </w:p>
    <w:p>
      <w:pPr>
        <w:pStyle w:val="Heading2"/>
        <w:spacing w:after="120" w:before="250"/>
      </w:pPr>
      <w:r>
        <w:t xml:space="preserve">C – Create</w:t>
      </w:r>
    </w:p>
    <w:p>
      <w:pPr>
        <w:spacing w:after="120"/>
      </w:pPr>
      <w:r>
        <w:t xml:space="preserve">Submit a new rating, and optionally a review linked to that rating.</w:t>
      </w:r>
    </w:p>
    <w:p>
      <w:pPr>
        <w:spacing w:after="120"/>
      </w:pPr>
      <w:r>
        <w:t xml:space="preserve">Rate Product → Insert Rating Record (+ Insert Review Record if provided)</w:t>
      </w:r>
    </w:p>
    <w:p>
      <w:pPr>
        <w:pStyle w:val="Heading2"/>
        <w:spacing w:after="120" w:before="250"/>
      </w:pPr>
      <w:r>
        <w:t xml:space="preserve">R – Read</w:t>
      </w:r>
    </w:p>
    <w:p>
      <w:pPr>
        <w:spacing w:after="120"/>
      </w:pPr>
      <w:r>
        <w:t xml:space="preserve">Retrieve ratings and reviews for a product, or calculate aggregate statistics.</w:t>
      </w:r>
    </w:p>
    <w:p>
      <w:pPr>
        <w:spacing w:after="120"/>
      </w:pPr>
      <w:r>
        <w:t xml:space="preserve">View Product Reviews → Retrieve Rating and Review Records</w:t>
      </w:r>
    </w:p>
    <w:p>
      <w:pPr>
        <w:pStyle w:val="Heading2"/>
        <w:spacing w:after="120" w:before="250"/>
      </w:pPr>
      <w:r>
        <w:t xml:space="preserve">U – Update</w:t>
      </w:r>
    </w:p>
    <w:p>
      <w:pPr>
        <w:spacing w:after="120"/>
      </w:pPr>
      <w:r>
        <w:t xml:space="preserve">Allow a customer to edit their previously submitted rating or review.</w:t>
      </w:r>
    </w:p>
    <w:p>
      <w:pPr>
        <w:spacing w:after="120"/>
      </w:pPr>
      <w:r>
        <w:t xml:space="preserve">Edit Review → Update Rating/Review Record</w:t>
      </w:r>
    </w:p>
    <w:p>
      <w:pPr>
        <w:pStyle w:val="Heading2"/>
        <w:spacing w:after="120" w:before="250"/>
      </w:pPr>
      <w:r>
        <w:t xml:space="preserve">D – Delete</w:t>
      </w:r>
    </w:p>
    <w:p>
      <w:pPr>
        <w:spacing w:after="120"/>
      </w:pPr>
      <w:r>
        <w:t xml:space="preserve">Remove a rating or review, whether by the customer themselves or by an administrator during moderation.</w:t>
      </w:r>
    </w:p>
    <w:p>
      <w:pPr>
        <w:pStyle w:val="Heading1"/>
        <w:spacing w:after="150" w:before="300"/>
      </w:pPr>
      <w:r>
        <w:t xml:space="preserve">17. Sample Records</w:t>
      </w:r>
    </w:p>
    <w:p>
      <w:pPr>
        <w:spacing w:after="120"/>
      </w:pPr>
      <w:r>
        <w:t xml:space="preserve">Rating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F5496" w:val="clear"/>
            <w:vAlign w:val="center"/>
          </w:tcPr>
          <w:p>
            <w:r>
              <w:rPr>
                <w:b/>
                <w:bCs/>
                <w:color w:val="FFFFFF"/>
              </w:rPr>
              <w:t xml:space="preserve">Rating_ID</w:t>
            </w:r>
          </w:p>
        </w:tc>
        <w:tc>
          <w:tcPr>
            <w:tcW w:type="dxa" w:w="1800"/>
            <w:shd w:fill="2F5496" w:val="clear"/>
            <w:vAlign w:val="center"/>
          </w:tcPr>
          <w:p>
            <w:r>
              <w:rPr>
                <w:b/>
                <w:bCs/>
                <w:color w:val="FFFFFF"/>
              </w:rPr>
              <w:t xml:space="preserve">Customer_ID</w:t>
            </w:r>
          </w:p>
        </w:tc>
        <w:tc>
          <w:tcPr>
            <w:tcW w:type="dxa" w:w="1800"/>
            <w:shd w:fill="2F5496" w:val="clear"/>
            <w:vAlign w:val="center"/>
          </w:tcPr>
          <w:p>
            <w:r>
              <w:rPr>
                <w:b/>
                <w:bCs/>
                <w:color w:val="FFFFFF"/>
              </w:rPr>
              <w:t xml:space="preserve">Product_ID</w:t>
            </w:r>
          </w:p>
        </w:tc>
        <w:tc>
          <w:tcPr>
            <w:tcW w:type="dxa" w:w="1800"/>
            <w:shd w:fill="2F5496" w:val="clear"/>
            <w:vAlign w:val="center"/>
          </w:tcPr>
          <w:p>
            <w:r>
              <w:rPr>
                <w:b/>
                <w:bCs/>
                <w:color w:val="FFFFFF"/>
              </w:rPr>
              <w:t xml:space="preserve">Rating_Value</w:t>
            </w:r>
          </w:p>
        </w:tc>
        <w:tc>
          <w:tcPr>
            <w:tcW w:type="dxa" w:w="1800"/>
            <w:shd w:fill="2F5496" w:val="clear"/>
            <w:vAlign w:val="center"/>
          </w:tcPr>
          <w:p>
            <w:r>
              <w:rPr>
                <w:b/>
                <w:bCs/>
                <w:color w:val="FFFFFF"/>
              </w:rPr>
              <w:t xml:space="preserve">Rating_Date</w:t>
            </w:r>
          </w:p>
        </w:tc>
      </w:tr>
      <w:tr>
        <w:tc>
          <w:tcPr>
            <w:tcW w:type="dxa" w:w="1800"/>
            <w:vAlign w:val="center"/>
          </w:tcPr>
          <w:p>
            <w:r>
              <w:rPr>
                <w:b w:val="false"/>
                <w:bCs w:val="false"/>
              </w:rPr>
              <w:t xml:space="preserve">R2001</w:t>
            </w:r>
          </w:p>
        </w:tc>
        <w:tc>
          <w:tcPr>
            <w:tcW w:type="dxa" w:w="1800"/>
            <w:vAlign w:val="center"/>
          </w:tcPr>
          <w:p>
            <w:r>
              <w:rPr>
                <w:b w:val="false"/>
                <w:bCs w:val="false"/>
              </w:rPr>
              <w:t xml:space="preserve">C1001</w:t>
            </w:r>
          </w:p>
        </w:tc>
        <w:tc>
          <w:tcPr>
            <w:tcW w:type="dxa" w:w="1800"/>
            <w:vAlign w:val="center"/>
          </w:tcPr>
          <w:p>
            <w:r>
              <w:rPr>
                <w:b w:val="false"/>
                <w:bCs w:val="false"/>
              </w:rPr>
              <w:t xml:space="preserve">P103</w:t>
            </w:r>
          </w:p>
        </w:tc>
        <w:tc>
          <w:tcPr>
            <w:tcW w:type="dxa" w:w="1800"/>
            <w:vAlign w:val="center"/>
          </w:tcPr>
          <w:p>
            <w:r>
              <w:rPr>
                <w:b w:val="false"/>
                <w:bCs w:val="false"/>
              </w:rPr>
              <w:t xml:space="preserve">5</w:t>
            </w:r>
          </w:p>
        </w:tc>
        <w:tc>
          <w:tcPr>
            <w:tcW w:type="dxa" w:w="1800"/>
            <w:vAlign w:val="center"/>
          </w:tcPr>
          <w:p>
            <w:r>
              <w:rPr>
                <w:b w:val="false"/>
                <w:bCs w:val="false"/>
              </w:rPr>
              <w:t xml:space="preserve">25-08-2026</w:t>
            </w:r>
          </w:p>
        </w:tc>
      </w:tr>
      <w:tr>
        <w:tc>
          <w:tcPr>
            <w:tcW w:type="dxa" w:w="1800"/>
            <w:vAlign w:val="center"/>
          </w:tcPr>
          <w:p>
            <w:r>
              <w:rPr>
                <w:b w:val="false"/>
                <w:bCs w:val="false"/>
              </w:rPr>
              <w:t xml:space="preserve">R2002</w:t>
            </w:r>
          </w:p>
        </w:tc>
        <w:tc>
          <w:tcPr>
            <w:tcW w:type="dxa" w:w="1800"/>
            <w:vAlign w:val="center"/>
          </w:tcPr>
          <w:p>
            <w:r>
              <w:rPr>
                <w:b w:val="false"/>
                <w:bCs w:val="false"/>
              </w:rPr>
              <w:t xml:space="preserve">C1002</w:t>
            </w:r>
          </w:p>
        </w:tc>
        <w:tc>
          <w:tcPr>
            <w:tcW w:type="dxa" w:w="1800"/>
            <w:vAlign w:val="center"/>
          </w:tcPr>
          <w:p>
            <w:r>
              <w:rPr>
                <w:b w:val="false"/>
                <w:bCs w:val="false"/>
              </w:rPr>
              <w:t xml:space="preserve">P103</w:t>
            </w:r>
          </w:p>
        </w:tc>
        <w:tc>
          <w:tcPr>
            <w:tcW w:type="dxa" w:w="1800"/>
            <w:vAlign w:val="center"/>
          </w:tcPr>
          <w:p>
            <w:r>
              <w:rPr>
                <w:b w:val="false"/>
                <w:bCs w:val="false"/>
              </w:rPr>
              <w:t xml:space="preserve">4</w:t>
            </w:r>
          </w:p>
        </w:tc>
        <w:tc>
          <w:tcPr>
            <w:tcW w:type="dxa" w:w="1800"/>
            <w:vAlign w:val="center"/>
          </w:tcPr>
          <w:p>
            <w:r>
              <w:rPr>
                <w:b w:val="false"/>
                <w:bCs w:val="false"/>
              </w:rPr>
              <w:t xml:space="preserve">27-08-2026</w:t>
            </w:r>
          </w:p>
        </w:tc>
      </w:tr>
    </w:tbl>
    <w:p>
      <w:pPr>
        <w:spacing w:after="200"/>
      </w:pPr>
    </w:p>
    <w:p>
      <w:pPr>
        <w:spacing w:after="120"/>
      </w:pPr>
      <w:r>
        <w:t xml:space="preserve">Review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1800"/>
      </w:tblGrid>
      <w:tr>
        <w:trPr>
          <w:tblHeader/>
        </w:trPr>
        <w:tc>
          <w:tcPr>
            <w:tcW w:type="dxa" w:w="1800"/>
            <w:shd w:fill="2F5496" w:val="clear"/>
            <w:vAlign w:val="center"/>
          </w:tcPr>
          <w:p>
            <w:r>
              <w:rPr>
                <w:b/>
                <w:bCs/>
                <w:color w:val="FFFFFF"/>
              </w:rPr>
              <w:t xml:space="preserve">Review_ID</w:t>
            </w:r>
          </w:p>
        </w:tc>
        <w:tc>
          <w:tcPr>
            <w:tcW w:type="dxa" w:w="1800"/>
            <w:shd w:fill="2F5496" w:val="clear"/>
            <w:vAlign w:val="center"/>
          </w:tcPr>
          <w:p>
            <w:r>
              <w:rPr>
                <w:b/>
                <w:bCs/>
                <w:color w:val="FFFFFF"/>
              </w:rPr>
              <w:t xml:space="preserve">Rating_ID</w:t>
            </w:r>
          </w:p>
        </w:tc>
        <w:tc>
          <w:tcPr>
            <w:tcW w:type="dxa" w:w="3600"/>
            <w:shd w:fill="2F5496" w:val="clear"/>
            <w:vAlign w:val="center"/>
          </w:tcPr>
          <w:p>
            <w:r>
              <w:rPr>
                <w:b/>
                <w:bCs/>
                <w:color w:val="FFFFFF"/>
              </w:rPr>
              <w:t xml:space="preserve">Review_Text</w:t>
            </w:r>
          </w:p>
        </w:tc>
        <w:tc>
          <w:tcPr>
            <w:tcW w:type="dxa" w:w="1800"/>
            <w:shd w:fill="2F5496" w:val="clear"/>
            <w:vAlign w:val="center"/>
          </w:tcPr>
          <w:p>
            <w:r>
              <w:rPr>
                <w:b/>
                <w:bCs/>
                <w:color w:val="FFFFFF"/>
              </w:rPr>
              <w:t xml:space="preserve">Review_Date</w:t>
            </w:r>
          </w:p>
        </w:tc>
      </w:tr>
      <w:tr>
        <w:tc>
          <w:tcPr>
            <w:tcW w:type="dxa" w:w="1800"/>
            <w:vAlign w:val="center"/>
          </w:tcPr>
          <w:p>
            <w:r>
              <w:rPr>
                <w:b w:val="false"/>
                <w:bCs w:val="false"/>
              </w:rPr>
              <w:t xml:space="preserve">RV301</w:t>
            </w:r>
          </w:p>
        </w:tc>
        <w:tc>
          <w:tcPr>
            <w:tcW w:type="dxa" w:w="1800"/>
            <w:vAlign w:val="center"/>
          </w:tcPr>
          <w:p>
            <w:r>
              <w:rPr>
                <w:b w:val="false"/>
                <w:bCs w:val="false"/>
              </w:rPr>
              <w:t xml:space="preserve">R2001</w:t>
            </w:r>
          </w:p>
        </w:tc>
        <w:tc>
          <w:tcPr>
            <w:tcW w:type="dxa" w:w="3600"/>
            <w:vAlign w:val="center"/>
          </w:tcPr>
          <w:p>
            <w:r>
              <w:rPr>
                <w:b w:val="false"/>
                <w:bCs w:val="false"/>
              </w:rPr>
              <w:t xml:space="preserve">Excellent sound quality and comfortable fit.</w:t>
            </w:r>
          </w:p>
        </w:tc>
        <w:tc>
          <w:tcPr>
            <w:tcW w:type="dxa" w:w="1800"/>
            <w:vAlign w:val="center"/>
          </w:tcPr>
          <w:p>
            <w:r>
              <w:rPr>
                <w:b w:val="false"/>
                <w:bCs w:val="false"/>
              </w:rPr>
              <w:t xml:space="preserve">25-08-2026</w:t>
            </w:r>
          </w:p>
        </w:tc>
      </w:tr>
      <w:tr>
        <w:tc>
          <w:tcPr>
            <w:tcW w:type="dxa" w:w="1800"/>
            <w:vAlign w:val="center"/>
          </w:tcPr>
          <w:p>
            <w:r>
              <w:rPr>
                <w:b w:val="false"/>
                <w:bCs w:val="false"/>
              </w:rPr>
              <w:t xml:space="preserve">RV302</w:t>
            </w:r>
          </w:p>
        </w:tc>
        <w:tc>
          <w:tcPr>
            <w:tcW w:type="dxa" w:w="1800"/>
            <w:vAlign w:val="center"/>
          </w:tcPr>
          <w:p>
            <w:r>
              <w:rPr>
                <w:b w:val="false"/>
                <w:bCs w:val="false"/>
              </w:rPr>
              <w:t xml:space="preserve">R2002</w:t>
            </w:r>
          </w:p>
        </w:tc>
        <w:tc>
          <w:tcPr>
            <w:tcW w:type="dxa" w:w="3600"/>
            <w:vAlign w:val="center"/>
          </w:tcPr>
          <w:p>
            <w:r>
              <w:rPr>
                <w:b w:val="false"/>
                <w:bCs w:val="false"/>
              </w:rPr>
              <w:t xml:space="preserve">Good product, battery life could be better.</w:t>
            </w:r>
          </w:p>
        </w:tc>
        <w:tc>
          <w:tcPr>
            <w:tcW w:type="dxa" w:w="1800"/>
            <w:vAlign w:val="center"/>
          </w:tcPr>
          <w:p>
            <w:r>
              <w:rPr>
                <w:b w:val="false"/>
                <w:bCs w:val="false"/>
              </w:rPr>
              <w:t xml:space="preserve">27-08-2026</w:t>
            </w:r>
          </w:p>
        </w:tc>
      </w:tr>
    </w:tbl>
    <w:p>
      <w:pPr>
        <w:spacing w:after="200"/>
      </w:pPr>
    </w:p>
    <w:p>
      <w:pPr>
        <w:pStyle w:val="Heading1"/>
        <w:spacing w:after="150" w:before="300"/>
      </w:pPr>
      <w:r>
        <w:t xml:space="preserve">18. Example: Rating and Review Process</w:t>
      </w:r>
    </w:p>
    <w:p>
      <w:pPr>
        <w:spacing w:after="120"/>
      </w:pPr>
      <w:r>
        <w:t xml:space="preserve">Consider customer Arun rating the Headphones (P103) after his order is delivered.</w:t>
      </w:r>
    </w:p>
    <w:p>
      <w:pPr>
        <w:pStyle w:val="Heading2"/>
        <w:spacing w:after="120" w:before="250"/>
      </w:pPr>
      <w:r>
        <w:t xml:space="preserve">Step 1 – Submit Rating</w:t>
      </w:r>
    </w:p>
    <w:p>
      <w:pPr>
        <w:spacing w:after="120"/>
      </w:pPr>
      <w:r>
        <w:t xml:space="preserve">Arun gives a rating of 5 for Product_ID P103. The system inserts Rating_ID R2001 for Customer_ID C1001.</w:t>
      </w:r>
    </w:p>
    <w:p>
      <w:pPr>
        <w:pStyle w:val="Heading2"/>
        <w:spacing w:after="120" w:before="250"/>
      </w:pPr>
      <w:r>
        <w:t xml:space="preserve">Step 2 – Submit Review</w:t>
      </w:r>
    </w:p>
    <w:p>
      <w:pPr>
        <w:spacing w:after="120"/>
      </w:pPr>
      <w:r>
        <w:t xml:space="preserve">Arun also writes a short review. The system inserts Review_ID RV301, linked to Rating_ID R2001.</w:t>
      </w:r>
    </w:p>
    <w:p>
      <w:pPr>
        <w:pStyle w:val="Heading2"/>
        <w:spacing w:after="120" w:before="250"/>
      </w:pPr>
      <w:r>
        <w:t xml:space="preserve">Step 3 – Aggregate Calculation</w:t>
      </w:r>
    </w:p>
    <w:p>
      <w:pPr>
        <w:spacing w:after="120"/>
      </w:pPr>
      <w:r>
        <w:t xml:space="preserve">When another customer views the Headphones product page, the system calculates the average rating across all Rating records for P103 using the AVG() aggregate function.</w:t>
      </w:r>
    </w:p>
    <w:p>
      <w:pPr>
        <w:pStyle w:val="Heading2"/>
        <w:spacing w:after="120" w:before="250"/>
      </w:pPr>
      <w:r>
        <w:t xml:space="preserve">Step 4 – Highly Rated Products Report</w:t>
      </w:r>
    </w:p>
    <w:p>
      <w:pPr>
        <w:spacing w:after="120"/>
      </w:pPr>
      <w:r>
        <w:t xml:space="preserve">When the administrator runs the highly-rated-products report, Headphones appears in the results because its average rating meets the defined threshold (e.g., 4 or above).</w:t>
      </w:r>
    </w:p>
    <w:p>
      <w:pPr>
        <w:pStyle w:val="Heading1"/>
        <w:spacing w:after="150" w:before="300"/>
      </w:pPr>
      <w:r>
        <w:t xml:space="preserve">19. Requirement Specification Summary</w:t>
      </w:r>
    </w:p>
    <w:p>
      <w:pPr>
        <w:pStyle w:val="Heading2"/>
        <w:spacing w:after="120" w:before="250"/>
      </w:pPr>
      <w:r>
        <w:t xml:space="preserve">Project Title</w:t>
      </w:r>
    </w:p>
    <w:p>
      <w:pPr>
        <w:spacing w:after="120"/>
      </w:pPr>
      <w:r>
        <w:t xml:space="preserve">E-Commerce Order Management Database System – Product Review and Rating Management System (Week 6)</w:t>
      </w:r>
    </w:p>
    <w:p>
      <w:pPr>
        <w:pStyle w:val="Heading2"/>
        <w:spacing w:after="120" w:before="250"/>
      </w:pPr>
      <w:r>
        <w:t xml:space="preserve">Purpose</w:t>
      </w:r>
    </w:p>
    <w:p>
      <w:pPr>
        <w:spacing w:after="120"/>
      </w:pPr>
      <w:r>
        <w:t xml:space="preserve">To design a database structure that stores customer ratings and reviews, retrieves them for display, and summarizes them using aggregate functions to identify highly rated products.</w:t>
      </w:r>
    </w:p>
    <w:p>
      <w:pPr>
        <w:pStyle w:val="Heading2"/>
        <w:spacing w:after="120" w:before="250"/>
      </w:pPr>
      <w:r>
        <w:t xml:space="preserve">Scope</w:t>
      </w:r>
    </w:p>
    <w:p>
      <w:pPr>
        <w:pStyle w:val="ListParagraph"/>
        <w:numPr>
          <w:ilvl w:val="0"/>
          <w:numId w:val="3"/>
        </w:numPr>
        <w:spacing w:after="60"/>
      </w:pPr>
      <w:r>
        <w:t xml:space="preserve">Rating and Review table design</w:t>
      </w:r>
    </w:p>
    <w:p>
      <w:pPr>
        <w:pStyle w:val="ListParagraph"/>
        <w:numPr>
          <w:ilvl w:val="0"/>
          <w:numId w:val="3"/>
        </w:numPr>
        <w:spacing w:after="60"/>
      </w:pPr>
      <w:r>
        <w:t xml:space="preserve">Storing customer feedback</w:t>
      </w:r>
    </w:p>
    <w:p>
      <w:pPr>
        <w:pStyle w:val="ListParagraph"/>
        <w:numPr>
          <w:ilvl w:val="0"/>
          <w:numId w:val="3"/>
        </w:numPr>
        <w:spacing w:after="60"/>
      </w:pPr>
      <w:r>
        <w:t xml:space="preserve">Retrieving product review details</w:t>
      </w:r>
    </w:p>
    <w:p>
      <w:pPr>
        <w:pStyle w:val="ListParagraph"/>
        <w:numPr>
          <w:ilvl w:val="0"/>
          <w:numId w:val="3"/>
        </w:numPr>
        <w:spacing w:after="60"/>
      </w:pPr>
      <w:r>
        <w:t xml:space="preserve">Average rating calculation using aggregate functions</w:t>
      </w:r>
    </w:p>
    <w:p>
      <w:pPr>
        <w:pStyle w:val="ListParagraph"/>
        <w:numPr>
          <w:ilvl w:val="0"/>
          <w:numId w:val="3"/>
        </w:numPr>
        <w:spacing w:after="60"/>
      </w:pPr>
      <w:r>
        <w:t xml:space="preserve">Identifying highly rated products</w:t>
      </w:r>
    </w:p>
    <w:p>
      <w:pPr>
        <w:pStyle w:val="Heading2"/>
        <w:spacing w:after="120" w:before="250"/>
      </w:pPr>
      <w:r>
        <w:t xml:space="preserve">Users</w:t>
      </w:r>
    </w:p>
    <w:p>
      <w:pPr>
        <w:pStyle w:val="ListParagraph"/>
        <w:numPr>
          <w:ilvl w:val="0"/>
          <w:numId w:val="3"/>
        </w:numPr>
        <w:spacing w:after="60"/>
      </w:pPr>
      <w:r>
        <w:t xml:space="preserve">Customer</w:t>
      </w:r>
    </w:p>
    <w:p>
      <w:pPr>
        <w:pStyle w:val="ListParagraph"/>
        <w:numPr>
          <w:ilvl w:val="0"/>
          <w:numId w:val="3"/>
        </w:numPr>
        <w:spacing w:after="60"/>
      </w:pPr>
      <w:r>
        <w:t xml:space="preserve">Administrator</w:t>
      </w:r>
    </w:p>
    <w:p>
      <w:pPr>
        <w:pStyle w:val="ListParagraph"/>
        <w:numPr>
          <w:ilvl w:val="0"/>
          <w:numId w:val="3"/>
        </w:numPr>
        <w:spacing w:after="60"/>
      </w:pPr>
      <w:r>
        <w:t xml:space="preserve">Database Administrator</w:t>
      </w:r>
    </w:p>
    <w:p>
      <w:pPr>
        <w:pStyle w:val="Heading2"/>
        <w:spacing w:after="120" w:before="250"/>
      </w:pPr>
      <w:r>
        <w:t xml:space="preserve">Database Requirements</w:t>
      </w:r>
    </w:p>
    <w:p>
      <w:pPr>
        <w:spacing w:after="120"/>
      </w:pPr>
      <w:r>
        <w:t xml:space="preserve">The module should use normalized relational tables with appropriate primary keys, foreign keys, NOT NULL constraints, and data validation rules, including a valid range check on rating values.</w:t>
      </w:r>
    </w:p>
    <w:p>
      <w:pPr>
        <w:pStyle w:val="Heading1"/>
        <w:spacing w:after="150" w:before="300"/>
      </w:pPr>
      <w:r>
        <w:t xml:space="preserve">20. Expected Outcome</w:t>
      </w:r>
    </w:p>
    <w:p>
      <w:pPr>
        <w:spacing w:after="120"/>
      </w:pPr>
      <w:r>
        <w:t xml:space="preserve">After implementing the Product Review and Rating Management System, the project should provide a structured and reliable way to manage customer feedback. The module should allow the system to:</w:t>
      </w:r>
    </w:p>
    <w:p>
      <w:pPr>
        <w:pStyle w:val="ListParagraph"/>
        <w:numPr>
          <w:ilvl w:val="0"/>
          <w:numId w:val="3"/>
        </w:numPr>
        <w:spacing w:after="60"/>
      </w:pPr>
      <w:r>
        <w:t xml:space="preserve">Create Rating and Review tables linked to Customer and Product.</w:t>
      </w:r>
    </w:p>
    <w:p>
      <w:pPr>
        <w:pStyle w:val="ListParagraph"/>
        <w:numPr>
          <w:ilvl w:val="0"/>
          <w:numId w:val="3"/>
        </w:numPr>
        <w:spacing w:after="60"/>
      </w:pPr>
      <w:r>
        <w:t xml:space="preserve">Store customer ratings and optional written reviews.</w:t>
      </w:r>
    </w:p>
    <w:p>
      <w:pPr>
        <w:pStyle w:val="ListParagraph"/>
        <w:numPr>
          <w:ilvl w:val="0"/>
          <w:numId w:val="3"/>
        </w:numPr>
        <w:spacing w:after="60"/>
      </w:pPr>
      <w:r>
        <w:t xml:space="preserve">Retrieve review details for display on product pages.</w:t>
      </w:r>
    </w:p>
    <w:p>
      <w:pPr>
        <w:pStyle w:val="ListParagraph"/>
        <w:numPr>
          <w:ilvl w:val="0"/>
          <w:numId w:val="3"/>
        </w:numPr>
        <w:spacing w:after="60"/>
      </w:pPr>
      <w:r>
        <w:t xml:space="preserve">Calculate average product ratings using aggregate functions.</w:t>
      </w:r>
    </w:p>
    <w:p>
      <w:pPr>
        <w:pStyle w:val="ListParagraph"/>
        <w:numPr>
          <w:ilvl w:val="0"/>
          <w:numId w:val="3"/>
        </w:numPr>
        <w:spacing w:after="60"/>
      </w:pPr>
      <w:r>
        <w:t xml:space="preserve">Identify and report on highly rated products.</w:t>
      </w:r>
    </w:p>
    <w:p>
      <w:pPr>
        <w:pStyle w:val="ListParagraph"/>
        <w:numPr>
          <w:ilvl w:val="0"/>
          <w:numId w:val="3"/>
        </w:numPr>
        <w:spacing w:after="60"/>
      </w:pPr>
      <w:r>
        <w:t xml:space="preserve">Maintain referential integrity between Customer, Product, Rating, and Review.</w:t>
      </w:r>
    </w:p>
    <w:p>
      <w:pPr>
        <w:pStyle w:val="Heading1"/>
        <w:spacing w:after="150" w:before="300"/>
      </w:pPr>
      <w:r>
        <w:t xml:space="preserve">Conclusion</w:t>
      </w:r>
    </w:p>
    <w:p>
      <w:pPr>
        <w:spacing w:after="120"/>
      </w:pPr>
      <w:r>
        <w:t xml:space="preserve">The Product Review and Rating Management System adds a customer feedback layer to the E-Commerce Order Management Database System. By separating the numeric Rating from the optional written Review, and linking both back to Customer and Product, the system can efficiently store feedback, calculate meaningful statistics such as average ratings, and highlight the products that customers value most.</w:t>
      </w:r>
    </w:p>
    <w:p>
      <w:pPr>
        <w:spacing w:after="120"/>
      </w:pPr>
      <w:r>
        <w:t xml:space="preserve">Together with the modules built in the previous five weeks, this system now covers customers, the product catalogue, sellers and stock, orders, payments, and customer feedback, forming a well-rounded relational database for an e-commerce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2026-09-29T06:39:03.088Z</dcterms:created>
  <dcterms:modified xsi:type="dcterms:W3CDTF">2026-09-29T06:39:03.095Z</dcterms:modified>
</cp:coreProperties>
</file>

<file path=docProps/custom.xml><?xml version="1.0" encoding="utf-8"?>
<Properties xmlns="http://schemas.openxmlformats.org/officeDocument/2006/custom-properties" xmlns:vt="http://schemas.openxmlformats.org/officeDocument/2006/docPropsVTypes"/>
</file>