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376DAE" w14:textId="4B63D25F" w:rsidR="00B17492" w:rsidRPr="00893021" w:rsidRDefault="00B17492" w:rsidP="000432A0">
      <w:pPr>
        <w:spacing w:line="360" w:lineRule="auto"/>
        <w:jc w:val="center"/>
        <w:rPr>
          <w:rFonts w:ascii="Century Gothic" w:hAnsi="Century Gothic"/>
          <w:b/>
          <w:bCs/>
          <w:sz w:val="36"/>
          <w:szCs w:val="36"/>
        </w:rPr>
      </w:pPr>
      <w:r w:rsidRPr="00893021">
        <w:rPr>
          <w:rFonts w:ascii="Century Gothic" w:hAnsi="Century Gothic"/>
          <w:b/>
          <w:bCs/>
          <w:sz w:val="36"/>
          <w:szCs w:val="36"/>
        </w:rPr>
        <w:t xml:space="preserve">Cahier des charges : </w:t>
      </w:r>
      <w:r w:rsidR="000432A0">
        <w:rPr>
          <w:rFonts w:ascii="Century Gothic" w:hAnsi="Century Gothic"/>
          <w:b/>
          <w:bCs/>
          <w:sz w:val="36"/>
          <w:szCs w:val="36"/>
        </w:rPr>
        <w:t>AV+</w:t>
      </w:r>
    </w:p>
    <w:p w14:paraId="7C7789F1" w14:textId="65F85718" w:rsidR="00B17492" w:rsidRDefault="00B17492" w:rsidP="00B17492">
      <w:pPr>
        <w:pStyle w:val="Paragraphedeliste"/>
        <w:numPr>
          <w:ilvl w:val="0"/>
          <w:numId w:val="8"/>
        </w:numPr>
        <w:spacing w:line="360" w:lineRule="auto"/>
        <w:jc w:val="both"/>
        <w:rPr>
          <w:rFonts w:ascii="Century Gothic" w:hAnsi="Century Gothic" w:cs="Arial"/>
          <w:b/>
          <w:bCs/>
          <w:sz w:val="28"/>
          <w:szCs w:val="28"/>
          <w:shd w:val="clear" w:color="auto" w:fill="FFFFFF"/>
        </w:rPr>
      </w:pPr>
      <w:r w:rsidRPr="00893021">
        <w:rPr>
          <w:rFonts w:ascii="Century Gothic" w:hAnsi="Century Gothic" w:cs="Arial"/>
          <w:b/>
          <w:bCs/>
          <w:sz w:val="28"/>
          <w:szCs w:val="28"/>
          <w:shd w:val="clear" w:color="auto" w:fill="FFFFFF"/>
        </w:rPr>
        <w:t>Contexte et définition du problème</w:t>
      </w:r>
    </w:p>
    <w:p w14:paraId="03322FBB" w14:textId="106D1896" w:rsidR="002A5139" w:rsidRDefault="002A5139" w:rsidP="00D00281">
      <w:pPr>
        <w:spacing w:before="100" w:beforeAutospacing="1" w:after="100" w:afterAutospacing="1" w:line="360" w:lineRule="auto"/>
        <w:jc w:val="both"/>
        <w:rPr>
          <w:rFonts w:ascii="Century Gothic" w:hAnsi="Century Gothic" w:cs="Arial"/>
          <w:sz w:val="24"/>
          <w:szCs w:val="24"/>
          <w:shd w:val="clear" w:color="auto" w:fill="FFFFFF"/>
        </w:rPr>
      </w:pPr>
      <w:r w:rsidRPr="002A5139">
        <w:rPr>
          <w:rFonts w:ascii="Century Gothic" w:hAnsi="Century Gothic" w:cs="Arial"/>
          <w:sz w:val="24"/>
          <w:szCs w:val="24"/>
          <w:shd w:val="clear" w:color="auto" w:fill="FFFFFF"/>
        </w:rPr>
        <w:t>Aujourd’hui beaucoup d’entreprises génèrent d’énorme quantité de donn</w:t>
      </w:r>
      <w:r w:rsidR="00D00281">
        <w:rPr>
          <w:rFonts w:ascii="Century Gothic" w:hAnsi="Century Gothic" w:cs="Arial"/>
          <w:sz w:val="24"/>
          <w:szCs w:val="24"/>
          <w:shd w:val="clear" w:color="auto" w:fill="FFFFFF"/>
        </w:rPr>
        <w:t>ées. A</w:t>
      </w:r>
      <w:r w:rsidRPr="002A5139">
        <w:rPr>
          <w:rFonts w:ascii="Century Gothic" w:hAnsi="Century Gothic" w:cs="Arial"/>
          <w:sz w:val="24"/>
          <w:szCs w:val="24"/>
          <w:shd w:val="clear" w:color="auto" w:fill="FFFFFF"/>
        </w:rPr>
        <w:t xml:space="preserve">fin de pouvoir exploiter le potentiel des informations disponibles dans la prise des décisions pertinentes, il est essentiel d’analyser, restituer et présenter ces données. La BI </w:t>
      </w:r>
      <w:r w:rsidRPr="002A5139">
        <w:rPr>
          <w:rFonts w:ascii="Century Gothic" w:hAnsi="Century Gothic" w:cs="Arial"/>
          <w:sz w:val="24"/>
          <w:szCs w:val="24"/>
          <w:shd w:val="clear" w:color="auto" w:fill="FFFFFF"/>
        </w:rPr>
        <w:t>permet</w:t>
      </w:r>
      <w:r w:rsidRPr="002A5139">
        <w:rPr>
          <w:rFonts w:ascii="Century Gothic" w:hAnsi="Century Gothic" w:cs="Arial"/>
          <w:sz w:val="24"/>
          <w:szCs w:val="24"/>
          <w:shd w:val="clear" w:color="auto" w:fill="FFFFFF"/>
        </w:rPr>
        <w:t>,</w:t>
      </w:r>
      <w:r w:rsidRPr="002A5139">
        <w:rPr>
          <w:rFonts w:ascii="Century Gothic" w:hAnsi="Century Gothic" w:cs="Arial"/>
          <w:sz w:val="24"/>
          <w:szCs w:val="24"/>
          <w:shd w:val="clear" w:color="auto" w:fill="FFFFFF"/>
        </w:rPr>
        <w:t xml:space="preserve"> </w:t>
      </w:r>
      <w:r w:rsidRPr="002A5139">
        <w:rPr>
          <w:rFonts w:ascii="Century Gothic" w:hAnsi="Century Gothic" w:cs="Arial"/>
          <w:sz w:val="24"/>
          <w:szCs w:val="24"/>
          <w:shd w:val="clear" w:color="auto" w:fill="FFFFFF"/>
        </w:rPr>
        <w:t xml:space="preserve">ainsi, d’analyser les données plus facilement, en les restituant sous une forme accessible et intuitive. Rapports et </w:t>
      </w:r>
      <w:r w:rsidR="00D00281" w:rsidRPr="002A5139">
        <w:rPr>
          <w:rFonts w:ascii="Century Gothic" w:hAnsi="Century Gothic" w:cs="Arial"/>
          <w:sz w:val="24"/>
          <w:szCs w:val="24"/>
          <w:shd w:val="clear" w:color="auto" w:fill="FFFFFF"/>
        </w:rPr>
        <w:t>Dashboard</w:t>
      </w:r>
      <w:r w:rsidRPr="002A5139">
        <w:rPr>
          <w:rFonts w:ascii="Century Gothic" w:hAnsi="Century Gothic" w:cs="Arial"/>
          <w:sz w:val="24"/>
          <w:szCs w:val="24"/>
          <w:shd w:val="clear" w:color="auto" w:fill="FFFFFF"/>
        </w:rPr>
        <w:t xml:space="preserve"> permettent la représentation et la visualisation des données sous forme de tableaux et autres graphiques.</w:t>
      </w:r>
      <w:r>
        <w:rPr>
          <w:rFonts w:ascii="Century Gothic" w:hAnsi="Century Gothic" w:cs="Arial"/>
          <w:sz w:val="24"/>
          <w:szCs w:val="24"/>
          <w:shd w:val="clear" w:color="auto" w:fill="FFFFFF"/>
        </w:rPr>
        <w:t xml:space="preserve"> </w:t>
      </w:r>
    </w:p>
    <w:p w14:paraId="3D4C7847" w14:textId="2156FB5F" w:rsidR="006060E3" w:rsidRDefault="002A5139" w:rsidP="006060E3">
      <w:pPr>
        <w:spacing w:before="100" w:beforeAutospacing="1" w:after="100" w:afterAutospacing="1" w:line="360" w:lineRule="auto"/>
        <w:jc w:val="both"/>
        <w:rPr>
          <w:rFonts w:ascii="Century Gothic" w:hAnsi="Century Gothic" w:cs="Arial"/>
          <w:sz w:val="24"/>
          <w:szCs w:val="24"/>
          <w:shd w:val="clear" w:color="auto" w:fill="FFFFFF"/>
        </w:rPr>
      </w:pPr>
      <w:r>
        <w:rPr>
          <w:rFonts w:ascii="Century Gothic" w:hAnsi="Century Gothic" w:cs="Arial"/>
          <w:sz w:val="24"/>
          <w:szCs w:val="24"/>
          <w:shd w:val="clear" w:color="auto" w:fill="FFFFFF"/>
        </w:rPr>
        <w:t>Dans le but de faire</w:t>
      </w:r>
      <w:r w:rsidR="006060E3">
        <w:rPr>
          <w:rFonts w:ascii="Century Gothic" w:hAnsi="Century Gothic" w:cs="Arial"/>
          <w:sz w:val="24"/>
          <w:szCs w:val="24"/>
          <w:shd w:val="clear" w:color="auto" w:fill="FFFFFF"/>
        </w:rPr>
        <w:t xml:space="preserve"> sortir de la valeur à partir des données reçues de sa plateforme AV+, SFM propose </w:t>
      </w:r>
      <w:r w:rsidR="004535D1">
        <w:rPr>
          <w:rFonts w:ascii="Century Gothic" w:hAnsi="Century Gothic" w:cs="Arial"/>
          <w:sz w:val="24"/>
          <w:szCs w:val="24"/>
          <w:shd w:val="clear" w:color="auto" w:fill="FFFFFF"/>
        </w:rPr>
        <w:t xml:space="preserve">de </w:t>
      </w:r>
      <w:r w:rsidR="006060E3">
        <w:rPr>
          <w:rFonts w:ascii="Century Gothic" w:hAnsi="Century Gothic" w:cs="Arial"/>
          <w:sz w:val="24"/>
          <w:szCs w:val="24"/>
          <w:shd w:val="clear" w:color="auto" w:fill="FFFFFF"/>
        </w:rPr>
        <w:t xml:space="preserve">migrer cette plateforme </w:t>
      </w:r>
      <w:r>
        <w:rPr>
          <w:rFonts w:ascii="Century Gothic" w:hAnsi="Century Gothic" w:cs="Arial"/>
          <w:sz w:val="24"/>
          <w:szCs w:val="24"/>
          <w:shd w:val="clear" w:color="auto" w:fill="FFFFFF"/>
        </w:rPr>
        <w:t>vers une solution décisionnelle</w:t>
      </w:r>
      <w:r w:rsidR="006060E3">
        <w:rPr>
          <w:rFonts w:ascii="Century Gothic" w:hAnsi="Century Gothic" w:cs="Arial"/>
          <w:sz w:val="24"/>
          <w:szCs w:val="24"/>
          <w:shd w:val="clear" w:color="auto" w:fill="FFFFFF"/>
        </w:rPr>
        <w:t>.</w:t>
      </w:r>
    </w:p>
    <w:p w14:paraId="409196F8" w14:textId="77777777" w:rsidR="006060E3" w:rsidRPr="00893021" w:rsidRDefault="006060E3" w:rsidP="006060E3">
      <w:pPr>
        <w:pStyle w:val="Paragraphedeliste"/>
        <w:numPr>
          <w:ilvl w:val="0"/>
          <w:numId w:val="8"/>
        </w:numPr>
        <w:spacing w:line="360" w:lineRule="auto"/>
        <w:jc w:val="both"/>
        <w:rPr>
          <w:rFonts w:ascii="Century Gothic" w:hAnsi="Century Gothic"/>
          <w:b/>
          <w:bCs/>
          <w:sz w:val="28"/>
          <w:szCs w:val="28"/>
        </w:rPr>
      </w:pPr>
      <w:r w:rsidRPr="00893021">
        <w:rPr>
          <w:rFonts w:ascii="Century Gothic" w:hAnsi="Century Gothic"/>
          <w:b/>
          <w:bCs/>
          <w:sz w:val="28"/>
          <w:szCs w:val="28"/>
        </w:rPr>
        <w:t>Objectifs du projet</w:t>
      </w:r>
    </w:p>
    <w:p w14:paraId="417ACF49" w14:textId="34B791EE" w:rsidR="002A5139" w:rsidRDefault="006060E3" w:rsidP="006060E3">
      <w:pPr>
        <w:spacing w:before="100" w:beforeAutospacing="1" w:after="100" w:afterAutospacing="1" w:line="360" w:lineRule="auto"/>
        <w:jc w:val="both"/>
        <w:rPr>
          <w:rFonts w:ascii="Century Gothic" w:hAnsi="Century Gothic" w:cs="Arial"/>
          <w:sz w:val="24"/>
          <w:szCs w:val="24"/>
          <w:shd w:val="clear" w:color="auto" w:fill="FFFFFF"/>
        </w:rPr>
      </w:pPr>
      <w:r>
        <w:rPr>
          <w:rFonts w:ascii="Century Gothic" w:hAnsi="Century Gothic" w:cs="Arial"/>
          <w:sz w:val="24"/>
          <w:szCs w:val="24"/>
          <w:shd w:val="clear" w:color="auto" w:fill="FFFFFF"/>
        </w:rPr>
        <w:t>Le but du projet est de créer un système décisionnel permettant de diffuser les informations collectées auprès de la plateforme AV+ d’une façon optimale.</w:t>
      </w:r>
    </w:p>
    <w:p w14:paraId="0166186E" w14:textId="1E8550C6" w:rsidR="006060E3" w:rsidRDefault="006060E3" w:rsidP="006060E3">
      <w:pPr>
        <w:spacing w:before="100" w:beforeAutospacing="1" w:after="100" w:afterAutospacing="1" w:line="360" w:lineRule="auto"/>
        <w:jc w:val="both"/>
        <w:rPr>
          <w:rFonts w:ascii="Century Gothic" w:hAnsi="Century Gothic" w:cs="Arial"/>
          <w:sz w:val="24"/>
          <w:szCs w:val="24"/>
          <w:shd w:val="clear" w:color="auto" w:fill="FFFFFF"/>
        </w:rPr>
      </w:pPr>
      <w:r>
        <w:rPr>
          <w:rFonts w:ascii="Century Gothic" w:hAnsi="Century Gothic" w:cs="Arial"/>
          <w:sz w:val="24"/>
          <w:szCs w:val="24"/>
          <w:shd w:val="clear" w:color="auto" w:fill="FFFFFF"/>
        </w:rPr>
        <w:t>La solution AV+ est une</w:t>
      </w:r>
      <w:r w:rsidR="004535D1">
        <w:rPr>
          <w:rFonts w:ascii="Century Gothic" w:hAnsi="Century Gothic" w:cs="Arial"/>
          <w:sz w:val="24"/>
          <w:szCs w:val="24"/>
          <w:shd w:val="clear" w:color="auto" w:fill="FFFFFF"/>
        </w:rPr>
        <w:t xml:space="preserve"> plateforme qui a pour objectif</w:t>
      </w:r>
      <w:r>
        <w:rPr>
          <w:rFonts w:ascii="Century Gothic" w:hAnsi="Century Gothic" w:cs="Arial"/>
          <w:sz w:val="24"/>
          <w:szCs w:val="24"/>
          <w:shd w:val="clear" w:color="auto" w:fill="FFFFFF"/>
        </w:rPr>
        <w:t xml:space="preserve"> de permettre aux citoyens de s’inscrire volontairement dans le programme de prévoyance social.</w:t>
      </w:r>
    </w:p>
    <w:p w14:paraId="5A6B6BDF" w14:textId="18DB7BCE" w:rsidR="006060E3" w:rsidRDefault="006060E3" w:rsidP="006060E3">
      <w:pPr>
        <w:spacing w:before="100" w:beforeAutospacing="1" w:after="100" w:afterAutospacing="1" w:line="360" w:lineRule="auto"/>
        <w:jc w:val="both"/>
        <w:rPr>
          <w:rFonts w:ascii="Century Gothic" w:hAnsi="Century Gothic" w:cs="Arial"/>
          <w:sz w:val="24"/>
          <w:szCs w:val="24"/>
          <w:shd w:val="clear" w:color="auto" w:fill="FFFFFF"/>
        </w:rPr>
      </w:pPr>
      <w:r>
        <w:rPr>
          <w:rFonts w:ascii="Century Gothic" w:hAnsi="Century Gothic" w:cs="Arial"/>
          <w:sz w:val="24"/>
          <w:szCs w:val="24"/>
          <w:shd w:val="clear" w:color="auto" w:fill="FFFFFF"/>
        </w:rPr>
        <w:t>L’architecture de la solution est présentée dans la figure ci-dessous.</w:t>
      </w:r>
    </w:p>
    <w:p w14:paraId="1552D632" w14:textId="77777777" w:rsidR="006060E3" w:rsidRDefault="006060E3" w:rsidP="006060E3">
      <w:pPr>
        <w:spacing w:before="100" w:beforeAutospacing="1" w:after="100" w:afterAutospacing="1" w:line="360" w:lineRule="auto"/>
        <w:jc w:val="both"/>
        <w:rPr>
          <w:rFonts w:ascii="Century Gothic" w:hAnsi="Century Gothic" w:cs="Arial"/>
          <w:sz w:val="24"/>
          <w:szCs w:val="24"/>
          <w:shd w:val="clear" w:color="auto" w:fill="FFFFFF"/>
        </w:rPr>
      </w:pPr>
    </w:p>
    <w:p w14:paraId="27E19CEB" w14:textId="76C3A9DB" w:rsidR="006060E3" w:rsidRDefault="00EB1A76" w:rsidP="00EB1A76">
      <w:pPr>
        <w:spacing w:before="100" w:beforeAutospacing="1" w:after="100" w:afterAutospacing="1" w:line="360" w:lineRule="auto"/>
        <w:jc w:val="center"/>
        <w:rPr>
          <w:rFonts w:ascii="Century Gothic" w:hAnsi="Century Gothic" w:cs="Arial"/>
          <w:sz w:val="24"/>
          <w:szCs w:val="24"/>
          <w:shd w:val="clear" w:color="auto" w:fill="FFFFFF"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58284D" wp14:editId="434E033F">
                <wp:simplePos x="0" y="0"/>
                <wp:positionH relativeFrom="column">
                  <wp:posOffset>43180</wp:posOffset>
                </wp:positionH>
                <wp:positionV relativeFrom="paragraph">
                  <wp:posOffset>-147320</wp:posOffset>
                </wp:positionV>
                <wp:extent cx="752475" cy="276225"/>
                <wp:effectExtent l="0" t="0" r="9525" b="952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E759E9" w14:textId="77777777" w:rsidR="00EB1A76" w:rsidRDefault="00EB1A7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58284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left:0;text-align:left;margin-left:3.4pt;margin-top:-11.6pt;width:59.25pt;height:2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" fillcolor="white [3212]" stroked="f" strokeweight=".5pt">
                <v:textbox>
                  <w:txbxContent>
                    <w:p w14:paraId="1FE759E9" w14:textId="77777777" w:rsidR="00EB1A76" w:rsidRDefault="00EB1A76"/>
                  </w:txbxContent>
                </v:textbox>
              </v:shape>
            </w:pict>
          </mc:Fallback>
        </mc:AlternateContent>
      </w:r>
      <w:r w:rsidR="006060E3">
        <w:rPr>
          <w:noProof/>
          <w:lang w:eastAsia="fr-FR"/>
        </w:rPr>
        <w:drawing>
          <wp:inline distT="0" distB="0" distL="0" distR="0" wp14:anchorId="6DB9A642" wp14:editId="28974E22">
            <wp:extent cx="5408295" cy="3971925"/>
            <wp:effectExtent l="0" t="0" r="190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117" t="3685"/>
                    <a:stretch/>
                  </pic:blipFill>
                  <pic:spPr bwMode="auto">
                    <a:xfrm>
                      <a:off x="0" y="0"/>
                      <a:ext cx="5408295" cy="3971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AC118D" w14:textId="50DF0AC0" w:rsidR="006060E3" w:rsidRDefault="00EB1A76" w:rsidP="00EB1A76">
      <w:pPr>
        <w:pStyle w:val="Paragraphedeliste"/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Century Gothic" w:hAnsi="Century Gothic" w:cs="Arial"/>
          <w:b/>
          <w:bCs/>
          <w:sz w:val="28"/>
          <w:szCs w:val="28"/>
          <w:shd w:val="clear" w:color="auto" w:fill="FFFFFF"/>
        </w:rPr>
      </w:pPr>
      <w:r w:rsidRPr="00640D4D">
        <w:rPr>
          <w:rFonts w:ascii="Century Gothic" w:hAnsi="Century Gothic" w:cs="Arial"/>
          <w:b/>
          <w:bCs/>
          <w:sz w:val="28"/>
          <w:szCs w:val="28"/>
          <w:shd w:val="clear" w:color="auto" w:fill="FFFFFF"/>
        </w:rPr>
        <w:t xml:space="preserve">Fonctionnalités à développer </w:t>
      </w:r>
      <w:r w:rsidR="004535D1">
        <w:rPr>
          <w:rFonts w:ascii="Century Gothic" w:hAnsi="Century Gothic" w:cs="Arial"/>
          <w:b/>
          <w:bCs/>
          <w:sz w:val="28"/>
          <w:szCs w:val="28"/>
          <w:shd w:val="clear" w:color="auto" w:fill="FFFFFF"/>
        </w:rPr>
        <w:t>dans la solution</w:t>
      </w:r>
    </w:p>
    <w:p w14:paraId="4AD8F09A" w14:textId="77777777" w:rsidR="00640D4D" w:rsidRPr="00640D4D" w:rsidRDefault="00640D4D" w:rsidP="00640D4D">
      <w:pPr>
        <w:pStyle w:val="Paragraphedeliste"/>
        <w:spacing w:before="100" w:beforeAutospacing="1" w:after="100" w:afterAutospacing="1" w:line="360" w:lineRule="auto"/>
        <w:ind w:left="360"/>
        <w:jc w:val="both"/>
        <w:rPr>
          <w:rFonts w:ascii="Century Gothic" w:hAnsi="Century Gothic" w:cs="Arial"/>
          <w:b/>
          <w:bCs/>
          <w:sz w:val="28"/>
          <w:szCs w:val="28"/>
          <w:shd w:val="clear" w:color="auto" w:fill="FFFFFF"/>
        </w:rPr>
      </w:pPr>
    </w:p>
    <w:p w14:paraId="203751E2" w14:textId="17AC55D3" w:rsidR="00EB1A76" w:rsidRPr="00640D4D" w:rsidRDefault="00EB1A76" w:rsidP="00EB1A76">
      <w:pPr>
        <w:pStyle w:val="Paragraphedeliste"/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Century Gothic" w:hAnsi="Century Gothic" w:cs="Arial"/>
          <w:b/>
          <w:bCs/>
          <w:sz w:val="24"/>
          <w:szCs w:val="24"/>
          <w:shd w:val="clear" w:color="auto" w:fill="FFFFFF"/>
        </w:rPr>
      </w:pPr>
      <w:r w:rsidRPr="00640D4D">
        <w:rPr>
          <w:rFonts w:ascii="Century Gothic" w:hAnsi="Century Gothic" w:cs="Arial"/>
          <w:b/>
          <w:bCs/>
          <w:sz w:val="24"/>
          <w:szCs w:val="24"/>
          <w:shd w:val="clear" w:color="auto" w:fill="FFFFFF"/>
        </w:rPr>
        <w:t>Collecte</w:t>
      </w:r>
      <w:r w:rsidR="004535D1">
        <w:rPr>
          <w:rFonts w:ascii="Century Gothic" w:hAnsi="Century Gothic" w:cs="Arial"/>
          <w:b/>
          <w:bCs/>
          <w:sz w:val="24"/>
          <w:szCs w:val="24"/>
          <w:shd w:val="clear" w:color="auto" w:fill="FFFFFF"/>
        </w:rPr>
        <w:t>,</w:t>
      </w:r>
      <w:r w:rsidRPr="00640D4D">
        <w:rPr>
          <w:rFonts w:ascii="Century Gothic" w:hAnsi="Century Gothic" w:cs="Arial"/>
          <w:b/>
          <w:bCs/>
          <w:sz w:val="24"/>
          <w:szCs w:val="24"/>
          <w:shd w:val="clear" w:color="auto" w:fill="FFFFFF"/>
        </w:rPr>
        <w:t xml:space="preserve"> nettoyage et stockage des données dans un data warehouse</w:t>
      </w:r>
    </w:p>
    <w:p w14:paraId="44C74C25" w14:textId="75A6050B" w:rsidR="00EB1A76" w:rsidRDefault="00EB1A76" w:rsidP="00640D4D">
      <w:pPr>
        <w:spacing w:before="100" w:beforeAutospacing="1" w:after="100" w:afterAutospacing="1" w:line="360" w:lineRule="auto"/>
        <w:jc w:val="both"/>
        <w:rPr>
          <w:rFonts w:ascii="Century Gothic" w:hAnsi="Century Gothic" w:cs="Arial"/>
          <w:sz w:val="24"/>
          <w:szCs w:val="24"/>
          <w:shd w:val="clear" w:color="auto" w:fill="FFFFFF"/>
        </w:rPr>
      </w:pPr>
      <w:r>
        <w:rPr>
          <w:rFonts w:ascii="Century Gothic" w:hAnsi="Century Gothic" w:cs="Arial"/>
          <w:sz w:val="24"/>
          <w:szCs w:val="24"/>
          <w:shd w:val="clear" w:color="auto" w:fill="FFFFFF"/>
        </w:rPr>
        <w:t>Il s’agit de développer un moteur de collecte automatique des donn</w:t>
      </w:r>
      <w:r w:rsidR="00640D4D">
        <w:rPr>
          <w:rFonts w:ascii="Century Gothic" w:hAnsi="Century Gothic" w:cs="Arial"/>
          <w:sz w:val="24"/>
          <w:szCs w:val="24"/>
          <w:shd w:val="clear" w:color="auto" w:fill="FFFFFF"/>
        </w:rPr>
        <w:t xml:space="preserve">ées auprès de la plateforme AV+. </w:t>
      </w:r>
      <w:r w:rsidR="00640D4D" w:rsidRPr="00640D4D">
        <w:rPr>
          <w:rFonts w:ascii="Century Gothic" w:hAnsi="Century Gothic" w:cs="Arial"/>
          <w:sz w:val="24"/>
          <w:szCs w:val="24"/>
          <w:shd w:val="clear" w:color="auto" w:fill="FFFFFF"/>
        </w:rPr>
        <w:t>Après en avoir vérifié la qualité et le format</w:t>
      </w:r>
      <w:r w:rsidR="00640D4D">
        <w:rPr>
          <w:rFonts w:ascii="Century Gothic" w:hAnsi="Century Gothic" w:cs="Arial"/>
          <w:sz w:val="24"/>
          <w:szCs w:val="24"/>
          <w:shd w:val="clear" w:color="auto" w:fill="FFFFFF"/>
        </w:rPr>
        <w:t xml:space="preserve"> (nettoyage des données)</w:t>
      </w:r>
      <w:r w:rsidR="00640D4D" w:rsidRPr="00640D4D">
        <w:rPr>
          <w:rFonts w:ascii="Century Gothic" w:hAnsi="Century Gothic" w:cs="Arial"/>
          <w:sz w:val="24"/>
          <w:szCs w:val="24"/>
          <w:shd w:val="clear" w:color="auto" w:fill="FFFFFF"/>
        </w:rPr>
        <w:t>, ces données s</w:t>
      </w:r>
      <w:r w:rsidR="00640D4D">
        <w:rPr>
          <w:rFonts w:ascii="Century Gothic" w:hAnsi="Century Gothic" w:cs="Arial"/>
          <w:sz w:val="24"/>
          <w:szCs w:val="24"/>
          <w:shd w:val="clear" w:color="auto" w:fill="FFFFFF"/>
        </w:rPr>
        <w:t>eron</w:t>
      </w:r>
      <w:r w:rsidR="00640D4D" w:rsidRPr="00640D4D">
        <w:rPr>
          <w:rFonts w:ascii="Century Gothic" w:hAnsi="Century Gothic" w:cs="Arial"/>
          <w:sz w:val="24"/>
          <w:szCs w:val="24"/>
          <w:shd w:val="clear" w:color="auto" w:fill="FFFFFF"/>
        </w:rPr>
        <w:t>t stockées dans un référentiel.</w:t>
      </w:r>
      <w:r w:rsidR="00640D4D">
        <w:rPr>
          <w:rFonts w:ascii="Century Gothic" w:hAnsi="Century Gothic" w:cs="Arial"/>
          <w:sz w:val="24"/>
          <w:szCs w:val="24"/>
          <w:shd w:val="clear" w:color="auto" w:fill="FFFFFF"/>
        </w:rPr>
        <w:t xml:space="preserve"> </w:t>
      </w:r>
      <w:r w:rsidR="00640D4D" w:rsidRPr="00640D4D">
        <w:rPr>
          <w:rFonts w:ascii="Century Gothic" w:hAnsi="Century Gothic" w:cs="Arial"/>
          <w:sz w:val="24"/>
          <w:szCs w:val="24"/>
          <w:shd w:val="clear" w:color="auto" w:fill="FFFFFF"/>
        </w:rPr>
        <w:t>Ce référentiel est en général un serveur informatique centralisé, appelé Data</w:t>
      </w:r>
      <w:r w:rsidR="00640D4D">
        <w:rPr>
          <w:rFonts w:ascii="Century Gothic" w:hAnsi="Century Gothic" w:cs="Arial"/>
          <w:sz w:val="24"/>
          <w:szCs w:val="24"/>
          <w:shd w:val="clear" w:color="auto" w:fill="FFFFFF"/>
        </w:rPr>
        <w:t xml:space="preserve"> </w:t>
      </w:r>
      <w:r w:rsidR="00640D4D" w:rsidRPr="00640D4D">
        <w:rPr>
          <w:rFonts w:ascii="Century Gothic" w:hAnsi="Century Gothic" w:cs="Arial"/>
          <w:sz w:val="24"/>
          <w:szCs w:val="24"/>
          <w:shd w:val="clear" w:color="auto" w:fill="FFFFFF"/>
        </w:rPr>
        <w:t>warehouse</w:t>
      </w:r>
      <w:r w:rsidR="00640D4D">
        <w:rPr>
          <w:rFonts w:ascii="Century Gothic" w:hAnsi="Century Gothic" w:cs="Arial"/>
          <w:sz w:val="24"/>
          <w:szCs w:val="24"/>
          <w:shd w:val="clear" w:color="auto" w:fill="FFFFFF"/>
        </w:rPr>
        <w:t>. Le choix de la base sera fait en se basant sur un benchmarking.</w:t>
      </w:r>
    </w:p>
    <w:p w14:paraId="7D1C5AA6" w14:textId="7FF5F4B7" w:rsidR="00640D4D" w:rsidRPr="00640D4D" w:rsidRDefault="00640D4D" w:rsidP="00640D4D">
      <w:pPr>
        <w:pStyle w:val="Paragraphedeliste"/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Century Gothic" w:hAnsi="Century Gothic" w:cs="Arial"/>
          <w:b/>
          <w:bCs/>
          <w:sz w:val="24"/>
          <w:szCs w:val="24"/>
          <w:shd w:val="clear" w:color="auto" w:fill="FFFFFF"/>
        </w:rPr>
      </w:pPr>
      <w:r w:rsidRPr="00640D4D">
        <w:rPr>
          <w:rFonts w:ascii="Century Gothic" w:hAnsi="Century Gothic" w:cs="Arial"/>
          <w:b/>
          <w:bCs/>
          <w:sz w:val="24"/>
          <w:szCs w:val="24"/>
          <w:shd w:val="clear" w:color="auto" w:fill="FFFFFF"/>
        </w:rPr>
        <w:t>Analyse des données et création d’un tableau de bord</w:t>
      </w:r>
    </w:p>
    <w:p w14:paraId="19B9FF74" w14:textId="28FC8F56" w:rsidR="00640D4D" w:rsidRDefault="00640D4D" w:rsidP="00640D4D">
      <w:pPr>
        <w:spacing w:before="100" w:beforeAutospacing="1" w:after="100" w:afterAutospacing="1" w:line="360" w:lineRule="auto"/>
        <w:jc w:val="both"/>
        <w:rPr>
          <w:rFonts w:ascii="Century Gothic" w:hAnsi="Century Gothic" w:cs="Arial"/>
          <w:sz w:val="24"/>
          <w:szCs w:val="24"/>
          <w:shd w:val="clear" w:color="auto" w:fill="FFFFFF"/>
        </w:rPr>
      </w:pPr>
      <w:r>
        <w:rPr>
          <w:rFonts w:ascii="Century Gothic" w:hAnsi="Century Gothic" w:cs="Arial"/>
          <w:sz w:val="24"/>
          <w:szCs w:val="24"/>
          <w:shd w:val="clear" w:color="auto" w:fill="FFFFFF"/>
        </w:rPr>
        <w:t>Le but ici est d’analyser les données pour faire sortir différentes statistiques utiles dans un Dashboard.</w:t>
      </w:r>
    </w:p>
    <w:p w14:paraId="7A1B9C7F" w14:textId="77777777" w:rsidR="004F07C6" w:rsidRDefault="004F07C6" w:rsidP="004F07C6">
      <w:pPr>
        <w:spacing w:before="100" w:beforeAutospacing="1" w:after="100" w:afterAutospacing="1" w:line="360" w:lineRule="auto"/>
        <w:jc w:val="both"/>
        <w:rPr>
          <w:rFonts w:ascii="Century Gothic" w:hAnsi="Century Gothic" w:cs="Arial"/>
          <w:sz w:val="24"/>
          <w:szCs w:val="24"/>
          <w:shd w:val="clear" w:color="auto" w:fill="FFFFFF"/>
        </w:rPr>
        <w:sectPr w:rsidR="004F07C6" w:rsidSect="00E2653C">
          <w:pgSz w:w="11906" w:h="16838"/>
          <w:pgMar w:top="1417" w:right="1417" w:bottom="1417" w:left="1417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5428A09C" w14:textId="0301FC21" w:rsidR="004F07C6" w:rsidRPr="004F07C6" w:rsidRDefault="004F07C6" w:rsidP="004F07C6">
      <w:pPr>
        <w:pStyle w:val="Paragraphedeliste"/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Century Gothic" w:hAnsi="Century Gothic" w:cs="Arial"/>
          <w:b/>
          <w:bCs/>
          <w:sz w:val="24"/>
          <w:szCs w:val="24"/>
          <w:shd w:val="clear" w:color="auto" w:fill="FFFFFF"/>
        </w:rPr>
      </w:pPr>
      <w:r w:rsidRPr="004F07C6">
        <w:rPr>
          <w:rFonts w:ascii="Century Gothic" w:hAnsi="Century Gothic" w:cs="Arial"/>
          <w:b/>
          <w:bCs/>
          <w:sz w:val="24"/>
          <w:szCs w:val="24"/>
          <w:shd w:val="clear" w:color="auto" w:fill="FFFFFF"/>
        </w:rPr>
        <w:lastRenderedPageBreak/>
        <w:t>Développement d’un modèle de détermination des bons et mauvais payeurs</w:t>
      </w:r>
    </w:p>
    <w:p w14:paraId="7E322446" w14:textId="3A5BF32E" w:rsidR="004F07C6" w:rsidRPr="004F07C6" w:rsidRDefault="004F07C6" w:rsidP="004F07C6">
      <w:pPr>
        <w:spacing w:before="100" w:beforeAutospacing="1" w:after="100" w:afterAutospacing="1" w:line="360" w:lineRule="auto"/>
        <w:jc w:val="both"/>
        <w:rPr>
          <w:rFonts w:ascii="Century Gothic" w:hAnsi="Century Gothic" w:cs="Arial"/>
          <w:sz w:val="24"/>
          <w:szCs w:val="24"/>
          <w:shd w:val="clear" w:color="auto" w:fill="FFFFFF"/>
        </w:rPr>
      </w:pPr>
      <w:r>
        <w:rPr>
          <w:rFonts w:ascii="Century Gothic" w:hAnsi="Century Gothic" w:cs="Arial"/>
          <w:sz w:val="24"/>
          <w:szCs w:val="24"/>
          <w:shd w:val="clear" w:color="auto" w:fill="FFFFFF"/>
        </w:rPr>
        <w:t xml:space="preserve">Il s’agit de créer un modèle permettant de prédire les bons et les mauvais payeurs chaque trimestre en se basant sur l’historique des cotisations. Ce modèle s’appuie sur l’intelligence artificielle. </w:t>
      </w:r>
    </w:p>
    <w:p w14:paraId="5B5FCD9A" w14:textId="22FF1299" w:rsidR="00640D4D" w:rsidRPr="00640D4D" w:rsidRDefault="00640D4D" w:rsidP="00640D4D">
      <w:pPr>
        <w:pStyle w:val="Paragraphedeliste"/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Century Gothic" w:hAnsi="Century Gothic" w:cs="Arial"/>
          <w:b/>
          <w:bCs/>
          <w:sz w:val="24"/>
          <w:szCs w:val="24"/>
          <w:shd w:val="clear" w:color="auto" w:fill="FFFFFF"/>
        </w:rPr>
      </w:pPr>
      <w:r w:rsidRPr="00640D4D">
        <w:rPr>
          <w:rFonts w:ascii="Century Gothic" w:hAnsi="Century Gothic" w:cs="Arial"/>
          <w:b/>
          <w:bCs/>
          <w:sz w:val="24"/>
          <w:szCs w:val="24"/>
          <w:shd w:val="clear" w:color="auto" w:fill="FFFFFF"/>
        </w:rPr>
        <w:t>Génération et envoi automatique des rapports aux responsables</w:t>
      </w:r>
    </w:p>
    <w:p w14:paraId="06700AD4" w14:textId="223E7132" w:rsidR="006060E3" w:rsidRPr="006060E3" w:rsidRDefault="00640D4D" w:rsidP="000432A0">
      <w:pPr>
        <w:spacing w:before="100" w:beforeAutospacing="1" w:after="100" w:afterAutospacing="1" w:line="360" w:lineRule="auto"/>
        <w:jc w:val="both"/>
        <w:rPr>
          <w:rFonts w:ascii="Century Gothic" w:hAnsi="Century Gothic" w:cs="Arial"/>
          <w:sz w:val="24"/>
          <w:szCs w:val="24"/>
          <w:shd w:val="clear" w:color="auto" w:fill="FFFFFF"/>
        </w:rPr>
      </w:pPr>
      <w:r>
        <w:rPr>
          <w:rFonts w:ascii="Century Gothic" w:hAnsi="Century Gothic" w:cs="Arial"/>
          <w:sz w:val="24"/>
          <w:szCs w:val="24"/>
          <w:shd w:val="clear" w:color="auto" w:fill="FFFFFF"/>
        </w:rPr>
        <w:t>Cette fonctionnalité permet de générer et d’envoyer automatiquement des rapports</w:t>
      </w:r>
      <w:r w:rsidR="004F07C6">
        <w:rPr>
          <w:rFonts w:ascii="Century Gothic" w:hAnsi="Century Gothic" w:cs="Arial"/>
          <w:sz w:val="24"/>
          <w:szCs w:val="24"/>
          <w:shd w:val="clear" w:color="auto" w:fill="FFFFFF"/>
        </w:rPr>
        <w:t>, englobant des statistiques,</w:t>
      </w:r>
      <w:r>
        <w:rPr>
          <w:rFonts w:ascii="Century Gothic" w:hAnsi="Century Gothic" w:cs="Arial"/>
          <w:sz w:val="24"/>
          <w:szCs w:val="24"/>
          <w:shd w:val="clear" w:color="auto" w:fill="FFFFFF"/>
        </w:rPr>
        <w:t xml:space="preserve"> aux responsables</w:t>
      </w:r>
      <w:r w:rsidR="004F07C6">
        <w:rPr>
          <w:rFonts w:ascii="Century Gothic" w:hAnsi="Century Gothic" w:cs="Arial"/>
          <w:sz w:val="24"/>
          <w:szCs w:val="24"/>
          <w:shd w:val="clear" w:color="auto" w:fill="FFFFFF"/>
        </w:rPr>
        <w:t>.</w:t>
      </w:r>
    </w:p>
    <w:p w14:paraId="4DAA6C47" w14:textId="41241AB6" w:rsidR="00C8539A" w:rsidRPr="00FD3A94" w:rsidRDefault="00C73059" w:rsidP="00FD3A94">
      <w:pPr>
        <w:pStyle w:val="Paragraphedeliste"/>
        <w:numPr>
          <w:ilvl w:val="0"/>
          <w:numId w:val="8"/>
        </w:numPr>
        <w:spacing w:line="360" w:lineRule="auto"/>
        <w:jc w:val="both"/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>Durée du projet</w:t>
      </w:r>
    </w:p>
    <w:p w14:paraId="1F6ABB5E" w14:textId="334FF865" w:rsidR="00C73059" w:rsidRDefault="00C73059" w:rsidP="000432A0">
      <w:pPr>
        <w:tabs>
          <w:tab w:val="left" w:pos="1770"/>
        </w:tabs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La durée du projet est de </w:t>
      </w:r>
      <w:r w:rsidR="000432A0">
        <w:rPr>
          <w:rFonts w:ascii="Century Gothic" w:hAnsi="Century Gothic"/>
          <w:sz w:val="24"/>
          <w:szCs w:val="24"/>
        </w:rPr>
        <w:t>5</w:t>
      </w:r>
      <w:r>
        <w:rPr>
          <w:rFonts w:ascii="Century Gothic" w:hAnsi="Century Gothic"/>
          <w:sz w:val="24"/>
          <w:szCs w:val="24"/>
        </w:rPr>
        <w:t xml:space="preserve"> mois.</w:t>
      </w:r>
    </w:p>
    <w:p w14:paraId="120C8CCC" w14:textId="5D6C0D22" w:rsidR="000C65AE" w:rsidRDefault="00C73059" w:rsidP="00FD3A94">
      <w:pPr>
        <w:pStyle w:val="Paragraphedeliste"/>
        <w:numPr>
          <w:ilvl w:val="0"/>
          <w:numId w:val="8"/>
        </w:numPr>
        <w:tabs>
          <w:tab w:val="left" w:pos="1470"/>
        </w:tabs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t>Livrable</w:t>
      </w:r>
    </w:p>
    <w:p w14:paraId="1540C9D7" w14:textId="77777777" w:rsidR="00C73059" w:rsidRPr="006F468A" w:rsidRDefault="00C73059" w:rsidP="00C73059">
      <w:pPr>
        <w:pStyle w:val="Paragraphedeliste"/>
        <w:tabs>
          <w:tab w:val="left" w:pos="1470"/>
        </w:tabs>
        <w:ind w:left="360"/>
        <w:rPr>
          <w:rFonts w:ascii="Century Gothic" w:hAnsi="Century Gothic"/>
          <w:b/>
          <w:bCs/>
          <w:sz w:val="28"/>
          <w:szCs w:val="28"/>
        </w:rPr>
      </w:pPr>
    </w:p>
    <w:p w14:paraId="7893C765" w14:textId="2848A991" w:rsidR="00C73059" w:rsidRDefault="00C73059" w:rsidP="005B0F7C">
      <w:pPr>
        <w:pStyle w:val="Paragraphedeliste"/>
        <w:numPr>
          <w:ilvl w:val="0"/>
          <w:numId w:val="21"/>
        </w:numPr>
        <w:tabs>
          <w:tab w:val="left" w:pos="1770"/>
        </w:tabs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Un </w:t>
      </w:r>
      <w:r w:rsidR="00F7603F">
        <w:rPr>
          <w:rFonts w:ascii="Century Gothic" w:hAnsi="Century Gothic"/>
          <w:sz w:val="24"/>
          <w:szCs w:val="24"/>
        </w:rPr>
        <w:t>livrable</w:t>
      </w:r>
      <w:r>
        <w:rPr>
          <w:rFonts w:ascii="Century Gothic" w:hAnsi="Century Gothic"/>
          <w:sz w:val="24"/>
          <w:szCs w:val="24"/>
        </w:rPr>
        <w:t xml:space="preserve"> </w:t>
      </w:r>
      <w:r w:rsidR="000432A0">
        <w:rPr>
          <w:rFonts w:ascii="Century Gothic" w:hAnsi="Century Gothic"/>
          <w:sz w:val="24"/>
          <w:szCs w:val="24"/>
        </w:rPr>
        <w:t>Data warehouse</w:t>
      </w:r>
    </w:p>
    <w:p w14:paraId="309C38C5" w14:textId="39DB1607" w:rsidR="002573E9" w:rsidRDefault="00C73059" w:rsidP="005B0F7C">
      <w:pPr>
        <w:pStyle w:val="Paragraphedeliste"/>
        <w:numPr>
          <w:ilvl w:val="0"/>
          <w:numId w:val="21"/>
        </w:numPr>
        <w:tabs>
          <w:tab w:val="left" w:pos="1770"/>
        </w:tabs>
        <w:spacing w:line="360" w:lineRule="auto"/>
        <w:jc w:val="both"/>
        <w:rPr>
          <w:rFonts w:ascii="Century Gothic" w:hAnsi="Century Gothic"/>
          <w:sz w:val="24"/>
          <w:szCs w:val="24"/>
        </w:rPr>
        <w:sectPr w:rsidR="002573E9" w:rsidSect="00E2653C">
          <w:pgSz w:w="11906" w:h="16838"/>
          <w:pgMar w:top="1417" w:right="1417" w:bottom="1417" w:left="1417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r w:rsidRPr="00C73059">
        <w:rPr>
          <w:rFonts w:ascii="Century Gothic" w:hAnsi="Century Gothic"/>
          <w:sz w:val="24"/>
          <w:szCs w:val="24"/>
        </w:rPr>
        <w:t xml:space="preserve">Un </w:t>
      </w:r>
      <w:r w:rsidR="00F7603F">
        <w:rPr>
          <w:rFonts w:ascii="Century Gothic" w:hAnsi="Century Gothic"/>
          <w:sz w:val="24"/>
          <w:szCs w:val="24"/>
        </w:rPr>
        <w:t>livrable</w:t>
      </w:r>
      <w:r w:rsidRPr="00C73059">
        <w:rPr>
          <w:rFonts w:ascii="Century Gothic" w:hAnsi="Century Gothic"/>
          <w:sz w:val="24"/>
          <w:szCs w:val="24"/>
        </w:rPr>
        <w:t xml:space="preserve"> </w:t>
      </w:r>
      <w:r w:rsidR="00343909">
        <w:rPr>
          <w:rFonts w:ascii="Century Gothic" w:hAnsi="Century Gothic"/>
          <w:sz w:val="24"/>
          <w:szCs w:val="24"/>
        </w:rPr>
        <w:t>tableau de bord</w:t>
      </w:r>
      <w:r w:rsidR="00C2799A">
        <w:rPr>
          <w:rFonts w:ascii="Century Gothic" w:hAnsi="Century Gothic"/>
          <w:sz w:val="24"/>
          <w:szCs w:val="24"/>
        </w:rPr>
        <w:t>.</w:t>
      </w:r>
    </w:p>
    <w:p w14:paraId="26D8B538" w14:textId="19C6BFC1" w:rsidR="000C65AE" w:rsidRDefault="00C73059" w:rsidP="00C73059">
      <w:pPr>
        <w:pStyle w:val="Paragraphedeliste"/>
        <w:numPr>
          <w:ilvl w:val="0"/>
          <w:numId w:val="8"/>
        </w:numPr>
        <w:tabs>
          <w:tab w:val="left" w:pos="1770"/>
        </w:tabs>
        <w:spacing w:line="360" w:lineRule="auto"/>
        <w:jc w:val="both"/>
        <w:rPr>
          <w:rFonts w:ascii="Century Gothic" w:hAnsi="Century Gothic"/>
          <w:b/>
          <w:bCs/>
          <w:sz w:val="28"/>
          <w:szCs w:val="28"/>
        </w:rPr>
      </w:pPr>
      <w:r w:rsidRPr="0078164E">
        <w:rPr>
          <w:rFonts w:ascii="Century Gothic" w:hAnsi="Century Gothic"/>
          <w:b/>
          <w:bCs/>
          <w:sz w:val="28"/>
          <w:szCs w:val="28"/>
        </w:rPr>
        <w:lastRenderedPageBreak/>
        <w:t>Planning du projet </w:t>
      </w:r>
    </w:p>
    <w:p w14:paraId="78B70E80" w14:textId="77777777" w:rsidR="00343909" w:rsidRPr="0078164E" w:rsidRDefault="00343909" w:rsidP="00343909">
      <w:pPr>
        <w:pStyle w:val="Paragraphedeliste"/>
        <w:tabs>
          <w:tab w:val="left" w:pos="1770"/>
        </w:tabs>
        <w:spacing w:line="360" w:lineRule="auto"/>
        <w:ind w:left="360"/>
        <w:jc w:val="both"/>
        <w:rPr>
          <w:rFonts w:ascii="Century Gothic" w:hAnsi="Century Gothic"/>
          <w:b/>
          <w:bCs/>
          <w:sz w:val="28"/>
          <w:szCs w:val="28"/>
        </w:rPr>
      </w:pPr>
    </w:p>
    <w:p w14:paraId="3145D4ED" w14:textId="2181FB0A" w:rsidR="00C73059" w:rsidRDefault="002573E9" w:rsidP="00C73059">
      <w:pPr>
        <w:pStyle w:val="Paragraphedeliste"/>
        <w:tabs>
          <w:tab w:val="left" w:pos="1770"/>
        </w:tabs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Ci-dessous le diagramme de Gantt du projet.</w:t>
      </w:r>
    </w:p>
    <w:p w14:paraId="12887D50" w14:textId="77777777" w:rsidR="00343909" w:rsidRDefault="00343909" w:rsidP="00C73059">
      <w:pPr>
        <w:pStyle w:val="Paragraphedeliste"/>
        <w:tabs>
          <w:tab w:val="left" w:pos="1770"/>
        </w:tabs>
        <w:spacing w:line="360" w:lineRule="auto"/>
        <w:ind w:left="360"/>
        <w:jc w:val="both"/>
        <w:rPr>
          <w:rFonts w:ascii="Century Gothic" w:hAnsi="Century Gothic"/>
          <w:sz w:val="24"/>
          <w:szCs w:val="24"/>
        </w:rPr>
      </w:pPr>
    </w:p>
    <w:p w14:paraId="3822BC0F" w14:textId="07695424" w:rsidR="002573E9" w:rsidRPr="00C73059" w:rsidRDefault="00343909" w:rsidP="000432A0">
      <w:pPr>
        <w:pStyle w:val="Paragraphedeliste"/>
        <w:tabs>
          <w:tab w:val="left" w:pos="1770"/>
        </w:tabs>
        <w:spacing w:line="360" w:lineRule="auto"/>
        <w:ind w:left="360"/>
        <w:rPr>
          <w:rFonts w:ascii="Century Gothic" w:hAnsi="Century Gothic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6ECD9848" wp14:editId="7B8F5CC8">
            <wp:extent cx="8534400" cy="35147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344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73E9" w:rsidRPr="00C73059" w:rsidSect="002573E9">
      <w:pgSz w:w="16838" w:h="11906" w:orient="landscape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D7FC6"/>
    <w:multiLevelType w:val="hybridMultilevel"/>
    <w:tmpl w:val="0C821F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C1378"/>
    <w:multiLevelType w:val="hybridMultilevel"/>
    <w:tmpl w:val="212E45CE"/>
    <w:lvl w:ilvl="0" w:tplc="EA044F36">
      <w:numFmt w:val="bullet"/>
      <w:lvlText w:val="-"/>
      <w:lvlJc w:val="left"/>
      <w:pPr>
        <w:ind w:left="1353" w:hanging="360"/>
      </w:pPr>
      <w:rPr>
        <w:rFonts w:ascii="Century Gothic" w:eastAsiaTheme="minorHAnsi" w:hAnsi="Century Gothic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F0DF7"/>
    <w:multiLevelType w:val="multilevel"/>
    <w:tmpl w:val="F5B00C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D8C4804"/>
    <w:multiLevelType w:val="hybridMultilevel"/>
    <w:tmpl w:val="1834E4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510D9C"/>
    <w:multiLevelType w:val="hybridMultilevel"/>
    <w:tmpl w:val="8AF8EC60"/>
    <w:lvl w:ilvl="0" w:tplc="2C9EF27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90F7B"/>
    <w:multiLevelType w:val="hybridMultilevel"/>
    <w:tmpl w:val="16DAF64A"/>
    <w:lvl w:ilvl="0" w:tplc="7AD6FBD4">
      <w:start w:val="1"/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6B65440"/>
    <w:multiLevelType w:val="hybridMultilevel"/>
    <w:tmpl w:val="D1C62C1E"/>
    <w:lvl w:ilvl="0" w:tplc="040C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7" w15:restartNumberingAfterBreak="0">
    <w:nsid w:val="2DDB6A85"/>
    <w:multiLevelType w:val="hybridMultilevel"/>
    <w:tmpl w:val="2A7EA8A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245291"/>
    <w:multiLevelType w:val="hybridMultilevel"/>
    <w:tmpl w:val="CFC07292"/>
    <w:lvl w:ilvl="0" w:tplc="040C0019">
      <w:start w:val="1"/>
      <w:numFmt w:val="lowerLetter"/>
      <w:lvlText w:val="%1."/>
      <w:lvlJc w:val="left"/>
      <w:pPr>
        <w:ind w:left="10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90" w:hanging="360"/>
      </w:pPr>
    </w:lvl>
    <w:lvl w:ilvl="2" w:tplc="040C001B" w:tentative="1">
      <w:start w:val="1"/>
      <w:numFmt w:val="lowerRoman"/>
      <w:lvlText w:val="%3."/>
      <w:lvlJc w:val="right"/>
      <w:pPr>
        <w:ind w:left="2510" w:hanging="180"/>
      </w:pPr>
    </w:lvl>
    <w:lvl w:ilvl="3" w:tplc="040C000F" w:tentative="1">
      <w:start w:val="1"/>
      <w:numFmt w:val="decimal"/>
      <w:lvlText w:val="%4."/>
      <w:lvlJc w:val="left"/>
      <w:pPr>
        <w:ind w:left="3230" w:hanging="360"/>
      </w:pPr>
    </w:lvl>
    <w:lvl w:ilvl="4" w:tplc="040C0019" w:tentative="1">
      <w:start w:val="1"/>
      <w:numFmt w:val="lowerLetter"/>
      <w:lvlText w:val="%5."/>
      <w:lvlJc w:val="left"/>
      <w:pPr>
        <w:ind w:left="3950" w:hanging="360"/>
      </w:pPr>
    </w:lvl>
    <w:lvl w:ilvl="5" w:tplc="040C001B" w:tentative="1">
      <w:start w:val="1"/>
      <w:numFmt w:val="lowerRoman"/>
      <w:lvlText w:val="%6."/>
      <w:lvlJc w:val="right"/>
      <w:pPr>
        <w:ind w:left="4670" w:hanging="180"/>
      </w:pPr>
    </w:lvl>
    <w:lvl w:ilvl="6" w:tplc="040C000F" w:tentative="1">
      <w:start w:val="1"/>
      <w:numFmt w:val="decimal"/>
      <w:lvlText w:val="%7."/>
      <w:lvlJc w:val="left"/>
      <w:pPr>
        <w:ind w:left="5390" w:hanging="360"/>
      </w:pPr>
    </w:lvl>
    <w:lvl w:ilvl="7" w:tplc="040C0019" w:tentative="1">
      <w:start w:val="1"/>
      <w:numFmt w:val="lowerLetter"/>
      <w:lvlText w:val="%8."/>
      <w:lvlJc w:val="left"/>
      <w:pPr>
        <w:ind w:left="6110" w:hanging="360"/>
      </w:pPr>
    </w:lvl>
    <w:lvl w:ilvl="8" w:tplc="040C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319E3634"/>
    <w:multiLevelType w:val="hybridMultilevel"/>
    <w:tmpl w:val="65F4BC26"/>
    <w:lvl w:ilvl="0" w:tplc="C5C4A4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1BE020F"/>
    <w:multiLevelType w:val="hybridMultilevel"/>
    <w:tmpl w:val="F71C9C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5F2B2A"/>
    <w:multiLevelType w:val="multilevel"/>
    <w:tmpl w:val="3D88D4A6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41615933"/>
    <w:multiLevelType w:val="hybridMultilevel"/>
    <w:tmpl w:val="9A2E3BAC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626552"/>
    <w:multiLevelType w:val="hybridMultilevel"/>
    <w:tmpl w:val="9126DD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221E1D"/>
    <w:multiLevelType w:val="hybridMultilevel"/>
    <w:tmpl w:val="C8A27B42"/>
    <w:lvl w:ilvl="0" w:tplc="7AD6FBD4">
      <w:start w:val="1"/>
      <w:numFmt w:val="bullet"/>
      <w:lvlText w:val="-"/>
      <w:lvlJc w:val="left"/>
      <w:pPr>
        <w:ind w:left="144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8A47696"/>
    <w:multiLevelType w:val="hybridMultilevel"/>
    <w:tmpl w:val="31A4DF0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B7B7B8F"/>
    <w:multiLevelType w:val="hybridMultilevel"/>
    <w:tmpl w:val="02ACFABA"/>
    <w:lvl w:ilvl="0" w:tplc="7AD6FBD4">
      <w:start w:val="1"/>
      <w:numFmt w:val="bullet"/>
      <w:lvlText w:val="-"/>
      <w:lvlJc w:val="left"/>
      <w:pPr>
        <w:ind w:left="1353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7" w15:restartNumberingAfterBreak="0">
    <w:nsid w:val="4C5814A4"/>
    <w:multiLevelType w:val="hybridMultilevel"/>
    <w:tmpl w:val="33B2C5BE"/>
    <w:lvl w:ilvl="0" w:tplc="040C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8" w15:restartNumberingAfterBreak="0">
    <w:nsid w:val="55CE79B1"/>
    <w:multiLevelType w:val="hybridMultilevel"/>
    <w:tmpl w:val="8F6CB3DA"/>
    <w:lvl w:ilvl="0" w:tplc="7AD6FBD4">
      <w:start w:val="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6F4A8D"/>
    <w:multiLevelType w:val="hybridMultilevel"/>
    <w:tmpl w:val="8EAE2F6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D51CCE"/>
    <w:multiLevelType w:val="hybridMultilevel"/>
    <w:tmpl w:val="91A615CC"/>
    <w:lvl w:ilvl="0" w:tplc="040C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1" w15:restartNumberingAfterBreak="0">
    <w:nsid w:val="7034411C"/>
    <w:multiLevelType w:val="multilevel"/>
    <w:tmpl w:val="3EA4A5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7E0E287A"/>
    <w:multiLevelType w:val="hybridMultilevel"/>
    <w:tmpl w:val="305C8B80"/>
    <w:lvl w:ilvl="0" w:tplc="040C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7"/>
  </w:num>
  <w:num w:numId="3">
    <w:abstractNumId w:val="6"/>
  </w:num>
  <w:num w:numId="4">
    <w:abstractNumId w:val="17"/>
  </w:num>
  <w:num w:numId="5">
    <w:abstractNumId w:val="15"/>
  </w:num>
  <w:num w:numId="6">
    <w:abstractNumId w:val="13"/>
  </w:num>
  <w:num w:numId="7">
    <w:abstractNumId w:val="10"/>
  </w:num>
  <w:num w:numId="8">
    <w:abstractNumId w:val="2"/>
  </w:num>
  <w:num w:numId="9">
    <w:abstractNumId w:val="0"/>
  </w:num>
  <w:num w:numId="10">
    <w:abstractNumId w:val="11"/>
  </w:num>
  <w:num w:numId="11">
    <w:abstractNumId w:val="20"/>
  </w:num>
  <w:num w:numId="12">
    <w:abstractNumId w:val="21"/>
  </w:num>
  <w:num w:numId="13">
    <w:abstractNumId w:val="3"/>
  </w:num>
  <w:num w:numId="14">
    <w:abstractNumId w:val="4"/>
  </w:num>
  <w:num w:numId="15">
    <w:abstractNumId w:val="1"/>
  </w:num>
  <w:num w:numId="16">
    <w:abstractNumId w:val="18"/>
  </w:num>
  <w:num w:numId="17">
    <w:abstractNumId w:val="9"/>
  </w:num>
  <w:num w:numId="18">
    <w:abstractNumId w:val="8"/>
  </w:num>
  <w:num w:numId="19">
    <w:abstractNumId w:val="14"/>
  </w:num>
  <w:num w:numId="20">
    <w:abstractNumId w:val="19"/>
  </w:num>
  <w:num w:numId="21">
    <w:abstractNumId w:val="5"/>
  </w:num>
  <w:num w:numId="22">
    <w:abstractNumId w:val="16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492"/>
    <w:rsid w:val="000024A2"/>
    <w:rsid w:val="00020C5B"/>
    <w:rsid w:val="0003098A"/>
    <w:rsid w:val="000432A0"/>
    <w:rsid w:val="00047C41"/>
    <w:rsid w:val="00084837"/>
    <w:rsid w:val="000C3199"/>
    <w:rsid w:val="000C65AE"/>
    <w:rsid w:val="000E2908"/>
    <w:rsid w:val="00126207"/>
    <w:rsid w:val="00195911"/>
    <w:rsid w:val="0020301D"/>
    <w:rsid w:val="002573E9"/>
    <w:rsid w:val="002600A7"/>
    <w:rsid w:val="002A5139"/>
    <w:rsid w:val="00325B88"/>
    <w:rsid w:val="00343909"/>
    <w:rsid w:val="004535D1"/>
    <w:rsid w:val="004634B1"/>
    <w:rsid w:val="00491730"/>
    <w:rsid w:val="0049510C"/>
    <w:rsid w:val="004A0B29"/>
    <w:rsid w:val="004D7536"/>
    <w:rsid w:val="004F07C6"/>
    <w:rsid w:val="00557C16"/>
    <w:rsid w:val="005B0F7C"/>
    <w:rsid w:val="006060E3"/>
    <w:rsid w:val="00615DE7"/>
    <w:rsid w:val="00640D4D"/>
    <w:rsid w:val="006F468A"/>
    <w:rsid w:val="0078164E"/>
    <w:rsid w:val="007936D8"/>
    <w:rsid w:val="00804539"/>
    <w:rsid w:val="008174F2"/>
    <w:rsid w:val="00893021"/>
    <w:rsid w:val="00942C7F"/>
    <w:rsid w:val="00A9190D"/>
    <w:rsid w:val="00B17492"/>
    <w:rsid w:val="00C2799A"/>
    <w:rsid w:val="00C45905"/>
    <w:rsid w:val="00C73059"/>
    <w:rsid w:val="00C8539A"/>
    <w:rsid w:val="00CA784B"/>
    <w:rsid w:val="00CC4A97"/>
    <w:rsid w:val="00CD5730"/>
    <w:rsid w:val="00CE3507"/>
    <w:rsid w:val="00D00281"/>
    <w:rsid w:val="00DF2F04"/>
    <w:rsid w:val="00E35C84"/>
    <w:rsid w:val="00E67576"/>
    <w:rsid w:val="00E74379"/>
    <w:rsid w:val="00E767E5"/>
    <w:rsid w:val="00E77853"/>
    <w:rsid w:val="00EA72A9"/>
    <w:rsid w:val="00EB1A76"/>
    <w:rsid w:val="00EF021A"/>
    <w:rsid w:val="00F7603F"/>
    <w:rsid w:val="00FB0246"/>
    <w:rsid w:val="00FD3A94"/>
    <w:rsid w:val="00FE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A4D54"/>
  <w15:chartTrackingRefBased/>
  <w15:docId w15:val="{39C5A98B-E8D5-4ABE-9284-E7C2C0808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7492"/>
  </w:style>
  <w:style w:type="paragraph" w:styleId="Titre3">
    <w:name w:val="heading 3"/>
    <w:basedOn w:val="Normal"/>
    <w:link w:val="Titre3Car"/>
    <w:uiPriority w:val="9"/>
    <w:qFormat/>
    <w:rsid w:val="002A51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1749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767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pelle">
    <w:name w:val="spelle"/>
    <w:basedOn w:val="Policepardfaut"/>
    <w:rsid w:val="00E767E5"/>
  </w:style>
  <w:style w:type="character" w:customStyle="1" w:styleId="Titre3Car">
    <w:name w:val="Titre 3 Car"/>
    <w:basedOn w:val="Policepardfaut"/>
    <w:link w:val="Titre3"/>
    <w:uiPriority w:val="9"/>
    <w:rsid w:val="002A5139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2A5139"/>
    <w:rPr>
      <w:b/>
      <w:bCs/>
    </w:rPr>
  </w:style>
  <w:style w:type="character" w:styleId="Accentuation">
    <w:name w:val="Emphasis"/>
    <w:basedOn w:val="Policepardfaut"/>
    <w:uiPriority w:val="20"/>
    <w:qFormat/>
    <w:rsid w:val="002A513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37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Pages>4</Pages>
  <Words>370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nadine Metago</dc:creator>
  <cp:keywords/>
  <dc:description/>
  <cp:lastModifiedBy>Ahlem DRIRA</cp:lastModifiedBy>
  <cp:revision>38</cp:revision>
  <dcterms:created xsi:type="dcterms:W3CDTF">2019-12-02T16:54:00Z</dcterms:created>
  <dcterms:modified xsi:type="dcterms:W3CDTF">2020-01-10T10:11:00Z</dcterms:modified>
</cp:coreProperties>
</file>