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646y4t33ju6" w:id="0"/>
      <w:bookmarkEnd w:id="0"/>
      <w:r w:rsidDel="00000000" w:rsidR="00000000" w:rsidRPr="00000000">
        <w:rPr>
          <w:b w:val="1"/>
          <w:sz w:val="46"/>
          <w:szCs w:val="46"/>
          <w:rtl w:val="0"/>
        </w:rPr>
        <w:t xml:space="preserve">Execute Memorable Events with SOFEN’s – Bangladesh’s Trusted Event Management Company</w:t>
      </w:r>
    </w:p>
    <w:p w:rsidR="00000000" w:rsidDel="00000000" w:rsidP="00000000" w:rsidRDefault="00000000" w:rsidRPr="00000000" w14:paraId="00000002">
      <w:pPr>
        <w:spacing w:after="240" w:before="240" w:lineRule="auto"/>
        <w:rPr/>
      </w:pPr>
      <w:r w:rsidDel="00000000" w:rsidR="00000000" w:rsidRPr="00000000">
        <w:rPr>
          <w:rtl w:val="0"/>
        </w:rPr>
        <w:t xml:space="preserve">Make every moment unforgettable. At </w:t>
      </w:r>
      <w:r w:rsidDel="00000000" w:rsidR="00000000" w:rsidRPr="00000000">
        <w:rPr>
          <w:b w:val="1"/>
          <w:rtl w:val="0"/>
        </w:rPr>
        <w:t xml:space="preserve">SOFEN’s</w:t>
      </w:r>
      <w:r w:rsidDel="00000000" w:rsidR="00000000" w:rsidRPr="00000000">
        <w:rPr>
          <w:rtl w:val="0"/>
        </w:rPr>
        <w:t xml:space="preserve">, we don’t just plan events—we create strategic experiences that elevate your brand, engage your audience, and drive real business results. Whether you're hosting a high-impact corporate gathering or an elegant social soirée, our expert team ensures flawless execution from start to finish.</w:t>
      </w:r>
    </w:p>
    <w:p w:rsidR="00000000" w:rsidDel="00000000" w:rsidP="00000000" w:rsidRDefault="00000000" w:rsidRPr="00000000" w14:paraId="00000003">
      <w:pPr>
        <w:spacing w:after="240" w:before="240" w:lineRule="auto"/>
        <w:rPr/>
      </w:pPr>
      <w:r w:rsidDel="00000000" w:rsidR="00000000" w:rsidRPr="00000000">
        <w:rPr>
          <w:rtl w:val="0"/>
        </w:rPr>
        <w:t xml:space="preserve">With a mission to become the </w:t>
      </w:r>
      <w:r w:rsidDel="00000000" w:rsidR="00000000" w:rsidRPr="00000000">
        <w:rPr>
          <w:b w:val="1"/>
          <w:rtl w:val="0"/>
        </w:rPr>
        <w:t xml:space="preserve">best event management company in Bangladesh</w:t>
      </w:r>
      <w:r w:rsidDel="00000000" w:rsidR="00000000" w:rsidRPr="00000000">
        <w:rPr>
          <w:rtl w:val="0"/>
        </w:rPr>
        <w:t xml:space="preserve">, we blend creativity, strategy, and technology to deliver events that make a lasting impression—without breaking your budget.</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sz w:val="26"/>
          <w:szCs w:val="26"/>
        </w:rPr>
      </w:pPr>
      <w:bookmarkStart w:colFirst="0" w:colLast="0" w:name="_kvbyxb4gxxjf" w:id="1"/>
      <w:bookmarkEnd w:id="1"/>
      <w:r w:rsidDel="00000000" w:rsidR="00000000" w:rsidRPr="00000000">
        <w:rPr>
          <w:b w:val="1"/>
          <w:color w:val="000000"/>
          <w:sz w:val="26"/>
          <w:szCs w:val="26"/>
          <w:rtl w:val="0"/>
        </w:rPr>
        <w:t xml:space="preserve">What is Event Management?</w:t>
      </w:r>
      <w:r w:rsidDel="00000000" w:rsidR="00000000" w:rsidRPr="00000000">
        <w:rPr>
          <w:rtl w:val="0"/>
        </w:rPr>
      </w:r>
    </w:p>
    <w:p w:rsidR="00000000" w:rsidDel="00000000" w:rsidP="00000000" w:rsidRDefault="00000000" w:rsidRPr="00000000" w14:paraId="00000006">
      <w:pPr>
        <w:spacing w:after="240" w:before="240" w:lineRule="auto"/>
        <w:rPr>
          <w:sz w:val="21"/>
          <w:szCs w:val="21"/>
          <w:highlight w:val="white"/>
        </w:rPr>
      </w:pPr>
      <w:r w:rsidDel="00000000" w:rsidR="00000000" w:rsidRPr="00000000">
        <w:rPr>
          <w:sz w:val="21"/>
          <w:szCs w:val="21"/>
          <w:highlight w:val="white"/>
          <w:rtl w:val="0"/>
        </w:rPr>
        <w:t xml:space="preserve">Event Management encompasses the comprehensive process of planning and executing live events as a strategic marketing device aimed at achieving specific business objectives. These objectives may include enhancing brand awareness, generating leads, fostering customer loyalty, bolstering brand reputation, and driving sales. According to Allied Market Research, industry analysts project substantial growth within the corporate event sector, with expectations that its market potential will surpass $510 billion by the year 2030.</w:t>
      </w:r>
    </w:p>
    <w:p w:rsidR="00000000" w:rsidDel="00000000" w:rsidP="00000000" w:rsidRDefault="00000000" w:rsidRPr="00000000" w14:paraId="00000007">
      <w:pPr>
        <w:spacing w:after="240" w:before="240" w:lineRule="auto"/>
        <w:rPr>
          <w:sz w:val="21"/>
          <w:szCs w:val="21"/>
          <w:highlight w:val="white"/>
        </w:rPr>
      </w:pPr>
      <w:r w:rsidDel="00000000" w:rsidR="00000000" w:rsidRPr="00000000">
        <w:rPr>
          <w:sz w:val="21"/>
          <w:szCs w:val="21"/>
          <w:highlight w:val="white"/>
          <w:rtl w:val="0"/>
        </w:rPr>
        <w:t xml:space="preserve">The scope of event management extends far beyond mere logistical arrangements such as seating and photography. It encompasses all stages of planning, beginning with the selection of an optimal venue that aligns with budgetary constraints, accessibility requirements, and capacity considerations. Conducting essential site visits is crucial for assessing logistical needs, while the inclusion of experienced speakers and diverse panelists significantly enriches the content of the event. Establishing strategic partnerships with beverage sponsors or gift partners, alongside a commitment to sustainability, further enhances the overall experience.</w:t>
      </w:r>
      <w:r w:rsidDel="00000000" w:rsidR="00000000" w:rsidRPr="00000000">
        <w:rPr>
          <w:rtl w:val="0"/>
        </w:rPr>
      </w:r>
    </w:p>
    <w:p w:rsidR="00000000" w:rsidDel="00000000" w:rsidP="00000000" w:rsidRDefault="00000000" w:rsidRPr="00000000" w14:paraId="00000008">
      <w:pPr>
        <w:spacing w:after="240" w:before="240" w:line="360" w:lineRule="auto"/>
        <w:rPr/>
      </w:pPr>
      <w:r w:rsidDel="00000000" w:rsidR="00000000" w:rsidRPr="00000000">
        <w:rPr>
          <w:sz w:val="21"/>
          <w:szCs w:val="21"/>
          <w:highlight w:val="white"/>
          <w:rtl w:val="0"/>
        </w:rPr>
        <w:t xml:space="preserve">Post-event activities hold equal significance. These activities include comprehensive reporting on attendance, levels of engagement, and participant feedback, as well as the capture of high-quality photographs and videos aimed at extending the event's reach. Collectively, these components contribute to the successful, responsible, and memorable execution of events while providing critical insights for future enhancements.</w:t>
      </w:r>
      <w:r w:rsidDel="00000000" w:rsidR="00000000" w:rsidRPr="00000000">
        <w:rPr>
          <w:rtl w:val="0"/>
        </w:rPr>
      </w:r>
    </w:p>
    <w:p w:rsidR="00000000" w:rsidDel="00000000" w:rsidP="00000000" w:rsidRDefault="00000000" w:rsidRPr="00000000" w14:paraId="00000009">
      <w:pPr>
        <w:spacing w:after="240" w:before="240" w:line="360" w:lineRule="auto"/>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f0fwj79oslgo" w:id="2"/>
      <w:bookmarkEnd w:id="2"/>
      <w:r w:rsidDel="00000000" w:rsidR="00000000" w:rsidRPr="00000000">
        <w:rPr>
          <w:b w:val="1"/>
          <w:sz w:val="34"/>
          <w:szCs w:val="34"/>
          <w:rtl w:val="0"/>
        </w:rPr>
        <w:t xml:space="preserve">Why Choose SOFENS for Event Management?</w:t>
      </w:r>
    </w:p>
    <w:p w:rsidR="00000000" w:rsidDel="00000000" w:rsidP="00000000" w:rsidRDefault="00000000" w:rsidRPr="00000000" w14:paraId="0000000B">
      <w:pPr>
        <w:pStyle w:val="Heading3"/>
        <w:keepNext w:val="0"/>
        <w:keepLines w:val="0"/>
        <w:spacing w:after="240" w:before="240" w:lineRule="auto"/>
        <w:rPr>
          <w:color w:val="000000"/>
          <w:sz w:val="26"/>
          <w:szCs w:val="26"/>
        </w:rPr>
      </w:pPr>
      <w:bookmarkStart w:colFirst="0" w:colLast="0" w:name="_d4xx4bvel8bg" w:id="3"/>
      <w:bookmarkEnd w:id="3"/>
      <w:r w:rsidDel="00000000" w:rsidR="00000000" w:rsidRPr="00000000">
        <w:rPr>
          <w:color w:val="000000"/>
          <w:sz w:val="26"/>
          <w:szCs w:val="26"/>
          <w:rtl w:val="0"/>
        </w:rPr>
        <w:t xml:space="preserve">At SOFEN’s, we specialize in end-to-end event management solutions tailored to your brand and audience. From </w:t>
      </w:r>
      <w:r w:rsidDel="00000000" w:rsidR="00000000" w:rsidRPr="00000000">
        <w:rPr>
          <w:b w:val="1"/>
          <w:color w:val="000000"/>
          <w:sz w:val="26"/>
          <w:szCs w:val="26"/>
          <w:rtl w:val="0"/>
        </w:rPr>
        <w:t xml:space="preserve">corporate events and trade shows</w:t>
      </w:r>
      <w:r w:rsidDel="00000000" w:rsidR="00000000" w:rsidRPr="00000000">
        <w:rPr>
          <w:color w:val="000000"/>
          <w:sz w:val="26"/>
          <w:szCs w:val="26"/>
          <w:rtl w:val="0"/>
        </w:rPr>
        <w:t xml:space="preserve"> to </w:t>
      </w:r>
      <w:r w:rsidDel="00000000" w:rsidR="00000000" w:rsidRPr="00000000">
        <w:rPr>
          <w:b w:val="1"/>
          <w:color w:val="000000"/>
          <w:sz w:val="26"/>
          <w:szCs w:val="26"/>
          <w:rtl w:val="0"/>
        </w:rPr>
        <w:t xml:space="preserve">product launches and social gatherings</w:t>
      </w:r>
      <w:r w:rsidDel="00000000" w:rsidR="00000000" w:rsidRPr="00000000">
        <w:rPr>
          <w:color w:val="000000"/>
          <w:sz w:val="26"/>
          <w:szCs w:val="26"/>
          <w:rtl w:val="0"/>
        </w:rPr>
        <w:t xml:space="preserve">, we handle every element to perfection.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232rsxmhd2my" w:id="4"/>
      <w:bookmarkEnd w:id="4"/>
      <w:r w:rsidDel="00000000" w:rsidR="00000000" w:rsidRPr="00000000">
        <w:rPr>
          <w:b w:val="1"/>
          <w:color w:val="000000"/>
          <w:sz w:val="26"/>
          <w:szCs w:val="26"/>
          <w:rtl w:val="0"/>
        </w:rPr>
        <w:t xml:space="preserve">Benefits of Our Event Management Services:</w:t>
      </w:r>
    </w:p>
    <w:p w:rsidR="00000000" w:rsidDel="00000000" w:rsidP="00000000" w:rsidRDefault="00000000" w:rsidRPr="00000000" w14:paraId="0000000D">
      <w:pPr>
        <w:pStyle w:val="Heading3"/>
        <w:keepNext w:val="0"/>
        <w:keepLines w:val="0"/>
        <w:numPr>
          <w:ilvl w:val="0"/>
          <w:numId w:val="5"/>
        </w:numPr>
        <w:spacing w:after="0" w:afterAutospacing="0" w:before="240" w:lineRule="auto"/>
        <w:ind w:left="720" w:hanging="360"/>
        <w:rPr>
          <w:color w:val="000000"/>
          <w:sz w:val="26"/>
          <w:szCs w:val="26"/>
        </w:rPr>
      </w:pPr>
      <w:bookmarkStart w:colFirst="0" w:colLast="0" w:name="_d4xx4bvel8bg" w:id="3"/>
      <w:bookmarkEnd w:id="3"/>
      <w:r w:rsidDel="00000000" w:rsidR="00000000" w:rsidRPr="00000000">
        <w:rPr>
          <w:b w:val="1"/>
          <w:color w:val="000000"/>
          <w:sz w:val="26"/>
          <w:szCs w:val="26"/>
          <w:rtl w:val="0"/>
        </w:rPr>
        <w:t xml:space="preserve">Budget-Friendly, ROI-Driven Planning</w:t>
      </w:r>
    </w:p>
    <w:p w:rsidR="00000000" w:rsidDel="00000000" w:rsidP="00000000" w:rsidRDefault="00000000" w:rsidRPr="00000000" w14:paraId="0000000E">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d4xx4bvel8bg" w:id="3"/>
      <w:bookmarkEnd w:id="3"/>
      <w:r w:rsidDel="00000000" w:rsidR="00000000" w:rsidRPr="00000000">
        <w:rPr>
          <w:b w:val="1"/>
          <w:color w:val="000000"/>
          <w:sz w:val="26"/>
          <w:szCs w:val="26"/>
          <w:rtl w:val="0"/>
        </w:rPr>
        <w:t xml:space="preserve">Stronger Brand Presence &amp; Visibility</w:t>
      </w:r>
    </w:p>
    <w:p w:rsidR="00000000" w:rsidDel="00000000" w:rsidP="00000000" w:rsidRDefault="00000000" w:rsidRPr="00000000" w14:paraId="0000000F">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d4xx4bvel8bg" w:id="3"/>
      <w:bookmarkEnd w:id="3"/>
      <w:r w:rsidDel="00000000" w:rsidR="00000000" w:rsidRPr="00000000">
        <w:rPr>
          <w:b w:val="1"/>
          <w:color w:val="000000"/>
          <w:sz w:val="26"/>
          <w:szCs w:val="26"/>
          <w:rtl w:val="0"/>
        </w:rPr>
        <w:t xml:space="preserve">Seamless Audience Engagement</w:t>
      </w:r>
    </w:p>
    <w:p w:rsidR="00000000" w:rsidDel="00000000" w:rsidP="00000000" w:rsidRDefault="00000000" w:rsidRPr="00000000" w14:paraId="00000010">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d4xx4bvel8bg" w:id="3"/>
      <w:bookmarkEnd w:id="3"/>
      <w:r w:rsidDel="00000000" w:rsidR="00000000" w:rsidRPr="00000000">
        <w:rPr>
          <w:b w:val="1"/>
          <w:color w:val="000000"/>
          <w:sz w:val="26"/>
          <w:szCs w:val="26"/>
          <w:rtl w:val="0"/>
        </w:rPr>
        <w:t xml:space="preserve">End-to-End Event Execution</w:t>
      </w:r>
    </w:p>
    <w:p w:rsidR="00000000" w:rsidDel="00000000" w:rsidP="00000000" w:rsidRDefault="00000000" w:rsidRPr="00000000" w14:paraId="00000011">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d4xx4bvel8bg" w:id="3"/>
      <w:bookmarkEnd w:id="3"/>
      <w:r w:rsidDel="00000000" w:rsidR="00000000" w:rsidRPr="00000000">
        <w:rPr>
          <w:b w:val="1"/>
          <w:color w:val="000000"/>
          <w:sz w:val="26"/>
          <w:szCs w:val="26"/>
          <w:rtl w:val="0"/>
        </w:rPr>
        <w:t xml:space="preserve">Increased Credibility &amp; Lead Generation</w:t>
      </w:r>
    </w:p>
    <w:p w:rsidR="00000000" w:rsidDel="00000000" w:rsidP="00000000" w:rsidRDefault="00000000" w:rsidRPr="00000000" w14:paraId="00000012">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d4xx4bvel8bg" w:id="3"/>
      <w:bookmarkEnd w:id="3"/>
      <w:r w:rsidDel="00000000" w:rsidR="00000000" w:rsidRPr="00000000">
        <w:rPr>
          <w:b w:val="1"/>
          <w:color w:val="000000"/>
          <w:sz w:val="26"/>
          <w:szCs w:val="26"/>
          <w:rtl w:val="0"/>
        </w:rPr>
        <w:t xml:space="preserve">Invaluable Industry Networking</w:t>
      </w:r>
    </w:p>
    <w:p w:rsidR="00000000" w:rsidDel="00000000" w:rsidP="00000000" w:rsidRDefault="00000000" w:rsidRPr="00000000" w14:paraId="00000013">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d4xx4bvel8bg" w:id="3"/>
      <w:bookmarkEnd w:id="3"/>
      <w:r w:rsidDel="00000000" w:rsidR="00000000" w:rsidRPr="00000000">
        <w:rPr>
          <w:b w:val="1"/>
          <w:color w:val="000000"/>
          <w:sz w:val="26"/>
          <w:szCs w:val="26"/>
          <w:rtl w:val="0"/>
        </w:rPr>
        <w:t xml:space="preserve">Enhanced Customer Loyalty</w:t>
      </w:r>
    </w:p>
    <w:p w:rsidR="00000000" w:rsidDel="00000000" w:rsidP="00000000" w:rsidRDefault="00000000" w:rsidRPr="00000000" w14:paraId="00000014">
      <w:pPr>
        <w:pStyle w:val="Heading3"/>
        <w:keepNext w:val="0"/>
        <w:keepLines w:val="0"/>
        <w:numPr>
          <w:ilvl w:val="0"/>
          <w:numId w:val="5"/>
        </w:numPr>
        <w:spacing w:after="0" w:afterAutospacing="0" w:before="0" w:beforeAutospacing="0" w:lineRule="auto"/>
        <w:ind w:left="720" w:hanging="360"/>
        <w:rPr>
          <w:color w:val="000000"/>
          <w:sz w:val="26"/>
          <w:szCs w:val="26"/>
        </w:rPr>
      </w:pPr>
      <w:bookmarkStart w:colFirst="0" w:colLast="0" w:name="_d4xx4bvel8bg" w:id="3"/>
      <w:bookmarkEnd w:id="3"/>
      <w:r w:rsidDel="00000000" w:rsidR="00000000" w:rsidRPr="00000000">
        <w:rPr>
          <w:b w:val="1"/>
          <w:color w:val="000000"/>
          <w:sz w:val="26"/>
          <w:szCs w:val="26"/>
          <w:rtl w:val="0"/>
        </w:rPr>
        <w:t xml:space="preserve">Creative, Customized Concepts</w:t>
      </w:r>
    </w:p>
    <w:p w:rsidR="00000000" w:rsidDel="00000000" w:rsidP="00000000" w:rsidRDefault="00000000" w:rsidRPr="00000000" w14:paraId="00000015">
      <w:pPr>
        <w:pStyle w:val="Heading3"/>
        <w:keepNext w:val="0"/>
        <w:keepLines w:val="0"/>
        <w:numPr>
          <w:ilvl w:val="0"/>
          <w:numId w:val="5"/>
        </w:numPr>
        <w:spacing w:after="240" w:before="0" w:beforeAutospacing="0" w:lineRule="auto"/>
        <w:ind w:left="720" w:hanging="360"/>
        <w:rPr>
          <w:color w:val="000000"/>
          <w:sz w:val="26"/>
          <w:szCs w:val="26"/>
        </w:rPr>
      </w:pPr>
      <w:bookmarkStart w:colFirst="0" w:colLast="0" w:name="_fza9somwgr29" w:id="5"/>
      <w:bookmarkEnd w:id="5"/>
      <w:r w:rsidDel="00000000" w:rsidR="00000000" w:rsidRPr="00000000">
        <w:rPr>
          <w:b w:val="1"/>
          <w:color w:val="000000"/>
          <w:sz w:val="26"/>
          <w:szCs w:val="26"/>
          <w:rtl w:val="0"/>
        </w:rPr>
        <w:t xml:space="preserve">Stress-Free Planning Experience</w: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8rekib4jckmf" w:id="6"/>
      <w:bookmarkEnd w:id="6"/>
      <w:r w:rsidDel="00000000" w:rsidR="00000000" w:rsidRPr="00000000">
        <w:rPr>
          <w:b w:val="1"/>
          <w:color w:val="000000"/>
          <w:sz w:val="26"/>
          <w:szCs w:val="26"/>
          <w:rtl w:val="0"/>
        </w:rPr>
        <w:t xml:space="preserve">What Are Our Event Management Services?</w:t>
      </w:r>
    </w:p>
    <w:p w:rsidR="00000000" w:rsidDel="00000000" w:rsidP="00000000" w:rsidRDefault="00000000" w:rsidRPr="00000000" w14:paraId="00000017">
      <w:pPr>
        <w:spacing w:after="240" w:before="240" w:lineRule="auto"/>
        <w:rPr/>
      </w:pPr>
      <w:r w:rsidDel="00000000" w:rsidR="00000000" w:rsidRPr="00000000">
        <w:rPr>
          <w:rtl w:val="0"/>
        </w:rPr>
        <w:t xml:space="preserve">We adopt a structured methodology for event management, ensuring that every detail is meticulously planned and executed. Our process commences with a comprehensive understanding of your objectives, expectations, and budget, all while adhering to established timelines and financial parameters.</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Planning: </w:t>
      </w:r>
      <w:r w:rsidDel="00000000" w:rsidR="00000000" w:rsidRPr="00000000">
        <w:rPr>
          <w:rtl w:val="0"/>
        </w:rPr>
        <w:t xml:space="preserve">Our initial step involves defining clear event objectives that align with the client's overarching marketing strategies. This includes identifying the target audience, selecting the appropriate event format—such as corporate gatherings, social events, product launches, conferences, webinars, or trade shows—and outlining subsequent actions.</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Pre-Event Marketing:</w:t>
      </w:r>
      <w:r w:rsidDel="00000000" w:rsidR="00000000" w:rsidRPr="00000000">
        <w:rPr>
          <w:rtl w:val="0"/>
        </w:rPr>
        <w:t xml:space="preserve"> We implement a robust promotional strategy for the event through various channels, including social media, email campaigns, teaser content, announcement releases, and press communications, all designed to enhance engagement and drive registrations.</w:t>
      </w:r>
    </w:p>
    <w:p w:rsidR="00000000" w:rsidDel="00000000" w:rsidP="00000000" w:rsidRDefault="00000000" w:rsidRPr="00000000" w14:paraId="0000001A">
      <w:pPr>
        <w:spacing w:after="240" w:before="240" w:lineRule="auto"/>
        <w:rPr/>
      </w:pPr>
      <w:r w:rsidDel="00000000" w:rsidR="00000000" w:rsidRPr="00000000">
        <w:rPr>
          <w:b w:val="1"/>
          <w:rtl w:val="0"/>
        </w:rPr>
        <w:t xml:space="preserve">Event Execution: </w:t>
      </w:r>
      <w:r w:rsidDel="00000000" w:rsidR="00000000" w:rsidRPr="00000000">
        <w:rPr>
          <w:rtl w:val="0"/>
        </w:rPr>
        <w:t xml:space="preserve">We manage all logistical aspects, which encompass venue selection, photography, coordination of speakers, collaboration with influencers, catering arrangements, registration processes, branding initiatives, management of posters and banners, on-site booth activities, snack stalls, and additional elements as required</w:t>
      </w:r>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rPr>
          <w:b w:val="1"/>
          <w:rtl w:val="0"/>
        </w:rPr>
        <w:t xml:space="preserve">Engagement Strategies: </w:t>
      </w:r>
      <w:r w:rsidDel="00000000" w:rsidR="00000000" w:rsidRPr="00000000">
        <w:rPr>
          <w:rtl w:val="0"/>
        </w:rPr>
        <w:t xml:space="preserve">We integrate interactive components, including contests, challenges, and photo booths, to bolster audience participation. Furthermore, we facilitate influencer live streams to engage both in-person attendees and online participants.</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Post-Event Follow-Up: </w:t>
      </w:r>
      <w:r w:rsidDel="00000000" w:rsidR="00000000" w:rsidRPr="00000000">
        <w:rPr>
          <w:rtl w:val="0"/>
        </w:rPr>
        <w:t xml:space="preserve">We conduct a thorough analysis of event data, distribute thank-you messages to sponsors and partners, nurture leads generated during the event, and disseminate event summaries through photographs, videos, and dynamic content.</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17gijzd3hdb8" w:id="7"/>
      <w:bookmarkEnd w:id="7"/>
      <w:r w:rsidDel="00000000" w:rsidR="00000000" w:rsidRPr="00000000">
        <w:rPr>
          <w:b w:val="1"/>
          <w:sz w:val="34"/>
          <w:szCs w:val="34"/>
          <w:rtl w:val="0"/>
        </w:rPr>
        <w:t xml:space="preserve">Our Event Management Process</w:t>
      </w:r>
    </w:p>
    <w:p w:rsidR="00000000" w:rsidDel="00000000" w:rsidP="00000000" w:rsidRDefault="00000000" w:rsidRPr="00000000" w14:paraId="0000001F">
      <w:pPr>
        <w:spacing w:after="240" w:before="240" w:lineRule="auto"/>
        <w:rPr/>
      </w:pPr>
      <w:r w:rsidDel="00000000" w:rsidR="00000000" w:rsidRPr="00000000">
        <w:rPr>
          <w:rtl w:val="0"/>
        </w:rPr>
        <w:t xml:space="preserve">Our structured event management approach ensures nothing is left to chance: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sv504hta8xf7" w:id="8"/>
      <w:bookmarkEnd w:id="8"/>
      <w:r w:rsidDel="00000000" w:rsidR="00000000" w:rsidRPr="00000000">
        <w:rPr>
          <w:b w:val="1"/>
          <w:color w:val="000000"/>
          <w:sz w:val="26"/>
          <w:szCs w:val="26"/>
          <w:rtl w:val="0"/>
        </w:rPr>
        <w:t xml:space="preserve">1. Strategic Planning</w:t>
      </w:r>
    </w:p>
    <w:p w:rsidR="00000000" w:rsidDel="00000000" w:rsidP="00000000" w:rsidRDefault="00000000" w:rsidRPr="00000000" w14:paraId="00000021">
      <w:pPr>
        <w:spacing w:after="240" w:before="240" w:lineRule="auto"/>
        <w:rPr/>
      </w:pPr>
      <w:r w:rsidDel="00000000" w:rsidR="00000000" w:rsidRPr="00000000">
        <w:rPr>
          <w:rtl w:val="0"/>
        </w:rPr>
        <w:t xml:space="preserve">We start by understanding your objectives, audience, and vision, crafting a detailed roadmap that aligns with your business goals.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tdedh32vgmm2" w:id="9"/>
      <w:bookmarkEnd w:id="9"/>
      <w:r w:rsidDel="00000000" w:rsidR="00000000" w:rsidRPr="00000000">
        <w:rPr>
          <w:b w:val="1"/>
          <w:color w:val="000000"/>
          <w:sz w:val="26"/>
          <w:szCs w:val="26"/>
          <w:rtl w:val="0"/>
        </w:rPr>
        <w:t xml:space="preserve">2. Pre-Event Marketing</w:t>
      </w:r>
    </w:p>
    <w:p w:rsidR="00000000" w:rsidDel="00000000" w:rsidP="00000000" w:rsidRDefault="00000000" w:rsidRPr="00000000" w14:paraId="00000023">
      <w:pPr>
        <w:spacing w:after="240" w:before="240" w:lineRule="auto"/>
        <w:rPr/>
      </w:pPr>
      <w:r w:rsidDel="00000000" w:rsidR="00000000" w:rsidRPr="00000000">
        <w:rPr>
          <w:rtl w:val="0"/>
        </w:rPr>
        <w:t xml:space="preserve">We build buzz through:</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Social media campaigns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Email marketing</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Influencer outreach</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Press releases and teasers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1tqzo5bojhux" w:id="10"/>
      <w:bookmarkEnd w:id="10"/>
      <w:r w:rsidDel="00000000" w:rsidR="00000000" w:rsidRPr="00000000">
        <w:rPr>
          <w:b w:val="1"/>
          <w:color w:val="000000"/>
          <w:sz w:val="26"/>
          <w:szCs w:val="26"/>
          <w:rtl w:val="0"/>
        </w:rPr>
        <w:t xml:space="preserve">3. On-Site Execution</w:t>
      </w:r>
    </w:p>
    <w:p w:rsidR="00000000" w:rsidDel="00000000" w:rsidP="00000000" w:rsidRDefault="00000000" w:rsidRPr="00000000" w14:paraId="00000029">
      <w:pPr>
        <w:spacing w:after="240" w:before="240" w:lineRule="auto"/>
        <w:rPr/>
      </w:pPr>
      <w:r w:rsidDel="00000000" w:rsidR="00000000" w:rsidRPr="00000000">
        <w:rPr>
          <w:rtl w:val="0"/>
        </w:rPr>
        <w:t xml:space="preserve">From venue selection and catering to photography, branding, and entertainment—our team handles: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Guest registration</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Content creation</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Speaker coordination</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Booth installations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Photo/video coverage</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Live audience interaction</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700to7db7v1p" w:id="11"/>
      <w:bookmarkEnd w:id="11"/>
      <w:r w:rsidDel="00000000" w:rsidR="00000000" w:rsidRPr="00000000">
        <w:rPr>
          <w:b w:val="1"/>
          <w:color w:val="000000"/>
          <w:sz w:val="26"/>
          <w:szCs w:val="26"/>
          <w:rtl w:val="0"/>
        </w:rPr>
        <w:t xml:space="preserve">4. Audience Engagement Tactics</w:t>
      </w:r>
    </w:p>
    <w:p w:rsidR="00000000" w:rsidDel="00000000" w:rsidP="00000000" w:rsidRDefault="00000000" w:rsidRPr="00000000" w14:paraId="00000031">
      <w:pPr>
        <w:spacing w:after="240" w:before="240" w:lineRule="auto"/>
        <w:rPr/>
      </w:pPr>
      <w:r w:rsidDel="00000000" w:rsidR="00000000" w:rsidRPr="00000000">
        <w:rPr>
          <w:rtl w:val="0"/>
        </w:rPr>
        <w:t xml:space="preserve">We implement creative engagement strategies like:</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rtl w:val="0"/>
        </w:rPr>
        <w:t xml:space="preserve">Live influencer collaborations</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tl w:val="0"/>
        </w:rPr>
        <w:t xml:space="preserve">Contests &amp; giveaways</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Photo booths</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rtl w:val="0"/>
        </w:rPr>
        <w:t xml:space="preserve">Interactive stalls and challenges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kpgy0dx9epp4" w:id="12"/>
      <w:bookmarkEnd w:id="12"/>
      <w:r w:rsidDel="00000000" w:rsidR="00000000" w:rsidRPr="00000000">
        <w:rPr>
          <w:b w:val="1"/>
          <w:color w:val="000000"/>
          <w:sz w:val="26"/>
          <w:szCs w:val="26"/>
          <w:rtl w:val="0"/>
        </w:rPr>
        <w:t xml:space="preserve">5. Post-Event Follow-Up</w:t>
      </w:r>
    </w:p>
    <w:p w:rsidR="00000000" w:rsidDel="00000000" w:rsidP="00000000" w:rsidRDefault="00000000" w:rsidRPr="00000000" w14:paraId="00000037">
      <w:pPr>
        <w:spacing w:after="240" w:before="240" w:lineRule="auto"/>
        <w:rPr/>
      </w:pPr>
      <w:r w:rsidDel="00000000" w:rsidR="00000000" w:rsidRPr="00000000">
        <w:rPr>
          <w:rtl w:val="0"/>
        </w:rPr>
        <w:t xml:space="preserve">We provide:</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rtl w:val="0"/>
        </w:rPr>
        <w:t xml:space="preserve">Analytics &amp; reporting</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Lead nurturing</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tl w:val="0"/>
        </w:rPr>
        <w:t xml:space="preserve">Thank-you messages</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rtl w:val="0"/>
        </w:rPr>
        <w:t xml:space="preserve">Media highlights &amp; content recap</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opa1kx3zr5ts" w:id="13"/>
      <w:bookmarkEnd w:id="13"/>
      <w:r w:rsidDel="00000000" w:rsidR="00000000" w:rsidRPr="00000000">
        <w:rPr>
          <w:b w:val="1"/>
          <w:sz w:val="34"/>
          <w:szCs w:val="34"/>
          <w:rtl w:val="0"/>
        </w:rPr>
        <w:t xml:space="preserve">What Makes SOFENS Different?</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6513c49xoww" w:id="14"/>
      <w:bookmarkEnd w:id="14"/>
      <w:r w:rsidDel="00000000" w:rsidR="00000000" w:rsidRPr="00000000">
        <w:rPr>
          <w:b w:val="1"/>
          <w:color w:val="000000"/>
          <w:sz w:val="26"/>
          <w:szCs w:val="26"/>
          <w:rtl w:val="0"/>
        </w:rPr>
        <w:t xml:space="preserve">Influencer &amp; Media Network</w:t>
      </w:r>
    </w:p>
    <w:p w:rsidR="00000000" w:rsidDel="00000000" w:rsidP="00000000" w:rsidRDefault="00000000" w:rsidRPr="00000000" w14:paraId="0000003E">
      <w:pPr>
        <w:spacing w:after="240" w:before="240" w:lineRule="auto"/>
        <w:rPr/>
      </w:pPr>
      <w:r w:rsidDel="00000000" w:rsidR="00000000" w:rsidRPr="00000000">
        <w:rPr>
          <w:rtl w:val="0"/>
        </w:rPr>
        <w:t xml:space="preserve">We work with a diverse network of </w:t>
      </w:r>
      <w:r w:rsidDel="00000000" w:rsidR="00000000" w:rsidRPr="00000000">
        <w:rPr>
          <w:b w:val="1"/>
          <w:rtl w:val="0"/>
        </w:rPr>
        <w:t xml:space="preserve">influencers</w:t>
      </w:r>
      <w:r w:rsidDel="00000000" w:rsidR="00000000" w:rsidRPr="00000000">
        <w:rPr>
          <w:rtl w:val="0"/>
        </w:rPr>
        <w:t xml:space="preserve">, </w:t>
      </w:r>
      <w:r w:rsidDel="00000000" w:rsidR="00000000" w:rsidRPr="00000000">
        <w:rPr>
          <w:b w:val="1"/>
          <w:rtl w:val="0"/>
        </w:rPr>
        <w:t xml:space="preserve">media partners</w:t>
      </w:r>
      <w:r w:rsidDel="00000000" w:rsidR="00000000" w:rsidRPr="00000000">
        <w:rPr>
          <w:rtl w:val="0"/>
        </w:rPr>
        <w:t xml:space="preserve">, and </w:t>
      </w:r>
      <w:r w:rsidDel="00000000" w:rsidR="00000000" w:rsidRPr="00000000">
        <w:rPr>
          <w:b w:val="1"/>
          <w:rtl w:val="0"/>
        </w:rPr>
        <w:t xml:space="preserve">sponsors</w:t>
      </w:r>
      <w:r w:rsidDel="00000000" w:rsidR="00000000" w:rsidRPr="00000000">
        <w:rPr>
          <w:rtl w:val="0"/>
        </w:rPr>
        <w:t xml:space="preserve"> to amplify your event before, during, and after.</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poxyo1s51l3d" w:id="15"/>
      <w:bookmarkEnd w:id="15"/>
      <w:r w:rsidDel="00000000" w:rsidR="00000000" w:rsidRPr="00000000">
        <w:rPr>
          <w:b w:val="1"/>
          <w:color w:val="000000"/>
          <w:sz w:val="26"/>
          <w:szCs w:val="26"/>
          <w:rtl w:val="0"/>
        </w:rPr>
        <w:t xml:space="preserve">Multi-Talented Team</w:t>
      </w:r>
    </w:p>
    <w:p w:rsidR="00000000" w:rsidDel="00000000" w:rsidP="00000000" w:rsidRDefault="00000000" w:rsidRPr="00000000" w14:paraId="00000040">
      <w:pPr>
        <w:spacing w:after="240" w:before="240" w:lineRule="auto"/>
        <w:rPr/>
      </w:pPr>
      <w:r w:rsidDel="00000000" w:rsidR="00000000" w:rsidRPr="00000000">
        <w:rPr>
          <w:rtl w:val="0"/>
        </w:rPr>
        <w:t xml:space="preserve">From planners and strategists to designers, content creators, and photographers—our team works as one to make your event extraordinary.</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kjocqou8mmsj" w:id="16"/>
      <w:bookmarkEnd w:id="16"/>
      <w:r w:rsidDel="00000000" w:rsidR="00000000" w:rsidRPr="00000000">
        <w:rPr>
          <w:b w:val="1"/>
          <w:color w:val="000000"/>
          <w:sz w:val="26"/>
          <w:szCs w:val="26"/>
          <w:rtl w:val="0"/>
        </w:rPr>
        <w:t xml:space="preserve">English-Proficient Communication</w:t>
      </w:r>
    </w:p>
    <w:p w:rsidR="00000000" w:rsidDel="00000000" w:rsidP="00000000" w:rsidRDefault="00000000" w:rsidRPr="00000000" w14:paraId="00000042">
      <w:pPr>
        <w:spacing w:after="240" w:before="240" w:lineRule="auto"/>
        <w:rPr/>
      </w:pPr>
      <w:r w:rsidDel="00000000" w:rsidR="00000000" w:rsidRPr="00000000">
        <w:rPr>
          <w:rtl w:val="0"/>
        </w:rPr>
        <w:t xml:space="preserve">Seamless communication with international clients and stakeholders—no language barriers, just clear collaboration.</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ts7wxthan0jf" w:id="17"/>
      <w:bookmarkEnd w:id="17"/>
      <w:r w:rsidDel="00000000" w:rsidR="00000000" w:rsidRPr="00000000">
        <w:rPr>
          <w:b w:val="1"/>
          <w:color w:val="000000"/>
          <w:sz w:val="26"/>
          <w:szCs w:val="26"/>
          <w:rtl w:val="0"/>
        </w:rPr>
        <w:t xml:space="preserve">Flexible &amp; Scalable Solutions</w:t>
      </w:r>
    </w:p>
    <w:p w:rsidR="00000000" w:rsidDel="00000000" w:rsidP="00000000" w:rsidRDefault="00000000" w:rsidRPr="00000000" w14:paraId="00000044">
      <w:pPr>
        <w:spacing w:after="240" w:before="240" w:lineRule="auto"/>
        <w:rPr/>
      </w:pPr>
      <w:r w:rsidDel="00000000" w:rsidR="00000000" w:rsidRPr="00000000">
        <w:rPr>
          <w:rtl w:val="0"/>
        </w:rPr>
        <w:t xml:space="preserve">We adapt to last-minute changes and can scale up for </w:t>
      </w:r>
      <w:r w:rsidDel="00000000" w:rsidR="00000000" w:rsidRPr="00000000">
        <w:rPr>
          <w:b w:val="1"/>
          <w:rtl w:val="0"/>
        </w:rPr>
        <w:t xml:space="preserve">large, high-profile events</w:t>
      </w:r>
      <w:r w:rsidDel="00000000" w:rsidR="00000000" w:rsidRPr="00000000">
        <w:rPr>
          <w:rtl w:val="0"/>
        </w:rPr>
        <w:t xml:space="preserve"> without compromising quality.</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4ql627r7qn7i" w:id="18"/>
      <w:bookmarkEnd w:id="18"/>
      <w:r w:rsidDel="00000000" w:rsidR="00000000" w:rsidRPr="00000000">
        <w:rPr>
          <w:b w:val="1"/>
          <w:color w:val="000000"/>
          <w:sz w:val="26"/>
          <w:szCs w:val="26"/>
          <w:rtl w:val="0"/>
        </w:rPr>
        <w:t xml:space="preserve">Cost-Effective Packages</w:t>
      </w:r>
    </w:p>
    <w:p w:rsidR="00000000" w:rsidDel="00000000" w:rsidP="00000000" w:rsidRDefault="00000000" w:rsidRPr="00000000" w14:paraId="00000046">
      <w:pPr>
        <w:spacing w:after="240" w:before="240" w:lineRule="auto"/>
        <w:rPr/>
      </w:pPr>
      <w:r w:rsidDel="00000000" w:rsidR="00000000" w:rsidRPr="00000000">
        <w:rPr>
          <w:rtl w:val="0"/>
        </w:rPr>
        <w:t xml:space="preserve">We deliver high-impact experiences at competitive prices, helping you maximize ROI without overspending.</w: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u5cu3grlchy7" w:id="19"/>
      <w:bookmarkEnd w:id="19"/>
      <w:r w:rsidDel="00000000" w:rsidR="00000000" w:rsidRPr="00000000">
        <w:rPr>
          <w:b w:val="1"/>
          <w:color w:val="000000"/>
          <w:sz w:val="26"/>
          <w:szCs w:val="26"/>
          <w:rtl w:val="0"/>
        </w:rPr>
        <w:t xml:space="preserve">FAQs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Q: How much should I pay for event management services?</w:t>
      </w:r>
    </w:p>
    <w:p w:rsidR="00000000" w:rsidDel="00000000" w:rsidP="00000000" w:rsidRDefault="00000000" w:rsidRPr="00000000" w14:paraId="00000049">
      <w:pPr>
        <w:spacing w:after="240" w:before="240" w:lineRule="auto"/>
        <w:rPr/>
      </w:pPr>
      <w:r w:rsidDel="00000000" w:rsidR="00000000" w:rsidRPr="00000000">
        <w:rPr>
          <w:b w:val="1"/>
          <w:rtl w:val="0"/>
        </w:rPr>
        <w:t xml:space="preserve">A:</w:t>
      </w:r>
      <w:r w:rsidDel="00000000" w:rsidR="00000000" w:rsidRPr="00000000">
        <w:rPr>
          <w:rtl w:val="0"/>
        </w:rPr>
        <w:t xml:space="preserve"> The cost depends on factors such as the scope of services, the platforms or outlets you select for promotion, the hours required to complete tasks and other considerations. Contact us to discuss pricing and receive a customized quote based on your needs.</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Q: What does an event management company in Dhaka do?</w:t>
      </w:r>
    </w:p>
    <w:p w:rsidR="00000000" w:rsidDel="00000000" w:rsidP="00000000" w:rsidRDefault="00000000" w:rsidRPr="00000000" w14:paraId="0000004B">
      <w:pPr>
        <w:spacing w:after="240" w:before="240" w:lineRule="auto"/>
        <w:rPr/>
      </w:pPr>
      <w:r w:rsidDel="00000000" w:rsidR="00000000" w:rsidRPr="00000000">
        <w:rPr>
          <w:b w:val="1"/>
          <w:rtl w:val="0"/>
        </w:rPr>
        <w:t xml:space="preserve">A:</w:t>
      </w:r>
      <w:r w:rsidDel="00000000" w:rsidR="00000000" w:rsidRPr="00000000">
        <w:rPr>
          <w:rtl w:val="0"/>
        </w:rPr>
        <w:t xml:space="preserve"> An event management company in Dhaka specializes in planning, organizing, and executing events that align with the host’s objectives while creating a memorable experience for attendees. At SOFEN’s, our services go beyond the capital city, providing photo and video editing services, social media marketing, content marketing, SEO, influencer marketing, public relations, and other services to clients everywhere.</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Q: How many different types of event management are there?</w:t>
      </w:r>
    </w:p>
    <w:p w:rsidR="00000000" w:rsidDel="00000000" w:rsidP="00000000" w:rsidRDefault="00000000" w:rsidRPr="00000000" w14:paraId="0000004D">
      <w:pPr>
        <w:spacing w:after="240" w:before="240" w:lineRule="auto"/>
        <w:rPr/>
      </w:pPr>
      <w:r w:rsidDel="00000000" w:rsidR="00000000" w:rsidRPr="00000000">
        <w:rPr>
          <w:b w:val="1"/>
          <w:rtl w:val="0"/>
        </w:rPr>
        <w:t xml:space="preserve">A:</w:t>
      </w:r>
      <w:r w:rsidDel="00000000" w:rsidR="00000000" w:rsidRPr="00000000">
        <w:rPr>
          <w:rtl w:val="0"/>
        </w:rPr>
        <w:t xml:space="preserve"> Product Launches, Cultural Events, Social Gatherings, In-House Corporate Events, Fashion Shows, Academic Functions, Trade Shows &amp; Exhibitions, Charity Events, and Conferences. SOFEN’s is adaptable and can organize events of any scale or type to meet your specific needs.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Q: How can an event management agency help my business?</w:t>
      </w:r>
    </w:p>
    <w:p w:rsidR="00000000" w:rsidDel="00000000" w:rsidP="00000000" w:rsidRDefault="00000000" w:rsidRPr="00000000" w14:paraId="0000004F">
      <w:pPr>
        <w:spacing w:after="240" w:before="240" w:lineRule="auto"/>
        <w:rPr/>
      </w:pPr>
      <w:r w:rsidDel="00000000" w:rsidR="00000000" w:rsidRPr="00000000">
        <w:rPr>
          <w:b w:val="1"/>
          <w:rtl w:val="0"/>
        </w:rPr>
        <w:t xml:space="preserve">A:</w:t>
      </w:r>
      <w:r w:rsidDel="00000000" w:rsidR="00000000" w:rsidRPr="00000000">
        <w:rPr>
          <w:rtl w:val="0"/>
        </w:rPr>
        <w:t xml:space="preserve"> Event planning and management help by carefully analyzing your budget, developing effective contingency plans, and ensuring that no detail is overlooked during the event. This approach guarantees that everything runs smoothly while also cultivating team collaboration, all of which are crucial for a successful event.</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Q: Can you handle large-scale events?</w:t>
      </w:r>
    </w:p>
    <w:p w:rsidR="00000000" w:rsidDel="00000000" w:rsidP="00000000" w:rsidRDefault="00000000" w:rsidRPr="00000000" w14:paraId="00000051">
      <w:pPr>
        <w:spacing w:after="240" w:before="240" w:lineRule="auto"/>
        <w:rPr/>
      </w:pPr>
      <w:r w:rsidDel="00000000" w:rsidR="00000000" w:rsidRPr="00000000">
        <w:rPr>
          <w:b w:val="1"/>
          <w:rtl w:val="0"/>
        </w:rPr>
        <w:t xml:space="preserve">A:</w:t>
      </w:r>
      <w:r w:rsidDel="00000000" w:rsidR="00000000" w:rsidRPr="00000000">
        <w:rPr>
          <w:rtl w:val="0"/>
        </w:rPr>
        <w:t xml:space="preserve"> Yes, we have the expertise and resources to manage large-scale events. We make sure every detail is executed flawlessly from start to finish.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