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5ibqq4jyj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Drive Sales &amp; Conversions with the Best Telemarketing Services Globally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SOFENS</w:t>
      </w:r>
      <w:r w:rsidDel="00000000" w:rsidR="00000000" w:rsidRPr="00000000">
        <w:rPr>
          <w:rtl w:val="0"/>
        </w:rPr>
        <w:t xml:space="preserve">, we specialize in high-performance </w:t>
      </w:r>
      <w:r w:rsidDel="00000000" w:rsidR="00000000" w:rsidRPr="00000000">
        <w:rPr>
          <w:b w:val="1"/>
          <w:rtl w:val="0"/>
        </w:rPr>
        <w:t xml:space="preserve">telemarketing services</w:t>
      </w:r>
      <w:r w:rsidDel="00000000" w:rsidR="00000000" w:rsidRPr="00000000">
        <w:rPr>
          <w:rtl w:val="0"/>
        </w:rPr>
        <w:t xml:space="preserve"> that drive real results for businesses across the </w:t>
      </w:r>
      <w:r w:rsidDel="00000000" w:rsidR="00000000" w:rsidRPr="00000000">
        <w:rPr>
          <w:b w:val="1"/>
          <w:rtl w:val="0"/>
        </w:rPr>
        <w:t xml:space="preserve">USA, Canada, Australia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UEA </w:t>
      </w:r>
      <w:r w:rsidDel="00000000" w:rsidR="00000000" w:rsidRPr="00000000">
        <w:rPr>
          <w:rtl w:val="0"/>
        </w:rPr>
        <w:t xml:space="preserve">and beyond. Whether you're aiming to generate qualified leads, close more sales, or improve customer retention, our expert telemarketing agents deliver persuasive communication that turns conversations into conversions.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wxjd25hd5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 Telemarketing Solutions from a Trusted Name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today’s fast-paced business world, personal communication still stands as one of the most powerful tools to build trust and close deals. That’s why top brands choose </w:t>
      </w:r>
      <w:r w:rsidDel="00000000" w:rsidR="00000000" w:rsidRPr="00000000">
        <w:rPr>
          <w:b w:val="1"/>
          <w:rtl w:val="0"/>
        </w:rPr>
        <w:t xml:space="preserve">SOFENS Telemarketing Services</w:t>
      </w:r>
      <w:r w:rsidDel="00000000" w:rsidR="00000000" w:rsidRPr="00000000">
        <w:rPr>
          <w:rtl w:val="0"/>
        </w:rPr>
        <w:t xml:space="preserve"> to power their outbound marketing.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don’t just make calls—we </w:t>
      </w:r>
      <w:r w:rsidDel="00000000" w:rsidR="00000000" w:rsidRPr="00000000">
        <w:rPr>
          <w:b w:val="1"/>
          <w:rtl w:val="0"/>
        </w:rPr>
        <w:t xml:space="preserve">build relationships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ignite interest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drive growth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yw35z4wfi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Available Worldwide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telemarketing campaigns are custom-designed and executed across global markets, with a strong presence in: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United States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Australia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UEA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l2uasqzk6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Our Telemarketing Services Include: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qxkyql5ok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 Generation &amp; Qualification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identify high-intent prospects and qualify them through strategic conversations to boost your sales funnel efficiency.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qoa0xhsjh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Appointment Setting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agents schedule meetings with key decision-makers, ensuring your sales team focuses on closing rather than chasing leads.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61n9kf0f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Outbound Sales Calls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Aggressive yet empathetic, our outbound calls are designed to persuade and convert using proven sales techniques.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gp24we70n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Retention &amp; Follow-up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nurture your existing customers, provide support, gather feedback, and ensure brand loyalty through effective follow-ups.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sovui8dwg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Research &amp; Surveys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deep insights into customer behavior, satisfaction, and market trends via structured telephone interviews and feedback collection.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c0yk96xwp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Why Choose SOFENS as Your Telemarketing Partner?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Multilingual, Culturally Aware Agents</w:t>
        <w:br w:type="textWrapping"/>
      </w:r>
      <w:r w:rsidDel="00000000" w:rsidR="00000000" w:rsidRPr="00000000">
        <w:rPr>
          <w:rtl w:val="0"/>
        </w:rPr>
        <w:t xml:space="preserve"> Trained native and fluent English speakers skilled in customer engagement across North American and Australian markets.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Data-Driven Approach</w:t>
        <w:br w:type="textWrapping"/>
      </w:r>
      <w:r w:rsidDel="00000000" w:rsidR="00000000" w:rsidRPr="00000000">
        <w:rPr>
          <w:rtl w:val="0"/>
        </w:rPr>
        <w:t xml:space="preserve"> Every campaign is backed by analytics and KPIs to ensure transparency, accountability, and continuous improvement.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Campaigns</w:t>
        <w:br w:type="textWrapping"/>
      </w:r>
      <w:r w:rsidDel="00000000" w:rsidR="00000000" w:rsidRPr="00000000">
        <w:rPr>
          <w:rtl w:val="0"/>
        </w:rPr>
        <w:t xml:space="preserve"> We tailor our scripts, tone, and pitch according to your brand voice and business goals.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Cost-Efficient &amp; Scalable</w:t>
        <w:br w:type="textWrapping"/>
      </w:r>
      <w:r w:rsidDel="00000000" w:rsidR="00000000" w:rsidRPr="00000000">
        <w:rPr>
          <w:rtl w:val="0"/>
        </w:rPr>
        <w:t xml:space="preserve"> Whether you're a startup or an enterprise, our pricing models suit all sizes without compromising quality.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Reporting &amp; CRM Integration</w:t>
        <w:br w:type="textWrapping"/>
      </w:r>
      <w:r w:rsidDel="00000000" w:rsidR="00000000" w:rsidRPr="00000000">
        <w:rPr>
          <w:rtl w:val="0"/>
        </w:rPr>
        <w:t xml:space="preserve"> Seamless tracking of performance with detailed call reports and full integration with your existing sales systems.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vhs2k625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Ready to Increase Your Sales Pipeline?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having a dedicated, highly-trained telemarketing team that works </w:t>
      </w:r>
      <w:r w:rsidDel="00000000" w:rsidR="00000000" w:rsidRPr="00000000">
        <w:rPr>
          <w:b w:val="1"/>
          <w:rtl w:val="0"/>
        </w:rPr>
        <w:t xml:space="preserve">24/7 to grow your business globally</w:t>
      </w:r>
      <w:r w:rsidDel="00000000" w:rsidR="00000000" w:rsidRPr="00000000">
        <w:rPr>
          <w:rtl w:val="0"/>
        </w:rPr>
        <w:t xml:space="preserve">. That’s what you get with </w:t>
      </w:r>
      <w:r w:rsidDel="00000000" w:rsidR="00000000" w:rsidRPr="00000000">
        <w:rPr>
          <w:b w:val="1"/>
          <w:rtl w:val="0"/>
        </w:rPr>
        <w:t xml:space="preserve">SOFENS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Partner with SOFENS</w:t>
      </w:r>
      <w:r w:rsidDel="00000000" w:rsidR="00000000" w:rsidRPr="00000000">
        <w:rPr>
          <w:rtl w:val="0"/>
        </w:rPr>
        <w:t xml:space="preserve"> and let our voice bring your brand closer to your customers.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/>
      </w:pPr>
      <w:bookmarkStart w:colFirst="0" w:colLast="0" w:name="_zic08r8o1ov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6y952869j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is telemarketing, and how can it benefit my business?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Telemarketing</w:t>
      </w:r>
      <w:r w:rsidDel="00000000" w:rsidR="00000000" w:rsidRPr="00000000">
        <w:rPr>
          <w:rtl w:val="0"/>
        </w:rPr>
        <w:t xml:space="preserve"> is a direct marketing strategy where trained agents contact potential customers via phone to promote your products or services. At </w:t>
      </w:r>
      <w:r w:rsidDel="00000000" w:rsidR="00000000" w:rsidRPr="00000000">
        <w:rPr>
          <w:b w:val="1"/>
          <w:rtl w:val="0"/>
        </w:rPr>
        <w:t xml:space="preserve">SOFENS</w:t>
      </w:r>
      <w:r w:rsidDel="00000000" w:rsidR="00000000" w:rsidRPr="00000000">
        <w:rPr>
          <w:rtl w:val="0"/>
        </w:rPr>
        <w:t xml:space="preserve">, our telemarketing services help generate leads, increase sales, book appointments, and retain customers—boosting your overall ROI.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e4ppkhena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 you offer telemarketing services globally?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we do. </w:t>
      </w:r>
      <w:r w:rsidDel="00000000" w:rsidR="00000000" w:rsidRPr="00000000">
        <w:rPr>
          <w:b w:val="1"/>
          <w:rtl w:val="0"/>
        </w:rPr>
        <w:t xml:space="preserve">SOFENS provides global telemarketing solutions</w:t>
      </w:r>
      <w:r w:rsidDel="00000000" w:rsidR="00000000" w:rsidRPr="00000000">
        <w:rPr>
          <w:rtl w:val="0"/>
        </w:rPr>
        <w:t xml:space="preserve">, with specialized teams for the </w:t>
      </w:r>
      <w:r w:rsidDel="00000000" w:rsidR="00000000" w:rsidRPr="00000000">
        <w:rPr>
          <w:b w:val="1"/>
          <w:rtl w:val="0"/>
        </w:rPr>
        <w:t xml:space="preserve">USA, Canada, Australia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UEA</w:t>
      </w:r>
      <w:r w:rsidDel="00000000" w:rsidR="00000000" w:rsidRPr="00000000">
        <w:rPr>
          <w:rtl w:val="0"/>
        </w:rPr>
        <w:t xml:space="preserve"> and other international markets. Our agents are culturally trained and fluent in English to ensure seamless communication and high conversion rates.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av2fh98139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Are your telemarketers trained professionals?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Absolutely. Our telemarketing agents are highly trained in persuasive communication, active listening, CRM tools, and industry-specific knowledge to ensure each call delivers results. They adapt to your brand voice and follow compliance standards.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365eefqgw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 I customize the telemarketing campaign based on my goals?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Yes. Every campaign is </w:t>
      </w:r>
      <w:r w:rsidDel="00000000" w:rsidR="00000000" w:rsidRPr="00000000">
        <w:rPr>
          <w:b w:val="1"/>
          <w:rtl w:val="0"/>
        </w:rPr>
        <w:t xml:space="preserve">100% customizable</w:t>
      </w:r>
      <w:r w:rsidDel="00000000" w:rsidR="00000000" w:rsidRPr="00000000">
        <w:rPr>
          <w:rtl w:val="0"/>
        </w:rPr>
        <w:t xml:space="preserve">—from call scripts and target audience to campaign duration and reporting. Whether your goal is lead generation, appointment setting, or product promotion, we tailor the campaign accordingly.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761exuv1aq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do you ensure data privacy and compliance?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strictly follow global data protection regulations like </w:t>
      </w:r>
      <w:r w:rsidDel="00000000" w:rsidR="00000000" w:rsidRPr="00000000">
        <w:rPr>
          <w:b w:val="1"/>
          <w:rtl w:val="0"/>
        </w:rPr>
        <w:t xml:space="preserve">GDPR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TCPA</w:t>
      </w:r>
      <w:r w:rsidDel="00000000" w:rsidR="00000000" w:rsidRPr="00000000">
        <w:rPr>
          <w:rtl w:val="0"/>
        </w:rPr>
        <w:t xml:space="preserve">, and other local telemarketing laws. All our calls and data processes are compliant and transparent. Your customer information is safe with us.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9c6uiun0i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industries do you serve?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serve a wide range of industries including: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SaaS &amp; IT Services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Services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more...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B2B or B2C, our telemarketing strategies are customized to fit your sector.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mr1b8s3cf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will I track the results of my campaign?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receive </w:t>
      </w:r>
      <w:r w:rsidDel="00000000" w:rsidR="00000000" w:rsidRPr="00000000">
        <w:rPr>
          <w:b w:val="1"/>
          <w:rtl w:val="0"/>
        </w:rPr>
        <w:t xml:space="preserve">real-time analytics dashboards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daily reports</w:t>
      </w:r>
      <w:r w:rsidDel="00000000" w:rsidR="00000000" w:rsidRPr="00000000">
        <w:rPr>
          <w:rtl w:val="0"/>
        </w:rPr>
        <w:t xml:space="preserve">, and full </w:t>
      </w:r>
      <w:r w:rsidDel="00000000" w:rsidR="00000000" w:rsidRPr="00000000">
        <w:rPr>
          <w:b w:val="1"/>
          <w:rtl w:val="0"/>
        </w:rPr>
        <w:t xml:space="preserve">CRM integration</w:t>
      </w:r>
      <w:r w:rsidDel="00000000" w:rsidR="00000000" w:rsidRPr="00000000">
        <w:rPr>
          <w:rtl w:val="0"/>
        </w:rPr>
        <w:t xml:space="preserve">. We track key performance metrics like call volume, conversion rates, lead quality, and customer feedback to measure your ROI.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upjwo3mex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What’s the minimum duration to start a telemarketing campaign?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campaigns can be short-term or long-term. However, we typically recommend a </w:t>
      </w:r>
      <w:r w:rsidDel="00000000" w:rsidR="00000000" w:rsidRPr="00000000">
        <w:rPr>
          <w:b w:val="1"/>
          <w:rtl w:val="0"/>
        </w:rPr>
        <w:t xml:space="preserve">minimum 1-month engagement</w:t>
      </w:r>
      <w:r w:rsidDel="00000000" w:rsidR="00000000" w:rsidRPr="00000000">
        <w:rPr>
          <w:rtl w:val="0"/>
        </w:rPr>
        <w:t xml:space="preserve"> to see tangible results. We also offer </w:t>
      </w:r>
      <w:r w:rsidDel="00000000" w:rsidR="00000000" w:rsidRPr="00000000">
        <w:rPr>
          <w:b w:val="1"/>
          <w:rtl w:val="0"/>
        </w:rPr>
        <w:t xml:space="preserve">trial packages</w:t>
      </w:r>
      <w:r w:rsidDel="00000000" w:rsidR="00000000" w:rsidRPr="00000000">
        <w:rPr>
          <w:rtl w:val="0"/>
        </w:rPr>
        <w:t xml:space="preserve"> for new clients.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487i27wq1u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do I get started with SOFENS telemarketing services?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Getting started is easy. Simply fill out our </w:t>
      </w:r>
      <w:r w:rsidDel="00000000" w:rsidR="00000000" w:rsidRPr="00000000">
        <w:rPr>
          <w:b w:val="1"/>
          <w:rtl w:val="0"/>
        </w:rPr>
        <w:t xml:space="preserve">contact form</w:t>
      </w:r>
      <w:r w:rsidDel="00000000" w:rsidR="00000000" w:rsidRPr="00000000">
        <w:rPr>
          <w:rtl w:val="0"/>
        </w:rPr>
        <w:t xml:space="preserve">, schedule a </w:t>
      </w:r>
      <w:r w:rsidDel="00000000" w:rsidR="00000000" w:rsidRPr="00000000">
        <w:rPr>
          <w:b w:val="1"/>
          <w:rtl w:val="0"/>
        </w:rPr>
        <w:t xml:space="preserve">free strategy call</w:t>
      </w:r>
      <w:r w:rsidDel="00000000" w:rsidR="00000000" w:rsidRPr="00000000">
        <w:rPr>
          <w:rtl w:val="0"/>
        </w:rPr>
        <w:t xml:space="preserve">, and let our experts design a campaign that fits your goals and budget.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